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D0DD4" w14:textId="00B98D48" w:rsidR="00331BD5" w:rsidRDefault="006329F1" w:rsidP="009A7602">
      <w:pPr>
        <w:widowControl w:val="0"/>
        <w:rPr>
          <w:rFonts w:ascii="Times New Roman" w:hAnsi="Times New Roman" w:cs="Times New Roman"/>
          <w:b/>
          <w:sz w:val="46"/>
          <w:szCs w:val="26"/>
          <w:lang w:val="en-US"/>
        </w:rPr>
      </w:pPr>
      <w:r>
        <w:rPr>
          <w:rFonts w:ascii="Times New Roman" w:hAnsi="Times New Roman" w:cs="Times New Roman"/>
          <w:b/>
          <w:noProof/>
          <w:sz w:val="46"/>
          <w:szCs w:val="26"/>
          <w:lang w:val="en-US"/>
        </w:rPr>
        <mc:AlternateContent>
          <mc:Choice Requires="wps">
            <w:drawing>
              <wp:anchor distT="0" distB="0" distL="114300" distR="114300" simplePos="0" relativeHeight="251660288" behindDoc="0" locked="0" layoutInCell="1" allowOverlap="1" wp14:anchorId="73DBC2D8" wp14:editId="5777F639">
                <wp:simplePos x="0" y="0"/>
                <wp:positionH relativeFrom="margin">
                  <wp:align>right</wp:align>
                </wp:positionH>
                <wp:positionV relativeFrom="paragraph">
                  <wp:posOffset>-43815</wp:posOffset>
                </wp:positionV>
                <wp:extent cx="5775960" cy="8686800"/>
                <wp:effectExtent l="19050" t="19050" r="15240" b="19050"/>
                <wp:wrapNone/>
                <wp:docPr id="30" name="Rectangle 30"/>
                <wp:cNvGraphicFramePr/>
                <a:graphic xmlns:a="http://schemas.openxmlformats.org/drawingml/2006/main">
                  <a:graphicData uri="http://schemas.microsoft.com/office/word/2010/wordprocessingShape">
                    <wps:wsp>
                      <wps:cNvSpPr/>
                      <wps:spPr>
                        <a:xfrm>
                          <a:off x="0" y="0"/>
                          <a:ext cx="5775960" cy="8686800"/>
                        </a:xfrm>
                        <a:prstGeom prst="rect">
                          <a:avLst/>
                        </a:prstGeom>
                        <a:ln w="317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4CC195" w14:textId="77777777" w:rsidR="006329F1" w:rsidRPr="007138BD" w:rsidRDefault="006329F1" w:rsidP="000A2BE2">
                            <w:pPr>
                              <w:spacing w:after="120"/>
                              <w:jc w:val="center"/>
                              <w:rPr>
                                <w:rFonts w:ascii="Times New Roman" w:hAnsi="Times New Roman" w:cs="Times New Roman"/>
                                <w:b/>
                                <w:sz w:val="8"/>
                                <w:szCs w:val="26"/>
                                <w:lang w:val="en-US"/>
                              </w:rPr>
                            </w:pPr>
                          </w:p>
                          <w:p w14:paraId="26CB306F" w14:textId="58298128" w:rsidR="000A2BE2" w:rsidRPr="007138BD" w:rsidRDefault="000A2BE2" w:rsidP="000A2BE2">
                            <w:pPr>
                              <w:spacing w:after="120"/>
                              <w:jc w:val="center"/>
                              <w:rPr>
                                <w:rFonts w:ascii="Times New Roman" w:hAnsi="Times New Roman" w:cs="Times New Roman"/>
                                <w:b/>
                                <w:sz w:val="46"/>
                                <w:szCs w:val="26"/>
                                <w:lang w:val="en-US"/>
                              </w:rPr>
                            </w:pPr>
                            <w:r w:rsidRPr="007138BD">
                              <w:rPr>
                                <w:rFonts w:ascii="Times New Roman" w:hAnsi="Times New Roman" w:cs="Times New Roman"/>
                                <w:b/>
                                <w:sz w:val="46"/>
                                <w:szCs w:val="26"/>
                                <w:lang w:val="en-US"/>
                              </w:rPr>
                              <w:t>CÔNG TY CỔ PHẦN</w:t>
                            </w:r>
                          </w:p>
                          <w:p w14:paraId="5C0DDCCD" w14:textId="77777777" w:rsidR="000A2BE2" w:rsidRPr="007138BD" w:rsidRDefault="000A2BE2" w:rsidP="000A2BE2">
                            <w:pPr>
                              <w:spacing w:after="120"/>
                              <w:jc w:val="center"/>
                              <w:rPr>
                                <w:rFonts w:ascii="Times New Roman" w:hAnsi="Times New Roman" w:cs="Times New Roman"/>
                                <w:b/>
                                <w:sz w:val="76"/>
                                <w:szCs w:val="26"/>
                                <w:lang w:val="en-US"/>
                              </w:rPr>
                            </w:pPr>
                            <w:r w:rsidRPr="007138BD">
                              <w:rPr>
                                <w:rFonts w:ascii="Times New Roman" w:hAnsi="Times New Roman" w:cs="Times New Roman"/>
                                <w:b/>
                                <w:sz w:val="46"/>
                                <w:szCs w:val="26"/>
                                <w:lang w:val="en-US"/>
                              </w:rPr>
                              <w:t>KỸ NGHỆ KHOÁNG SẢN QUẢNG NAM</w:t>
                            </w:r>
                          </w:p>
                          <w:p w14:paraId="1ADC9372" w14:textId="77777777" w:rsidR="000A2BE2" w:rsidRPr="007138BD" w:rsidRDefault="000A2BE2" w:rsidP="000A2BE2">
                            <w:pPr>
                              <w:jc w:val="center"/>
                              <w:rPr>
                                <w:rFonts w:ascii="Times New Roman" w:hAnsi="Times New Roman" w:cs="Times New Roman"/>
                                <w:b/>
                                <w:sz w:val="68"/>
                                <w:szCs w:val="26"/>
                                <w:lang w:val="en-US"/>
                              </w:rPr>
                            </w:pPr>
                          </w:p>
                          <w:p w14:paraId="1B113044" w14:textId="17B1FEE5" w:rsidR="000A2BE2" w:rsidRPr="007138BD" w:rsidRDefault="000A2BE2" w:rsidP="000A2BE2">
                            <w:pPr>
                              <w:jc w:val="center"/>
                              <w:rPr>
                                <w:rFonts w:ascii="Times New Roman" w:hAnsi="Times New Roman" w:cs="Times New Roman"/>
                                <w:b/>
                                <w:sz w:val="68"/>
                                <w:szCs w:val="26"/>
                                <w:lang w:val="en-US"/>
                              </w:rPr>
                            </w:pPr>
                          </w:p>
                          <w:p w14:paraId="228C5349" w14:textId="77777777" w:rsidR="002D6727" w:rsidRPr="007138BD" w:rsidRDefault="002D6727" w:rsidP="000A2BE2">
                            <w:pPr>
                              <w:jc w:val="center"/>
                              <w:rPr>
                                <w:rFonts w:ascii="Times New Roman" w:hAnsi="Times New Roman" w:cs="Times New Roman"/>
                                <w:b/>
                                <w:sz w:val="68"/>
                                <w:szCs w:val="26"/>
                                <w:lang w:val="en-US"/>
                              </w:rPr>
                            </w:pPr>
                          </w:p>
                          <w:p w14:paraId="7D756EDA" w14:textId="77777777" w:rsidR="000A2BE2" w:rsidRPr="007138BD" w:rsidRDefault="000A2BE2" w:rsidP="000A2BE2">
                            <w:pPr>
                              <w:jc w:val="center"/>
                              <w:rPr>
                                <w:rFonts w:ascii="Times New Roman" w:hAnsi="Times New Roman" w:cs="Times New Roman"/>
                                <w:b/>
                                <w:sz w:val="68"/>
                                <w:szCs w:val="26"/>
                                <w:lang w:val="en-US"/>
                              </w:rPr>
                            </w:pPr>
                          </w:p>
                          <w:p w14:paraId="1D2A8C58" w14:textId="77777777" w:rsidR="000A2BE2" w:rsidRPr="007138BD" w:rsidRDefault="000A2BE2" w:rsidP="000A2BE2">
                            <w:pPr>
                              <w:jc w:val="center"/>
                              <w:rPr>
                                <w:rFonts w:ascii="Times New Roman" w:hAnsi="Times New Roman" w:cs="Times New Roman"/>
                                <w:b/>
                                <w:sz w:val="62"/>
                                <w:szCs w:val="26"/>
                                <w:lang w:val="en-US"/>
                              </w:rPr>
                            </w:pPr>
                            <w:r w:rsidRPr="007138BD">
                              <w:rPr>
                                <w:rFonts w:ascii="Times New Roman" w:hAnsi="Times New Roman" w:cs="Times New Roman"/>
                                <w:b/>
                                <w:sz w:val="92"/>
                                <w:szCs w:val="26"/>
                                <w:lang w:val="en-US"/>
                              </w:rPr>
                              <w:t>ĐIỀU LỆ</w:t>
                            </w:r>
                          </w:p>
                          <w:p w14:paraId="0456DC39" w14:textId="77777777" w:rsidR="000A2BE2" w:rsidRPr="007138BD" w:rsidRDefault="000A2BE2" w:rsidP="000A2BE2">
                            <w:pPr>
                              <w:rPr>
                                <w:rFonts w:ascii="Times New Roman" w:eastAsia="Times New Roman" w:hAnsi="Times New Roman" w:cs="Times New Roman"/>
                                <w:b/>
                                <w:bCs/>
                                <w:sz w:val="26"/>
                                <w:szCs w:val="26"/>
                                <w:lang w:eastAsia="vi-VN"/>
                              </w:rPr>
                            </w:pPr>
                          </w:p>
                          <w:p w14:paraId="134B186E" w14:textId="77777777" w:rsidR="000A2BE2" w:rsidRPr="007138BD" w:rsidRDefault="000A2BE2" w:rsidP="000A2BE2">
                            <w:pPr>
                              <w:jc w:val="center"/>
                              <w:rPr>
                                <w:rFonts w:ascii="Times New Roman" w:hAnsi="Times New Roman" w:cs="Times New Roman"/>
                                <w:b/>
                                <w:sz w:val="26"/>
                                <w:szCs w:val="26"/>
                                <w:lang w:val="en-US"/>
                              </w:rPr>
                            </w:pPr>
                          </w:p>
                          <w:p w14:paraId="5AB08676" w14:textId="77777777" w:rsidR="000A2BE2" w:rsidRPr="007138BD" w:rsidRDefault="000A2BE2" w:rsidP="000A2BE2">
                            <w:pPr>
                              <w:jc w:val="center"/>
                              <w:rPr>
                                <w:rFonts w:ascii="Times New Roman" w:hAnsi="Times New Roman" w:cs="Times New Roman"/>
                                <w:b/>
                                <w:sz w:val="26"/>
                                <w:szCs w:val="26"/>
                                <w:lang w:val="en-US"/>
                              </w:rPr>
                            </w:pPr>
                          </w:p>
                          <w:p w14:paraId="4123459E" w14:textId="77777777" w:rsidR="000A2BE2" w:rsidRPr="007138BD" w:rsidRDefault="000A2BE2" w:rsidP="000A2BE2">
                            <w:pPr>
                              <w:jc w:val="center"/>
                              <w:rPr>
                                <w:rFonts w:ascii="Times New Roman" w:hAnsi="Times New Roman" w:cs="Times New Roman"/>
                                <w:b/>
                                <w:sz w:val="26"/>
                                <w:szCs w:val="26"/>
                                <w:lang w:val="en-US"/>
                              </w:rPr>
                            </w:pPr>
                          </w:p>
                          <w:p w14:paraId="013295B2" w14:textId="77777777" w:rsidR="000A2BE2" w:rsidRPr="007138BD" w:rsidRDefault="000A2BE2" w:rsidP="000A2BE2">
                            <w:pPr>
                              <w:jc w:val="center"/>
                              <w:rPr>
                                <w:rFonts w:ascii="Times New Roman" w:hAnsi="Times New Roman" w:cs="Times New Roman"/>
                                <w:b/>
                                <w:sz w:val="26"/>
                                <w:szCs w:val="26"/>
                                <w:lang w:val="en-US"/>
                              </w:rPr>
                            </w:pPr>
                          </w:p>
                          <w:p w14:paraId="0CA5723C" w14:textId="77777777" w:rsidR="000A2BE2" w:rsidRPr="007138BD" w:rsidRDefault="000A2BE2" w:rsidP="000A2BE2">
                            <w:pPr>
                              <w:jc w:val="center"/>
                              <w:rPr>
                                <w:rFonts w:ascii="Times New Roman" w:hAnsi="Times New Roman" w:cs="Times New Roman"/>
                                <w:b/>
                                <w:sz w:val="26"/>
                                <w:szCs w:val="26"/>
                                <w:lang w:val="en-US"/>
                              </w:rPr>
                            </w:pPr>
                          </w:p>
                          <w:p w14:paraId="421C0D7D" w14:textId="77777777" w:rsidR="000A2BE2" w:rsidRPr="007138BD" w:rsidRDefault="000A2BE2" w:rsidP="000A2BE2">
                            <w:pPr>
                              <w:jc w:val="center"/>
                              <w:rPr>
                                <w:rFonts w:ascii="Times New Roman" w:hAnsi="Times New Roman" w:cs="Times New Roman"/>
                                <w:b/>
                                <w:sz w:val="26"/>
                                <w:szCs w:val="26"/>
                                <w:lang w:val="en-US"/>
                              </w:rPr>
                            </w:pPr>
                          </w:p>
                          <w:p w14:paraId="493E4166" w14:textId="77777777" w:rsidR="000A2BE2" w:rsidRPr="007138BD" w:rsidRDefault="000A2BE2" w:rsidP="000A2BE2">
                            <w:pPr>
                              <w:jc w:val="center"/>
                              <w:rPr>
                                <w:rFonts w:ascii="Times New Roman" w:hAnsi="Times New Roman" w:cs="Times New Roman"/>
                                <w:b/>
                                <w:sz w:val="26"/>
                                <w:szCs w:val="26"/>
                                <w:lang w:val="en-US"/>
                              </w:rPr>
                            </w:pPr>
                          </w:p>
                          <w:p w14:paraId="745FC510" w14:textId="77777777" w:rsidR="000A2BE2" w:rsidRPr="007138BD" w:rsidRDefault="000A2BE2" w:rsidP="000A2BE2">
                            <w:pPr>
                              <w:jc w:val="center"/>
                              <w:rPr>
                                <w:rFonts w:ascii="Times New Roman" w:hAnsi="Times New Roman" w:cs="Times New Roman"/>
                                <w:b/>
                                <w:sz w:val="26"/>
                                <w:szCs w:val="26"/>
                                <w:lang w:val="en-US"/>
                              </w:rPr>
                            </w:pPr>
                          </w:p>
                          <w:p w14:paraId="2F278C47" w14:textId="1917DCF1" w:rsidR="000A2BE2" w:rsidRPr="007138BD" w:rsidRDefault="000A2BE2" w:rsidP="000A2BE2">
                            <w:pPr>
                              <w:jc w:val="center"/>
                            </w:pPr>
                            <w:r w:rsidRPr="007138BD">
                              <w:rPr>
                                <w:rFonts w:ascii="Times New Roman" w:hAnsi="Times New Roman" w:cs="Times New Roman"/>
                                <w:b/>
                                <w:sz w:val="26"/>
                                <w:szCs w:val="26"/>
                                <w:lang w:val="en-US"/>
                              </w:rPr>
                              <w:t>Quảng Nam, tháng 6 năm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DBC2D8" id="Rectangle 30" o:spid="_x0000_s1026" style="position:absolute;margin-left:403.6pt;margin-top:-3.45pt;width:454.8pt;height:684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" fillcolor="white [3201]" strokecolor="black [3213]" strokeweight="2.5pt">
                <v:textbox>
                  <w:txbxContent>
                    <w:p w14:paraId="4B4CC195" w14:textId="77777777" w:rsidR="006329F1" w:rsidRPr="007138BD" w:rsidRDefault="006329F1" w:rsidP="000A2BE2">
                      <w:pPr>
                        <w:spacing w:after="120"/>
                        <w:jc w:val="center"/>
                        <w:rPr>
                          <w:rFonts w:ascii="Times New Roman" w:hAnsi="Times New Roman" w:cs="Times New Roman"/>
                          <w:b/>
                          <w:sz w:val="8"/>
                          <w:szCs w:val="26"/>
                          <w:lang w:val="en-US"/>
                        </w:rPr>
                      </w:pPr>
                    </w:p>
                    <w:p w14:paraId="26CB306F" w14:textId="58298128" w:rsidR="000A2BE2" w:rsidRPr="007138BD" w:rsidRDefault="000A2BE2" w:rsidP="000A2BE2">
                      <w:pPr>
                        <w:spacing w:after="120"/>
                        <w:jc w:val="center"/>
                        <w:rPr>
                          <w:rFonts w:ascii="Times New Roman" w:hAnsi="Times New Roman" w:cs="Times New Roman"/>
                          <w:b/>
                          <w:sz w:val="46"/>
                          <w:szCs w:val="26"/>
                          <w:lang w:val="en-US"/>
                        </w:rPr>
                      </w:pPr>
                      <w:r w:rsidRPr="007138BD">
                        <w:rPr>
                          <w:rFonts w:ascii="Times New Roman" w:hAnsi="Times New Roman" w:cs="Times New Roman"/>
                          <w:b/>
                          <w:sz w:val="46"/>
                          <w:szCs w:val="26"/>
                          <w:lang w:val="en-US"/>
                        </w:rPr>
                        <w:t>CÔNG TY CỔ PHẦN</w:t>
                      </w:r>
                    </w:p>
                    <w:p w14:paraId="5C0DDCCD" w14:textId="77777777" w:rsidR="000A2BE2" w:rsidRPr="007138BD" w:rsidRDefault="000A2BE2" w:rsidP="000A2BE2">
                      <w:pPr>
                        <w:spacing w:after="120"/>
                        <w:jc w:val="center"/>
                        <w:rPr>
                          <w:rFonts w:ascii="Times New Roman" w:hAnsi="Times New Roman" w:cs="Times New Roman"/>
                          <w:b/>
                          <w:sz w:val="76"/>
                          <w:szCs w:val="26"/>
                          <w:lang w:val="en-US"/>
                        </w:rPr>
                      </w:pPr>
                      <w:r w:rsidRPr="007138BD">
                        <w:rPr>
                          <w:rFonts w:ascii="Times New Roman" w:hAnsi="Times New Roman" w:cs="Times New Roman"/>
                          <w:b/>
                          <w:sz w:val="46"/>
                          <w:szCs w:val="26"/>
                          <w:lang w:val="en-US"/>
                        </w:rPr>
                        <w:t>KỸ NGHỆ KHOÁNG SẢN QUẢNG NAM</w:t>
                      </w:r>
                    </w:p>
                    <w:p w14:paraId="1ADC9372" w14:textId="77777777" w:rsidR="000A2BE2" w:rsidRPr="007138BD" w:rsidRDefault="000A2BE2" w:rsidP="000A2BE2">
                      <w:pPr>
                        <w:jc w:val="center"/>
                        <w:rPr>
                          <w:rFonts w:ascii="Times New Roman" w:hAnsi="Times New Roman" w:cs="Times New Roman"/>
                          <w:b/>
                          <w:sz w:val="68"/>
                          <w:szCs w:val="26"/>
                          <w:lang w:val="en-US"/>
                        </w:rPr>
                      </w:pPr>
                    </w:p>
                    <w:p w14:paraId="1B113044" w14:textId="17B1FEE5" w:rsidR="000A2BE2" w:rsidRPr="007138BD" w:rsidRDefault="000A2BE2" w:rsidP="000A2BE2">
                      <w:pPr>
                        <w:jc w:val="center"/>
                        <w:rPr>
                          <w:rFonts w:ascii="Times New Roman" w:hAnsi="Times New Roman" w:cs="Times New Roman"/>
                          <w:b/>
                          <w:sz w:val="68"/>
                          <w:szCs w:val="26"/>
                          <w:lang w:val="en-US"/>
                        </w:rPr>
                      </w:pPr>
                    </w:p>
                    <w:p w14:paraId="228C5349" w14:textId="77777777" w:rsidR="002D6727" w:rsidRPr="007138BD" w:rsidRDefault="002D6727" w:rsidP="000A2BE2">
                      <w:pPr>
                        <w:jc w:val="center"/>
                        <w:rPr>
                          <w:rFonts w:ascii="Times New Roman" w:hAnsi="Times New Roman" w:cs="Times New Roman"/>
                          <w:b/>
                          <w:sz w:val="68"/>
                          <w:szCs w:val="26"/>
                          <w:lang w:val="en-US"/>
                        </w:rPr>
                      </w:pPr>
                    </w:p>
                    <w:p w14:paraId="7D756EDA" w14:textId="77777777" w:rsidR="000A2BE2" w:rsidRPr="007138BD" w:rsidRDefault="000A2BE2" w:rsidP="000A2BE2">
                      <w:pPr>
                        <w:jc w:val="center"/>
                        <w:rPr>
                          <w:rFonts w:ascii="Times New Roman" w:hAnsi="Times New Roman" w:cs="Times New Roman"/>
                          <w:b/>
                          <w:sz w:val="68"/>
                          <w:szCs w:val="26"/>
                          <w:lang w:val="en-US"/>
                        </w:rPr>
                      </w:pPr>
                    </w:p>
                    <w:p w14:paraId="1D2A8C58" w14:textId="77777777" w:rsidR="000A2BE2" w:rsidRPr="007138BD" w:rsidRDefault="000A2BE2" w:rsidP="000A2BE2">
                      <w:pPr>
                        <w:jc w:val="center"/>
                        <w:rPr>
                          <w:rFonts w:ascii="Times New Roman" w:hAnsi="Times New Roman" w:cs="Times New Roman"/>
                          <w:b/>
                          <w:sz w:val="62"/>
                          <w:szCs w:val="26"/>
                          <w:lang w:val="en-US"/>
                        </w:rPr>
                      </w:pPr>
                      <w:r w:rsidRPr="007138BD">
                        <w:rPr>
                          <w:rFonts w:ascii="Times New Roman" w:hAnsi="Times New Roman" w:cs="Times New Roman"/>
                          <w:b/>
                          <w:sz w:val="92"/>
                          <w:szCs w:val="26"/>
                          <w:lang w:val="en-US"/>
                        </w:rPr>
                        <w:t>ĐIỀU LỆ</w:t>
                      </w:r>
                    </w:p>
                    <w:p w14:paraId="0456DC39" w14:textId="77777777" w:rsidR="000A2BE2" w:rsidRPr="007138BD" w:rsidRDefault="000A2BE2" w:rsidP="000A2BE2">
                      <w:pPr>
                        <w:rPr>
                          <w:rFonts w:ascii="Times New Roman" w:eastAsia="Times New Roman" w:hAnsi="Times New Roman" w:cs="Times New Roman"/>
                          <w:b/>
                          <w:bCs/>
                          <w:sz w:val="26"/>
                          <w:szCs w:val="26"/>
                          <w:lang w:eastAsia="vi-VN"/>
                        </w:rPr>
                      </w:pPr>
                    </w:p>
                    <w:p w14:paraId="134B186E" w14:textId="77777777" w:rsidR="000A2BE2" w:rsidRPr="007138BD" w:rsidRDefault="000A2BE2" w:rsidP="000A2BE2">
                      <w:pPr>
                        <w:jc w:val="center"/>
                        <w:rPr>
                          <w:rFonts w:ascii="Times New Roman" w:hAnsi="Times New Roman" w:cs="Times New Roman"/>
                          <w:b/>
                          <w:sz w:val="26"/>
                          <w:szCs w:val="26"/>
                          <w:lang w:val="en-US"/>
                        </w:rPr>
                      </w:pPr>
                    </w:p>
                    <w:p w14:paraId="5AB08676" w14:textId="77777777" w:rsidR="000A2BE2" w:rsidRPr="007138BD" w:rsidRDefault="000A2BE2" w:rsidP="000A2BE2">
                      <w:pPr>
                        <w:jc w:val="center"/>
                        <w:rPr>
                          <w:rFonts w:ascii="Times New Roman" w:hAnsi="Times New Roman" w:cs="Times New Roman"/>
                          <w:b/>
                          <w:sz w:val="26"/>
                          <w:szCs w:val="26"/>
                          <w:lang w:val="en-US"/>
                        </w:rPr>
                      </w:pPr>
                    </w:p>
                    <w:p w14:paraId="4123459E" w14:textId="77777777" w:rsidR="000A2BE2" w:rsidRPr="007138BD" w:rsidRDefault="000A2BE2" w:rsidP="000A2BE2">
                      <w:pPr>
                        <w:jc w:val="center"/>
                        <w:rPr>
                          <w:rFonts w:ascii="Times New Roman" w:hAnsi="Times New Roman" w:cs="Times New Roman"/>
                          <w:b/>
                          <w:sz w:val="26"/>
                          <w:szCs w:val="26"/>
                          <w:lang w:val="en-US"/>
                        </w:rPr>
                      </w:pPr>
                    </w:p>
                    <w:p w14:paraId="013295B2" w14:textId="77777777" w:rsidR="000A2BE2" w:rsidRPr="007138BD" w:rsidRDefault="000A2BE2" w:rsidP="000A2BE2">
                      <w:pPr>
                        <w:jc w:val="center"/>
                        <w:rPr>
                          <w:rFonts w:ascii="Times New Roman" w:hAnsi="Times New Roman" w:cs="Times New Roman"/>
                          <w:b/>
                          <w:sz w:val="26"/>
                          <w:szCs w:val="26"/>
                          <w:lang w:val="en-US"/>
                        </w:rPr>
                      </w:pPr>
                    </w:p>
                    <w:p w14:paraId="0CA5723C" w14:textId="77777777" w:rsidR="000A2BE2" w:rsidRPr="007138BD" w:rsidRDefault="000A2BE2" w:rsidP="000A2BE2">
                      <w:pPr>
                        <w:jc w:val="center"/>
                        <w:rPr>
                          <w:rFonts w:ascii="Times New Roman" w:hAnsi="Times New Roman" w:cs="Times New Roman"/>
                          <w:b/>
                          <w:sz w:val="26"/>
                          <w:szCs w:val="26"/>
                          <w:lang w:val="en-US"/>
                        </w:rPr>
                      </w:pPr>
                    </w:p>
                    <w:p w14:paraId="421C0D7D" w14:textId="77777777" w:rsidR="000A2BE2" w:rsidRPr="007138BD" w:rsidRDefault="000A2BE2" w:rsidP="000A2BE2">
                      <w:pPr>
                        <w:jc w:val="center"/>
                        <w:rPr>
                          <w:rFonts w:ascii="Times New Roman" w:hAnsi="Times New Roman" w:cs="Times New Roman"/>
                          <w:b/>
                          <w:sz w:val="26"/>
                          <w:szCs w:val="26"/>
                          <w:lang w:val="en-US"/>
                        </w:rPr>
                      </w:pPr>
                    </w:p>
                    <w:p w14:paraId="493E4166" w14:textId="77777777" w:rsidR="000A2BE2" w:rsidRPr="007138BD" w:rsidRDefault="000A2BE2" w:rsidP="000A2BE2">
                      <w:pPr>
                        <w:jc w:val="center"/>
                        <w:rPr>
                          <w:rFonts w:ascii="Times New Roman" w:hAnsi="Times New Roman" w:cs="Times New Roman"/>
                          <w:b/>
                          <w:sz w:val="26"/>
                          <w:szCs w:val="26"/>
                          <w:lang w:val="en-US"/>
                        </w:rPr>
                      </w:pPr>
                    </w:p>
                    <w:p w14:paraId="745FC510" w14:textId="77777777" w:rsidR="000A2BE2" w:rsidRPr="007138BD" w:rsidRDefault="000A2BE2" w:rsidP="000A2BE2">
                      <w:pPr>
                        <w:jc w:val="center"/>
                        <w:rPr>
                          <w:rFonts w:ascii="Times New Roman" w:hAnsi="Times New Roman" w:cs="Times New Roman"/>
                          <w:b/>
                          <w:sz w:val="26"/>
                          <w:szCs w:val="26"/>
                          <w:lang w:val="en-US"/>
                        </w:rPr>
                      </w:pPr>
                    </w:p>
                    <w:p w14:paraId="2F278C47" w14:textId="1917DCF1" w:rsidR="000A2BE2" w:rsidRPr="007138BD" w:rsidRDefault="000A2BE2" w:rsidP="000A2BE2">
                      <w:pPr>
                        <w:jc w:val="center"/>
                      </w:pPr>
                      <w:r w:rsidRPr="007138BD">
                        <w:rPr>
                          <w:rFonts w:ascii="Times New Roman" w:hAnsi="Times New Roman" w:cs="Times New Roman"/>
                          <w:b/>
                          <w:sz w:val="26"/>
                          <w:szCs w:val="26"/>
                          <w:lang w:val="en-US"/>
                        </w:rPr>
                        <w:t>Quảng Nam, tháng 6 năm 2021</w:t>
                      </w:r>
                    </w:p>
                  </w:txbxContent>
                </v:textbox>
                <w10:wrap anchorx="margin"/>
              </v:rect>
            </w:pict>
          </mc:Fallback>
        </mc:AlternateContent>
      </w:r>
    </w:p>
    <w:p w14:paraId="4B730D11" w14:textId="60C500B8" w:rsidR="00331BD5" w:rsidRDefault="00331BD5" w:rsidP="009A7602">
      <w:pPr>
        <w:widowControl w:val="0"/>
        <w:jc w:val="center"/>
        <w:rPr>
          <w:rFonts w:ascii="Times New Roman" w:eastAsia="Times New Roman" w:hAnsi="Times New Roman" w:cs="Times New Roman"/>
          <w:b/>
          <w:bCs/>
          <w:sz w:val="26"/>
          <w:szCs w:val="26"/>
          <w:lang w:eastAsia="vi-VN"/>
        </w:rPr>
      </w:pPr>
    </w:p>
    <w:p w14:paraId="4BC7F9B9" w14:textId="079900E5" w:rsidR="006C156A" w:rsidRDefault="006C156A" w:rsidP="009A7602">
      <w:pPr>
        <w:widowControl w:val="0"/>
        <w:rPr>
          <w:rFonts w:ascii="Times New Roman" w:eastAsia="Times New Roman" w:hAnsi="Times New Roman" w:cs="Times New Roman"/>
          <w:b/>
          <w:bCs/>
          <w:sz w:val="26"/>
          <w:szCs w:val="26"/>
          <w:lang w:eastAsia="vi-VN"/>
        </w:rPr>
      </w:pPr>
      <w:r>
        <w:rPr>
          <w:rFonts w:ascii="Times New Roman" w:eastAsia="Times New Roman" w:hAnsi="Times New Roman" w:cs="Times New Roman"/>
          <w:b/>
          <w:bCs/>
          <w:sz w:val="26"/>
          <w:szCs w:val="26"/>
          <w:lang w:eastAsia="vi-VN"/>
        </w:rPr>
        <w:br w:type="page"/>
      </w:r>
    </w:p>
    <w:p w14:paraId="2D37CDF2" w14:textId="5B9705D7" w:rsidR="00BA6AB1" w:rsidRPr="00A610F5" w:rsidRDefault="00BA6AB1" w:rsidP="009A7602">
      <w:pPr>
        <w:widowControl w:val="0"/>
        <w:spacing w:before="120" w:after="120" w:line="240" w:lineRule="auto"/>
        <w:jc w:val="center"/>
        <w:rPr>
          <w:rFonts w:ascii="Times New Roman" w:eastAsia="Times New Roman" w:hAnsi="Times New Roman" w:cs="Times New Roman"/>
          <w:sz w:val="26"/>
          <w:szCs w:val="26"/>
          <w:lang w:eastAsia="vi-VN"/>
        </w:rPr>
      </w:pPr>
      <w:r w:rsidRPr="00A610F5">
        <w:rPr>
          <w:rFonts w:ascii="Times New Roman" w:eastAsia="Times New Roman" w:hAnsi="Times New Roman" w:cs="Times New Roman"/>
          <w:b/>
          <w:bCs/>
          <w:sz w:val="26"/>
          <w:szCs w:val="26"/>
          <w:lang w:eastAsia="vi-VN"/>
        </w:rPr>
        <w:lastRenderedPageBreak/>
        <w:t>MỤC LỤC</w:t>
      </w:r>
    </w:p>
    <w:p w14:paraId="50E48B5D"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PHẦN MỞ ĐẦU</w:t>
      </w:r>
    </w:p>
    <w:p w14:paraId="6AC34F71"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I. ĐỊNH NGHĨA CÁC THUẬT NGỮ TRONG ĐIỀU LỆ</w:t>
      </w:r>
    </w:p>
    <w:p w14:paraId="61CB8807"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 Giải thích thuật ngữ</w:t>
      </w:r>
    </w:p>
    <w:p w14:paraId="582E568C" w14:textId="701E57C6"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 xml:space="preserve">II. TÊN, HÌNH THỨC, TRỤ SỞ, CHI NHÁNH, VĂN PHÒNG ĐẠI DIỆN, THỜI HẠN HOẠT ĐỘNG VÀ NGƯỜI ĐẠI DIỆN THEO PHÁP LUẬT CỦA </w:t>
      </w:r>
      <w:r w:rsidR="00301B16" w:rsidRPr="00A610F5">
        <w:rPr>
          <w:rFonts w:ascii="Times New Roman" w:eastAsia="Times New Roman" w:hAnsi="Times New Roman" w:cs="Times New Roman"/>
          <w:sz w:val="26"/>
          <w:szCs w:val="26"/>
          <w:lang w:val="en-US" w:eastAsia="vi-VN"/>
        </w:rPr>
        <w:t>CÔNG TY</w:t>
      </w:r>
    </w:p>
    <w:p w14:paraId="04BB292E" w14:textId="25785D10"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2. Tên, hình thức, trụ sở, chi nhánh, văn phòng đại diện và thời hạn hoạt động của </w:t>
      </w:r>
      <w:r w:rsidR="00301B16" w:rsidRPr="00A610F5">
        <w:rPr>
          <w:rFonts w:ascii="Times New Roman" w:eastAsia="Times New Roman" w:hAnsi="Times New Roman" w:cs="Times New Roman"/>
          <w:sz w:val="26"/>
          <w:szCs w:val="26"/>
          <w:lang w:val="en-US" w:eastAsia="vi-VN"/>
        </w:rPr>
        <w:t>Công ty</w:t>
      </w:r>
    </w:p>
    <w:p w14:paraId="1B2787E7" w14:textId="5DA6E6AD"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3. Người đại diện theo pháp luật của </w:t>
      </w:r>
      <w:r w:rsidR="00301B16" w:rsidRPr="00A610F5">
        <w:rPr>
          <w:rFonts w:ascii="Times New Roman" w:eastAsia="Times New Roman" w:hAnsi="Times New Roman" w:cs="Times New Roman"/>
          <w:sz w:val="26"/>
          <w:szCs w:val="26"/>
          <w:lang w:val="en-US" w:eastAsia="vi-VN"/>
        </w:rPr>
        <w:t>Công ty</w:t>
      </w:r>
    </w:p>
    <w:p w14:paraId="5695799D" w14:textId="14EC84EE"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 xml:space="preserve">III. MỤC TIÊU, PHẠM VI KINH DOANH VÀ HOẠT ĐỘNG CỦA </w:t>
      </w:r>
      <w:r w:rsidR="00301B16" w:rsidRPr="00A610F5">
        <w:rPr>
          <w:rFonts w:ascii="Times New Roman" w:eastAsia="Times New Roman" w:hAnsi="Times New Roman" w:cs="Times New Roman"/>
          <w:sz w:val="26"/>
          <w:szCs w:val="26"/>
          <w:lang w:val="en-US" w:eastAsia="vi-VN"/>
        </w:rPr>
        <w:t>CÔNG TY</w:t>
      </w:r>
    </w:p>
    <w:p w14:paraId="3F676DED" w14:textId="3178CD32"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4. Mục tiêu hoạt động của </w:t>
      </w:r>
      <w:r w:rsidR="00301B16" w:rsidRPr="00A610F5">
        <w:rPr>
          <w:rFonts w:ascii="Times New Roman" w:eastAsia="Times New Roman" w:hAnsi="Times New Roman" w:cs="Times New Roman"/>
          <w:sz w:val="26"/>
          <w:szCs w:val="26"/>
          <w:lang w:val="en-US" w:eastAsia="vi-VN"/>
        </w:rPr>
        <w:t>Công ty</w:t>
      </w:r>
    </w:p>
    <w:p w14:paraId="7DF0FA88" w14:textId="6F7F52DF"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5. Phạm vi kinh doanh và hoạt động của </w:t>
      </w:r>
      <w:r w:rsidR="00301B16" w:rsidRPr="00A610F5">
        <w:rPr>
          <w:rFonts w:ascii="Times New Roman" w:eastAsia="Times New Roman" w:hAnsi="Times New Roman" w:cs="Times New Roman"/>
          <w:sz w:val="26"/>
          <w:szCs w:val="26"/>
          <w:lang w:val="en-US" w:eastAsia="vi-VN"/>
        </w:rPr>
        <w:t>Công ty</w:t>
      </w:r>
    </w:p>
    <w:p w14:paraId="20C820A7"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IV. VỐN ĐIỀU LỆ, CỔ PHẦN, CỔ ĐÔNG SÁNG LẬP</w:t>
      </w:r>
    </w:p>
    <w:p w14:paraId="38997A37"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6. Vốn điều lệ, cổ phần, cổ đông sáng lập</w:t>
      </w:r>
    </w:p>
    <w:p w14:paraId="72F257C2"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7. Chứng nhận cổ phiếu</w:t>
      </w:r>
    </w:p>
    <w:p w14:paraId="561DAE21" w14:textId="05076BD9"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8. Chứng </w:t>
      </w:r>
      <w:r w:rsidR="00B34E09">
        <w:rPr>
          <w:rFonts w:ascii="Times New Roman" w:eastAsia="Times New Roman" w:hAnsi="Times New Roman" w:cs="Times New Roman"/>
          <w:sz w:val="26"/>
          <w:szCs w:val="26"/>
          <w:lang w:val="en-US" w:eastAsia="vi-VN"/>
        </w:rPr>
        <w:t>nhận</w:t>
      </w:r>
      <w:r w:rsidRPr="00A610F5">
        <w:rPr>
          <w:rFonts w:ascii="Times New Roman" w:eastAsia="Times New Roman" w:hAnsi="Times New Roman" w:cs="Times New Roman"/>
          <w:sz w:val="26"/>
          <w:szCs w:val="26"/>
          <w:lang w:eastAsia="vi-VN"/>
        </w:rPr>
        <w:t xml:space="preserve"> chứng khoán khác</w:t>
      </w:r>
    </w:p>
    <w:p w14:paraId="4BADFD2E"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9. Chuyển nhượng cổ phần</w:t>
      </w:r>
    </w:p>
    <w:p w14:paraId="6CD6BBB4"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10. Thu hồi cổ phần</w:t>
      </w:r>
    </w:p>
    <w:p w14:paraId="04EBDB1C"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V. CƠ CẤU TỔ CHỨC, QUẢN TRỊ VÀ KIỂM SOÁT</w:t>
      </w:r>
    </w:p>
    <w:p w14:paraId="6741783E"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11. Cơ cấu tổ chức, quản trị và kiểm soát</w:t>
      </w:r>
    </w:p>
    <w:p w14:paraId="55AECFC5"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VI. CỔ ĐÔNG VÀ ĐẠI HỘI ĐỒNG CỔ ĐÔNG</w:t>
      </w:r>
    </w:p>
    <w:p w14:paraId="2E658BF7"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12. Quyền của cổ đông</w:t>
      </w:r>
    </w:p>
    <w:p w14:paraId="08B73C94"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13. Nghĩa vụ của cổ đông</w:t>
      </w:r>
    </w:p>
    <w:p w14:paraId="789BB5EE"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14. Đại hội đồng cổ đông</w:t>
      </w:r>
    </w:p>
    <w:p w14:paraId="089F6632"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15. Quyền và nhiệm vụ của Đại hội đồng cổ đông</w:t>
      </w:r>
    </w:p>
    <w:p w14:paraId="66205405" w14:textId="48409E5D"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eastAsia="vi-VN"/>
        </w:rPr>
        <w:t xml:space="preserve">Điều 16. </w:t>
      </w:r>
      <w:r w:rsidR="002B57EA" w:rsidRPr="00A610F5">
        <w:rPr>
          <w:rFonts w:ascii="Times New Roman" w:eastAsia="Times New Roman" w:hAnsi="Times New Roman" w:cs="Times New Roman"/>
          <w:sz w:val="26"/>
          <w:szCs w:val="26"/>
          <w:lang w:val="en-US" w:eastAsia="vi-VN"/>
        </w:rPr>
        <w:t xml:space="preserve">Ủy quyền tham dự </w:t>
      </w:r>
      <w:r w:rsidR="003A5967">
        <w:rPr>
          <w:rFonts w:ascii="Times New Roman" w:eastAsia="Times New Roman" w:hAnsi="Times New Roman" w:cs="Times New Roman"/>
          <w:sz w:val="26"/>
          <w:szCs w:val="26"/>
          <w:lang w:val="en-US" w:eastAsia="vi-VN"/>
        </w:rPr>
        <w:t xml:space="preserve">họp </w:t>
      </w:r>
      <w:r w:rsidR="002B57EA" w:rsidRPr="00A610F5">
        <w:rPr>
          <w:rFonts w:ascii="Times New Roman" w:eastAsia="Times New Roman" w:hAnsi="Times New Roman" w:cs="Times New Roman"/>
          <w:sz w:val="26"/>
          <w:szCs w:val="26"/>
          <w:lang w:val="en-US" w:eastAsia="vi-VN"/>
        </w:rPr>
        <w:t>Đại hội đồng cổ đông</w:t>
      </w:r>
    </w:p>
    <w:p w14:paraId="01442514"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17. Thay đổi các quyền</w:t>
      </w:r>
    </w:p>
    <w:p w14:paraId="2E4F1AE7"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18. Triệu tập họp, chương trình họp và thông báo họp Đại hội đồng cổ đông</w:t>
      </w:r>
    </w:p>
    <w:p w14:paraId="2BC7D0F5"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19. Các điều kiện tiến hành họp Đại hội đồng cổ đông</w:t>
      </w:r>
    </w:p>
    <w:p w14:paraId="2BA81F75"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20. Thể thức tiến hành họp và biểu quyết tại cuộc họp Đại hội đồng cổ đông</w:t>
      </w:r>
    </w:p>
    <w:p w14:paraId="6BCBA288" w14:textId="0F74CC24"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eastAsia="vi-VN"/>
        </w:rPr>
        <w:t xml:space="preserve">Điều 21. </w:t>
      </w:r>
      <w:r w:rsidR="003A5967">
        <w:rPr>
          <w:rFonts w:ascii="Times New Roman" w:eastAsia="Times New Roman" w:hAnsi="Times New Roman" w:cs="Times New Roman"/>
          <w:sz w:val="26"/>
          <w:szCs w:val="26"/>
          <w:lang w:val="en-US" w:eastAsia="vi-VN"/>
        </w:rPr>
        <w:t>Hình thức, đ</w:t>
      </w:r>
      <w:r w:rsidR="00E10005" w:rsidRPr="00A610F5">
        <w:rPr>
          <w:rFonts w:ascii="Times New Roman" w:eastAsia="Times New Roman" w:hAnsi="Times New Roman" w:cs="Times New Roman"/>
          <w:sz w:val="26"/>
          <w:szCs w:val="26"/>
          <w:lang w:val="en-US" w:eastAsia="vi-VN"/>
        </w:rPr>
        <w:t>iều kiện để Nghị quyết</w:t>
      </w:r>
      <w:r w:rsidRPr="00A610F5">
        <w:rPr>
          <w:rFonts w:ascii="Times New Roman" w:eastAsia="Times New Roman" w:hAnsi="Times New Roman" w:cs="Times New Roman"/>
          <w:sz w:val="26"/>
          <w:szCs w:val="26"/>
          <w:lang w:eastAsia="vi-VN"/>
        </w:rPr>
        <w:t xml:space="preserve"> của Đại hội đồng cổ đông</w:t>
      </w:r>
      <w:r w:rsidR="00E10005" w:rsidRPr="00A610F5">
        <w:rPr>
          <w:rFonts w:ascii="Times New Roman" w:eastAsia="Times New Roman" w:hAnsi="Times New Roman" w:cs="Times New Roman"/>
          <w:sz w:val="26"/>
          <w:szCs w:val="26"/>
          <w:lang w:val="en-US" w:eastAsia="vi-VN"/>
        </w:rPr>
        <w:t xml:space="preserve"> được thông qua</w:t>
      </w:r>
    </w:p>
    <w:p w14:paraId="7E27277D"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lastRenderedPageBreak/>
        <w:t>Điều 22. Thẩm quyền và thể thức lấy ý kiến cổ đông bằng văn bản để thông qua quyết định của Đại hội đồng cổ đông</w:t>
      </w:r>
    </w:p>
    <w:p w14:paraId="3F22D42E" w14:textId="56EB7F01"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23. </w:t>
      </w:r>
      <w:r w:rsidR="00251C84" w:rsidRPr="00A610F5">
        <w:rPr>
          <w:rFonts w:ascii="Times New Roman" w:eastAsia="Times New Roman" w:hAnsi="Times New Roman" w:cs="Times New Roman"/>
          <w:sz w:val="26"/>
          <w:szCs w:val="26"/>
          <w:lang w:val="en-US" w:eastAsia="vi-VN"/>
        </w:rPr>
        <w:t xml:space="preserve">Nghị quyết, </w:t>
      </w:r>
      <w:r w:rsidRPr="00A610F5">
        <w:rPr>
          <w:rFonts w:ascii="Times New Roman" w:eastAsia="Times New Roman" w:hAnsi="Times New Roman" w:cs="Times New Roman"/>
          <w:sz w:val="26"/>
          <w:szCs w:val="26"/>
          <w:lang w:eastAsia="vi-VN"/>
        </w:rPr>
        <w:t>Biên bản họp Đại hội đồng cổ đông</w:t>
      </w:r>
    </w:p>
    <w:p w14:paraId="3632C699"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24. Yêu cầu hủy bỏ quyết định của Đại hội đồng cổ đông</w:t>
      </w:r>
    </w:p>
    <w:p w14:paraId="54F9A5E9"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VII. HỘI ĐỒNG QUẢN TRỊ</w:t>
      </w:r>
    </w:p>
    <w:p w14:paraId="085EBCAE"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25. Ứng cử, đề cử thành viên Hội đồng quản trị</w:t>
      </w:r>
    </w:p>
    <w:p w14:paraId="35791B4E"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26. Thành phần và nhiệm kỳ của thành viên Hội đồng quản trị</w:t>
      </w:r>
    </w:p>
    <w:p w14:paraId="02194CBE"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27. Quyền hạn và nghĩa vụ của Hội đồng quản trị</w:t>
      </w:r>
    </w:p>
    <w:p w14:paraId="1FA1BA7D" w14:textId="6B430758" w:rsidR="00BA6AB1" w:rsidRPr="00917522" w:rsidRDefault="00BA6AB1" w:rsidP="009A7602">
      <w:pPr>
        <w:widowControl w:val="0"/>
        <w:spacing w:before="120" w:after="120" w:line="240" w:lineRule="auto"/>
        <w:ind w:firstLine="720"/>
        <w:jc w:val="both"/>
        <w:rPr>
          <w:rFonts w:ascii="Times New Roman" w:eastAsia="Times New Roman" w:hAnsi="Times New Roman" w:cs="Times New Roman"/>
          <w:spacing w:val="-4"/>
          <w:sz w:val="26"/>
          <w:szCs w:val="26"/>
          <w:lang w:eastAsia="vi-VN"/>
        </w:rPr>
      </w:pPr>
      <w:r w:rsidRPr="00917522">
        <w:rPr>
          <w:rFonts w:ascii="Times New Roman" w:eastAsia="Times New Roman" w:hAnsi="Times New Roman" w:cs="Times New Roman"/>
          <w:spacing w:val="-4"/>
          <w:sz w:val="26"/>
          <w:szCs w:val="26"/>
          <w:lang w:eastAsia="vi-VN"/>
        </w:rPr>
        <w:t>Điều 28. Thù lao, tiền lương</w:t>
      </w:r>
      <w:r w:rsidR="00A41DC6" w:rsidRPr="00917522">
        <w:rPr>
          <w:rFonts w:ascii="Times New Roman" w:eastAsia="Times New Roman" w:hAnsi="Times New Roman" w:cs="Times New Roman"/>
          <w:spacing w:val="-4"/>
          <w:sz w:val="26"/>
          <w:szCs w:val="26"/>
          <w:lang w:val="en-US" w:eastAsia="vi-VN"/>
        </w:rPr>
        <w:t>, thưởng</w:t>
      </w:r>
      <w:r w:rsidRPr="00917522">
        <w:rPr>
          <w:rFonts w:ascii="Times New Roman" w:eastAsia="Times New Roman" w:hAnsi="Times New Roman" w:cs="Times New Roman"/>
          <w:spacing w:val="-4"/>
          <w:sz w:val="26"/>
          <w:szCs w:val="26"/>
          <w:lang w:eastAsia="vi-VN"/>
        </w:rPr>
        <w:t xml:space="preserve"> và lợi ích khác của thành viên Hội đồng quản trị</w:t>
      </w:r>
    </w:p>
    <w:p w14:paraId="1A7C205C"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29. Chủ tịch Hội đồng quản trị</w:t>
      </w:r>
    </w:p>
    <w:p w14:paraId="26F236D3"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30. Cuộc họp của Hội đồng quản trị</w:t>
      </w:r>
    </w:p>
    <w:p w14:paraId="352E087B"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31. Các tiểu ban thuộc Hội đồng quản trị</w:t>
      </w:r>
    </w:p>
    <w:p w14:paraId="420829A1" w14:textId="71E5869A"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32. </w:t>
      </w:r>
      <w:r w:rsidR="005F1321" w:rsidRPr="005F1321">
        <w:rPr>
          <w:rFonts w:ascii="Times New Roman" w:eastAsia="Times New Roman" w:hAnsi="Times New Roman" w:cs="Times New Roman"/>
          <w:sz w:val="26"/>
          <w:szCs w:val="26"/>
          <w:lang w:eastAsia="vi-VN"/>
        </w:rPr>
        <w:t>Người phụ trách quản trị Công ty</w:t>
      </w:r>
    </w:p>
    <w:p w14:paraId="4E31E240" w14:textId="3C92C949"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 xml:space="preserve">VIII. TỔNG GIÁM ĐỐC VÀ </w:t>
      </w:r>
      <w:r w:rsidR="00D25ECD">
        <w:rPr>
          <w:rFonts w:ascii="Times New Roman" w:eastAsia="Times New Roman" w:hAnsi="Times New Roman" w:cs="Times New Roman"/>
          <w:sz w:val="26"/>
          <w:szCs w:val="26"/>
          <w:lang w:val="en-US" w:eastAsia="vi-VN"/>
        </w:rPr>
        <w:t>NGƯỜI</w:t>
      </w:r>
      <w:r w:rsidR="00865D3C" w:rsidRPr="00A610F5">
        <w:rPr>
          <w:rFonts w:ascii="Times New Roman" w:eastAsia="Times New Roman" w:hAnsi="Times New Roman" w:cs="Times New Roman"/>
          <w:sz w:val="26"/>
          <w:szCs w:val="26"/>
          <w:lang w:val="en-US" w:eastAsia="vi-VN"/>
        </w:rPr>
        <w:t xml:space="preserve"> ĐIỀU HÀNH</w:t>
      </w:r>
      <w:r w:rsidR="00BA6AB1" w:rsidRPr="00A610F5">
        <w:rPr>
          <w:rFonts w:ascii="Times New Roman" w:eastAsia="Times New Roman" w:hAnsi="Times New Roman" w:cs="Times New Roman"/>
          <w:sz w:val="26"/>
          <w:szCs w:val="26"/>
          <w:lang w:eastAsia="vi-VN"/>
        </w:rPr>
        <w:t xml:space="preserve"> KHÁC</w:t>
      </w:r>
    </w:p>
    <w:p w14:paraId="6AC18624"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33. Tổ chức bộ máy quản lý</w:t>
      </w:r>
    </w:p>
    <w:p w14:paraId="1D440B91" w14:textId="4B2F7C3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eastAsia="vi-VN"/>
        </w:rPr>
        <w:t xml:space="preserve">Điều 34. </w:t>
      </w:r>
      <w:r w:rsidR="00D25ECD">
        <w:rPr>
          <w:rFonts w:ascii="Times New Roman" w:eastAsia="Times New Roman" w:hAnsi="Times New Roman" w:cs="Times New Roman"/>
          <w:sz w:val="26"/>
          <w:szCs w:val="26"/>
          <w:lang w:val="en-US" w:eastAsia="vi-VN"/>
        </w:rPr>
        <w:t>Người</w:t>
      </w:r>
      <w:r w:rsidR="008E406F" w:rsidRPr="00A610F5">
        <w:rPr>
          <w:rFonts w:ascii="Times New Roman" w:eastAsia="Times New Roman" w:hAnsi="Times New Roman" w:cs="Times New Roman"/>
          <w:sz w:val="26"/>
          <w:szCs w:val="26"/>
          <w:lang w:val="en-US" w:eastAsia="vi-VN"/>
        </w:rPr>
        <w:t xml:space="preserve"> điều hành </w:t>
      </w:r>
      <w:r w:rsidR="00301B16" w:rsidRPr="00A610F5">
        <w:rPr>
          <w:rFonts w:ascii="Times New Roman" w:eastAsia="Times New Roman" w:hAnsi="Times New Roman" w:cs="Times New Roman"/>
          <w:sz w:val="26"/>
          <w:szCs w:val="26"/>
          <w:lang w:val="en-US" w:eastAsia="vi-VN"/>
        </w:rPr>
        <w:t>Công ty</w:t>
      </w:r>
    </w:p>
    <w:p w14:paraId="567C7026"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Điều 35. Bổ nhiệm, miễn nhiệm, nhiệm vụ và quyền hạn của Tổng giám đốc</w:t>
      </w:r>
    </w:p>
    <w:p w14:paraId="7EE73DAA"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IX. BAN KIỂM SOÁT</w:t>
      </w:r>
    </w:p>
    <w:p w14:paraId="08359720" w14:textId="5B92C296"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eastAsia="vi-VN"/>
        </w:rPr>
        <w:t xml:space="preserve">Điều 36. Ứng cử, đề cử </w:t>
      </w:r>
      <w:r w:rsidR="00251C84" w:rsidRPr="00A610F5">
        <w:rPr>
          <w:rFonts w:ascii="Times New Roman" w:eastAsia="Times New Roman" w:hAnsi="Times New Roman" w:cs="Times New Roman"/>
          <w:sz w:val="26"/>
          <w:szCs w:val="26"/>
          <w:lang w:val="en-US" w:eastAsia="vi-VN"/>
        </w:rPr>
        <w:t>Ban Kiểm soát</w:t>
      </w:r>
    </w:p>
    <w:p w14:paraId="0AF35D8D" w14:textId="2DF2A3F4"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37. </w:t>
      </w:r>
      <w:r w:rsidR="00251C84" w:rsidRPr="00A610F5">
        <w:rPr>
          <w:rFonts w:ascii="Times New Roman" w:eastAsia="Times New Roman" w:hAnsi="Times New Roman" w:cs="Times New Roman"/>
          <w:sz w:val="26"/>
          <w:szCs w:val="26"/>
          <w:lang w:val="en-US" w:eastAsia="vi-VN"/>
        </w:rPr>
        <w:t>Thành phần Ban k</w:t>
      </w:r>
      <w:r w:rsidRPr="00A610F5">
        <w:rPr>
          <w:rFonts w:ascii="Times New Roman" w:eastAsia="Times New Roman" w:hAnsi="Times New Roman" w:cs="Times New Roman"/>
          <w:sz w:val="26"/>
          <w:szCs w:val="26"/>
          <w:lang w:eastAsia="vi-VN"/>
        </w:rPr>
        <w:t>iểm soát</w:t>
      </w:r>
    </w:p>
    <w:p w14:paraId="3558A32B" w14:textId="67C122B9"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eastAsia="vi-VN"/>
        </w:rPr>
        <w:t xml:space="preserve">Điều 38. </w:t>
      </w:r>
      <w:r w:rsidR="007A0E7F" w:rsidRPr="00A610F5">
        <w:rPr>
          <w:rFonts w:ascii="Times New Roman" w:eastAsia="Times New Roman" w:hAnsi="Times New Roman" w:cs="Times New Roman"/>
          <w:sz w:val="26"/>
          <w:szCs w:val="26"/>
          <w:lang w:val="en-US" w:eastAsia="vi-VN"/>
        </w:rPr>
        <w:t xml:space="preserve">Trưởng </w:t>
      </w:r>
      <w:r w:rsidRPr="00A610F5">
        <w:rPr>
          <w:rFonts w:ascii="Times New Roman" w:eastAsia="Times New Roman" w:hAnsi="Times New Roman" w:cs="Times New Roman"/>
          <w:sz w:val="26"/>
          <w:szCs w:val="26"/>
          <w:lang w:eastAsia="vi-VN"/>
        </w:rPr>
        <w:t>Ban kiểm soát</w:t>
      </w:r>
    </w:p>
    <w:p w14:paraId="775DF656" w14:textId="54D49868" w:rsidR="007A0E7F" w:rsidRPr="00A610F5" w:rsidRDefault="007A0E7F"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val="en-US" w:eastAsia="vi-VN"/>
        </w:rPr>
        <w:t>Điều 39. Quyền và nghĩa vụ của Ban Kiểm soát</w:t>
      </w:r>
    </w:p>
    <w:p w14:paraId="6073C836" w14:textId="25290F27" w:rsidR="007A0E7F" w:rsidRPr="00A610F5" w:rsidRDefault="007A0E7F"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val="en-US" w:eastAsia="vi-VN"/>
        </w:rPr>
        <w:t>Điều 40. Cuộc họp</w:t>
      </w:r>
      <w:r w:rsidR="00BE0624">
        <w:rPr>
          <w:rFonts w:ascii="Times New Roman" w:eastAsia="Times New Roman" w:hAnsi="Times New Roman" w:cs="Times New Roman"/>
          <w:sz w:val="26"/>
          <w:szCs w:val="26"/>
          <w:lang w:val="en-US" w:eastAsia="vi-VN"/>
        </w:rPr>
        <w:t xml:space="preserve"> của</w:t>
      </w:r>
      <w:r w:rsidRPr="00A610F5">
        <w:rPr>
          <w:rFonts w:ascii="Times New Roman" w:eastAsia="Times New Roman" w:hAnsi="Times New Roman" w:cs="Times New Roman"/>
          <w:sz w:val="26"/>
          <w:szCs w:val="26"/>
          <w:lang w:val="en-US" w:eastAsia="vi-VN"/>
        </w:rPr>
        <w:t xml:space="preserve"> Ban Kiểm soát</w:t>
      </w:r>
    </w:p>
    <w:p w14:paraId="55D114F9" w14:textId="458999B3" w:rsidR="00A20F91" w:rsidRPr="00A610F5" w:rsidRDefault="00A20F9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val="en-US" w:eastAsia="vi-VN"/>
        </w:rPr>
        <w:t>Điều 41. Tiền lương, thù lao, thưởng và lợi ích khác của thành viên Ban Kiểm soát</w:t>
      </w:r>
    </w:p>
    <w:p w14:paraId="24788443" w14:textId="4EAEFA8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 xml:space="preserve">X. TRÁCH NHIỆM CỦA THÀNH VIÊN HỘI ĐỒNG QUẢN TRỊ, KIỂM SOÁT VIÊN, TỔNG GIÁM ĐỐC VÀ </w:t>
      </w:r>
      <w:r w:rsidR="00D25ECD">
        <w:rPr>
          <w:rFonts w:ascii="Times New Roman" w:eastAsia="Times New Roman" w:hAnsi="Times New Roman" w:cs="Times New Roman"/>
          <w:sz w:val="26"/>
          <w:szCs w:val="26"/>
          <w:lang w:val="en-US" w:eastAsia="vi-VN"/>
        </w:rPr>
        <w:t>NGƯỜI</w:t>
      </w:r>
      <w:r w:rsidR="009D6586" w:rsidRPr="00A610F5">
        <w:rPr>
          <w:rFonts w:ascii="Times New Roman" w:eastAsia="Times New Roman" w:hAnsi="Times New Roman" w:cs="Times New Roman"/>
          <w:sz w:val="26"/>
          <w:szCs w:val="26"/>
          <w:lang w:eastAsia="vi-VN"/>
        </w:rPr>
        <w:t xml:space="preserve"> </w:t>
      </w:r>
      <w:r w:rsidR="00BA6AB1" w:rsidRPr="00A610F5">
        <w:rPr>
          <w:rFonts w:ascii="Times New Roman" w:eastAsia="Times New Roman" w:hAnsi="Times New Roman" w:cs="Times New Roman"/>
          <w:sz w:val="26"/>
          <w:szCs w:val="26"/>
          <w:lang w:eastAsia="vi-VN"/>
        </w:rPr>
        <w:t>ĐIỀU HÀNH KHÁC</w:t>
      </w:r>
    </w:p>
    <w:p w14:paraId="6B6806E5" w14:textId="4C7394C6"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122EDE" w:rsidRPr="00A610F5">
        <w:rPr>
          <w:rFonts w:ascii="Times New Roman" w:eastAsia="Times New Roman" w:hAnsi="Times New Roman" w:cs="Times New Roman"/>
          <w:sz w:val="26"/>
          <w:szCs w:val="26"/>
          <w:lang w:eastAsia="vi-VN"/>
        </w:rPr>
        <w:t>4</w:t>
      </w:r>
      <w:r w:rsidR="00C272A6">
        <w:rPr>
          <w:rFonts w:ascii="Times New Roman" w:eastAsia="Times New Roman" w:hAnsi="Times New Roman" w:cs="Times New Roman"/>
          <w:sz w:val="26"/>
          <w:szCs w:val="26"/>
          <w:lang w:val="en-US" w:eastAsia="vi-VN"/>
        </w:rPr>
        <w:t>2</w:t>
      </w:r>
      <w:r w:rsidRPr="00A610F5">
        <w:rPr>
          <w:rFonts w:ascii="Times New Roman" w:eastAsia="Times New Roman" w:hAnsi="Times New Roman" w:cs="Times New Roman"/>
          <w:sz w:val="26"/>
          <w:szCs w:val="26"/>
          <w:lang w:eastAsia="vi-VN"/>
        </w:rPr>
        <w:t>. Trách nhiệm trung thực và tránh các xung đột về quyền lợi</w:t>
      </w:r>
    </w:p>
    <w:p w14:paraId="10DD7CC6" w14:textId="05616423"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122EDE" w:rsidRPr="00A610F5">
        <w:rPr>
          <w:rFonts w:ascii="Times New Roman" w:eastAsia="Times New Roman" w:hAnsi="Times New Roman" w:cs="Times New Roman"/>
          <w:sz w:val="26"/>
          <w:szCs w:val="26"/>
          <w:lang w:eastAsia="vi-VN"/>
        </w:rPr>
        <w:t>4</w:t>
      </w:r>
      <w:r w:rsidR="00342DC7">
        <w:rPr>
          <w:rFonts w:ascii="Times New Roman" w:eastAsia="Times New Roman" w:hAnsi="Times New Roman" w:cs="Times New Roman"/>
          <w:sz w:val="26"/>
          <w:szCs w:val="26"/>
          <w:lang w:val="en-US" w:eastAsia="vi-VN"/>
        </w:rPr>
        <w:t>3</w:t>
      </w:r>
      <w:r w:rsidRPr="00A610F5">
        <w:rPr>
          <w:rFonts w:ascii="Times New Roman" w:eastAsia="Times New Roman" w:hAnsi="Times New Roman" w:cs="Times New Roman"/>
          <w:sz w:val="26"/>
          <w:szCs w:val="26"/>
          <w:lang w:eastAsia="vi-VN"/>
        </w:rPr>
        <w:t>. Trách nhiệm về thiệt hại và bồi thường</w:t>
      </w:r>
    </w:p>
    <w:p w14:paraId="1C087BE4" w14:textId="1156F050" w:rsidR="00BA6AB1" w:rsidRPr="00D705AC"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val="en-US" w:eastAsia="vi-VN"/>
        </w:rPr>
        <w:t xml:space="preserve">CHƯƠNG </w:t>
      </w:r>
      <w:r w:rsidR="00BA6AB1" w:rsidRPr="00D705AC">
        <w:rPr>
          <w:rFonts w:ascii="Times New Roman" w:eastAsia="Times New Roman" w:hAnsi="Times New Roman" w:cs="Times New Roman"/>
          <w:sz w:val="26"/>
          <w:szCs w:val="26"/>
          <w:lang w:val="en-US" w:eastAsia="vi-VN"/>
        </w:rPr>
        <w:t xml:space="preserve">XI. </w:t>
      </w:r>
      <w:r w:rsidR="00D705AC" w:rsidRPr="00D705AC">
        <w:rPr>
          <w:rFonts w:ascii="Times New Roman" w:eastAsia="Times New Roman" w:hAnsi="Times New Roman" w:cs="Times New Roman"/>
          <w:sz w:val="26"/>
          <w:szCs w:val="26"/>
          <w:lang w:val="en-US" w:eastAsia="vi-VN"/>
        </w:rPr>
        <w:t xml:space="preserve">QUYỀN </w:t>
      </w:r>
      <w:r w:rsidR="009D03FF">
        <w:rPr>
          <w:rFonts w:ascii="Times New Roman" w:eastAsia="Times New Roman" w:hAnsi="Times New Roman" w:cs="Times New Roman"/>
          <w:sz w:val="26"/>
          <w:szCs w:val="26"/>
          <w:lang w:val="en-US" w:eastAsia="vi-VN"/>
        </w:rPr>
        <w:t>TRA CỨU</w:t>
      </w:r>
      <w:r w:rsidR="00D705AC" w:rsidRPr="00D705AC">
        <w:rPr>
          <w:rFonts w:ascii="Times New Roman" w:eastAsia="Times New Roman" w:hAnsi="Times New Roman" w:cs="Times New Roman"/>
          <w:sz w:val="26"/>
          <w:szCs w:val="26"/>
          <w:lang w:val="en-US" w:eastAsia="vi-VN"/>
        </w:rPr>
        <w:t xml:space="preserve"> SỔ SÁCH VÀ HỒ SƠ CÔNG TY</w:t>
      </w:r>
    </w:p>
    <w:p w14:paraId="0C85AA01" w14:textId="217213A5"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4</w:t>
      </w:r>
      <w:r w:rsidR="00342DC7">
        <w:rPr>
          <w:rFonts w:ascii="Times New Roman" w:eastAsia="Times New Roman" w:hAnsi="Times New Roman" w:cs="Times New Roman"/>
          <w:sz w:val="26"/>
          <w:szCs w:val="26"/>
          <w:lang w:val="en-US" w:eastAsia="vi-VN"/>
        </w:rPr>
        <w:t>4</w:t>
      </w:r>
      <w:r w:rsidRPr="00A610F5">
        <w:rPr>
          <w:rFonts w:ascii="Times New Roman" w:eastAsia="Times New Roman" w:hAnsi="Times New Roman" w:cs="Times New Roman"/>
          <w:sz w:val="26"/>
          <w:szCs w:val="26"/>
          <w:lang w:eastAsia="vi-VN"/>
        </w:rPr>
        <w:t xml:space="preserve">. Quyền tra </w:t>
      </w:r>
      <w:r w:rsidR="00334792" w:rsidRPr="00A610F5">
        <w:rPr>
          <w:rFonts w:ascii="Times New Roman" w:eastAsia="Times New Roman" w:hAnsi="Times New Roman" w:cs="Times New Roman"/>
          <w:sz w:val="26"/>
          <w:szCs w:val="26"/>
          <w:lang w:val="en-US" w:eastAsia="vi-VN"/>
        </w:rPr>
        <w:t xml:space="preserve">cứu </w:t>
      </w:r>
      <w:r w:rsidRPr="00A610F5">
        <w:rPr>
          <w:rFonts w:ascii="Times New Roman" w:eastAsia="Times New Roman" w:hAnsi="Times New Roman" w:cs="Times New Roman"/>
          <w:sz w:val="26"/>
          <w:szCs w:val="26"/>
          <w:lang w:eastAsia="vi-VN"/>
        </w:rPr>
        <w:t>sổ sách và hồ sơ</w:t>
      </w:r>
    </w:p>
    <w:p w14:paraId="7ED7A979"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XII. CÔNG NHÂN VIÊN VÀ CÔNG ĐOÀN</w:t>
      </w:r>
    </w:p>
    <w:p w14:paraId="328D813E" w14:textId="372BC58A"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lastRenderedPageBreak/>
        <w:t xml:space="preserve">Điều </w:t>
      </w:r>
      <w:r w:rsidR="00685C90" w:rsidRPr="00A610F5">
        <w:rPr>
          <w:rFonts w:ascii="Times New Roman" w:eastAsia="Times New Roman" w:hAnsi="Times New Roman" w:cs="Times New Roman"/>
          <w:sz w:val="26"/>
          <w:szCs w:val="26"/>
          <w:lang w:eastAsia="vi-VN"/>
        </w:rPr>
        <w:t>4</w:t>
      </w:r>
      <w:r w:rsidR="00342DC7">
        <w:rPr>
          <w:rFonts w:ascii="Times New Roman" w:eastAsia="Times New Roman" w:hAnsi="Times New Roman" w:cs="Times New Roman"/>
          <w:sz w:val="26"/>
          <w:szCs w:val="26"/>
          <w:lang w:val="en-US" w:eastAsia="vi-VN"/>
        </w:rPr>
        <w:t>5</w:t>
      </w:r>
      <w:r w:rsidRPr="00A610F5">
        <w:rPr>
          <w:rFonts w:ascii="Times New Roman" w:eastAsia="Times New Roman" w:hAnsi="Times New Roman" w:cs="Times New Roman"/>
          <w:sz w:val="26"/>
          <w:szCs w:val="26"/>
          <w:lang w:eastAsia="vi-VN"/>
        </w:rPr>
        <w:t>. Công nhân viên và công đoàn</w:t>
      </w:r>
    </w:p>
    <w:p w14:paraId="79A3EBC8"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XIII. PHÂN PHỐI LỢI NHUẬN</w:t>
      </w:r>
    </w:p>
    <w:p w14:paraId="209943B5" w14:textId="599C0992"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4</w:t>
      </w:r>
      <w:r w:rsidR="00342DC7">
        <w:rPr>
          <w:rFonts w:ascii="Times New Roman" w:eastAsia="Times New Roman" w:hAnsi="Times New Roman" w:cs="Times New Roman"/>
          <w:sz w:val="26"/>
          <w:szCs w:val="26"/>
          <w:lang w:val="en-US" w:eastAsia="vi-VN"/>
        </w:rPr>
        <w:t>6</w:t>
      </w:r>
      <w:r w:rsidRPr="00A610F5">
        <w:rPr>
          <w:rFonts w:ascii="Times New Roman" w:eastAsia="Times New Roman" w:hAnsi="Times New Roman" w:cs="Times New Roman"/>
          <w:sz w:val="26"/>
          <w:szCs w:val="26"/>
          <w:lang w:eastAsia="vi-VN"/>
        </w:rPr>
        <w:t>. Phân phối lợi nhuận</w:t>
      </w:r>
    </w:p>
    <w:p w14:paraId="32C72789"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XIV. TÀI KHOẢN NGÂN HÀNG, QUỸ DỰ TRỮ, NĂM TÀI CHÍNH VÀ CHẾ ĐỘ KẾ TOÁN</w:t>
      </w:r>
    </w:p>
    <w:p w14:paraId="1D446FC3" w14:textId="5BDD13E5"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4</w:t>
      </w:r>
      <w:r w:rsidR="00342DC7">
        <w:rPr>
          <w:rFonts w:ascii="Times New Roman" w:eastAsia="Times New Roman" w:hAnsi="Times New Roman" w:cs="Times New Roman"/>
          <w:sz w:val="26"/>
          <w:szCs w:val="26"/>
          <w:lang w:val="en-US" w:eastAsia="vi-VN"/>
        </w:rPr>
        <w:t>7</w:t>
      </w:r>
      <w:r w:rsidRPr="00A610F5">
        <w:rPr>
          <w:rFonts w:ascii="Times New Roman" w:eastAsia="Times New Roman" w:hAnsi="Times New Roman" w:cs="Times New Roman"/>
          <w:sz w:val="26"/>
          <w:szCs w:val="26"/>
          <w:lang w:eastAsia="vi-VN"/>
        </w:rPr>
        <w:t>. Tài khoản ngân hàng</w:t>
      </w:r>
    </w:p>
    <w:p w14:paraId="65806022" w14:textId="15CFF71F"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4</w:t>
      </w:r>
      <w:r w:rsidR="00342DC7">
        <w:rPr>
          <w:rFonts w:ascii="Times New Roman" w:eastAsia="Times New Roman" w:hAnsi="Times New Roman" w:cs="Times New Roman"/>
          <w:sz w:val="26"/>
          <w:szCs w:val="26"/>
          <w:lang w:val="en-US" w:eastAsia="vi-VN"/>
        </w:rPr>
        <w:t>8</w:t>
      </w:r>
      <w:r w:rsidRPr="00A610F5">
        <w:rPr>
          <w:rFonts w:ascii="Times New Roman" w:eastAsia="Times New Roman" w:hAnsi="Times New Roman" w:cs="Times New Roman"/>
          <w:sz w:val="26"/>
          <w:szCs w:val="26"/>
          <w:lang w:eastAsia="vi-VN"/>
        </w:rPr>
        <w:t>. Năm tài chính</w:t>
      </w:r>
    </w:p>
    <w:p w14:paraId="08F4DF75" w14:textId="442CF769"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342DC7">
        <w:rPr>
          <w:rFonts w:ascii="Times New Roman" w:eastAsia="Times New Roman" w:hAnsi="Times New Roman" w:cs="Times New Roman"/>
          <w:sz w:val="26"/>
          <w:szCs w:val="26"/>
          <w:lang w:val="en-US" w:eastAsia="vi-VN"/>
        </w:rPr>
        <w:t>49</w:t>
      </w:r>
      <w:r w:rsidRPr="00A610F5">
        <w:rPr>
          <w:rFonts w:ascii="Times New Roman" w:eastAsia="Times New Roman" w:hAnsi="Times New Roman" w:cs="Times New Roman"/>
          <w:sz w:val="26"/>
          <w:szCs w:val="26"/>
          <w:lang w:eastAsia="vi-VN"/>
        </w:rPr>
        <w:t>. Chế độ kế toán</w:t>
      </w:r>
    </w:p>
    <w:p w14:paraId="352D3C95"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XV. BÁO CÁO THƯỜNG NIÊN, BÁO CÁO TÀI CHÍNH VÀ TRÁCH NHIỆM CÔNG BỐ THÔNG TIN</w:t>
      </w:r>
    </w:p>
    <w:p w14:paraId="2379F8FF" w14:textId="11941644"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val="en-US" w:eastAsia="vi-VN"/>
        </w:rPr>
        <w:t>5</w:t>
      </w:r>
      <w:r w:rsidR="00342DC7">
        <w:rPr>
          <w:rFonts w:ascii="Times New Roman" w:eastAsia="Times New Roman" w:hAnsi="Times New Roman" w:cs="Times New Roman"/>
          <w:sz w:val="26"/>
          <w:szCs w:val="26"/>
          <w:lang w:val="en-US" w:eastAsia="vi-VN"/>
        </w:rPr>
        <w:t>0</w:t>
      </w:r>
      <w:r w:rsidRPr="00A610F5">
        <w:rPr>
          <w:rFonts w:ascii="Times New Roman" w:eastAsia="Times New Roman" w:hAnsi="Times New Roman" w:cs="Times New Roman"/>
          <w:sz w:val="26"/>
          <w:szCs w:val="26"/>
          <w:lang w:eastAsia="vi-VN"/>
        </w:rPr>
        <w:t xml:space="preserve">. Báo cáo tài chính </w:t>
      </w:r>
    </w:p>
    <w:p w14:paraId="19521273" w14:textId="546B613D"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val="en-US" w:eastAsia="vi-VN"/>
        </w:rPr>
        <w:t>5</w:t>
      </w:r>
      <w:r w:rsidR="00342DC7">
        <w:rPr>
          <w:rFonts w:ascii="Times New Roman" w:eastAsia="Times New Roman" w:hAnsi="Times New Roman" w:cs="Times New Roman"/>
          <w:sz w:val="26"/>
          <w:szCs w:val="26"/>
          <w:lang w:val="en-US" w:eastAsia="vi-VN"/>
        </w:rPr>
        <w:t>1</w:t>
      </w:r>
      <w:r w:rsidRPr="00A610F5">
        <w:rPr>
          <w:rFonts w:ascii="Times New Roman" w:eastAsia="Times New Roman" w:hAnsi="Times New Roman" w:cs="Times New Roman"/>
          <w:sz w:val="26"/>
          <w:szCs w:val="26"/>
          <w:lang w:eastAsia="vi-VN"/>
        </w:rPr>
        <w:t>. Báo cáo thường niên</w:t>
      </w:r>
    </w:p>
    <w:p w14:paraId="7C9A8803" w14:textId="3536F92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 xml:space="preserve">XVI. KIỂM TOÁN </w:t>
      </w:r>
      <w:r w:rsidR="00301B16" w:rsidRPr="00A610F5">
        <w:rPr>
          <w:rFonts w:ascii="Times New Roman" w:eastAsia="Times New Roman" w:hAnsi="Times New Roman" w:cs="Times New Roman"/>
          <w:sz w:val="26"/>
          <w:szCs w:val="26"/>
          <w:lang w:val="en-US" w:eastAsia="vi-VN"/>
        </w:rPr>
        <w:t>CÔNG TY</w:t>
      </w:r>
    </w:p>
    <w:p w14:paraId="4F60CACF" w14:textId="552C5A39"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5</w:t>
      </w:r>
      <w:r w:rsidR="00342DC7">
        <w:rPr>
          <w:rFonts w:ascii="Times New Roman" w:eastAsia="Times New Roman" w:hAnsi="Times New Roman" w:cs="Times New Roman"/>
          <w:sz w:val="26"/>
          <w:szCs w:val="26"/>
          <w:lang w:val="en-US" w:eastAsia="vi-VN"/>
        </w:rPr>
        <w:t>2</w:t>
      </w:r>
      <w:r w:rsidRPr="00A610F5">
        <w:rPr>
          <w:rFonts w:ascii="Times New Roman" w:eastAsia="Times New Roman" w:hAnsi="Times New Roman" w:cs="Times New Roman"/>
          <w:sz w:val="26"/>
          <w:szCs w:val="26"/>
          <w:lang w:eastAsia="vi-VN"/>
        </w:rPr>
        <w:t>. Kiểm toán</w:t>
      </w:r>
    </w:p>
    <w:p w14:paraId="4F513A72" w14:textId="583D37B2"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XVII. DẤU</w:t>
      </w:r>
      <w:r w:rsidR="00685C90" w:rsidRPr="00A610F5">
        <w:rPr>
          <w:rFonts w:ascii="Times New Roman" w:eastAsia="Times New Roman" w:hAnsi="Times New Roman" w:cs="Times New Roman"/>
          <w:sz w:val="26"/>
          <w:szCs w:val="26"/>
          <w:lang w:val="en-US" w:eastAsia="vi-VN"/>
        </w:rPr>
        <w:t xml:space="preserve"> CỦA </w:t>
      </w:r>
      <w:r w:rsidR="00301B16" w:rsidRPr="00A610F5">
        <w:rPr>
          <w:rFonts w:ascii="Times New Roman" w:eastAsia="Times New Roman" w:hAnsi="Times New Roman" w:cs="Times New Roman"/>
          <w:sz w:val="26"/>
          <w:szCs w:val="26"/>
          <w:lang w:val="en-US" w:eastAsia="vi-VN"/>
        </w:rPr>
        <w:t>CÔNG TY</w:t>
      </w:r>
    </w:p>
    <w:p w14:paraId="7A3BF9AF" w14:textId="7A9A10EC"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5</w:t>
      </w:r>
      <w:r w:rsidR="00342DC7">
        <w:rPr>
          <w:rFonts w:ascii="Times New Roman" w:eastAsia="Times New Roman" w:hAnsi="Times New Roman" w:cs="Times New Roman"/>
          <w:sz w:val="26"/>
          <w:szCs w:val="26"/>
          <w:lang w:val="en-US" w:eastAsia="vi-VN"/>
        </w:rPr>
        <w:t>3</w:t>
      </w:r>
      <w:r w:rsidRPr="00A610F5">
        <w:rPr>
          <w:rFonts w:ascii="Times New Roman" w:eastAsia="Times New Roman" w:hAnsi="Times New Roman" w:cs="Times New Roman"/>
          <w:sz w:val="26"/>
          <w:szCs w:val="26"/>
          <w:lang w:eastAsia="vi-VN"/>
        </w:rPr>
        <w:t xml:space="preserve">. </w:t>
      </w:r>
      <w:r w:rsidR="00685C90" w:rsidRPr="00A610F5">
        <w:rPr>
          <w:rFonts w:ascii="Times New Roman" w:eastAsia="Times New Roman" w:hAnsi="Times New Roman" w:cs="Times New Roman"/>
          <w:sz w:val="26"/>
          <w:szCs w:val="26"/>
          <w:lang w:val="en-US" w:eastAsia="vi-VN"/>
        </w:rPr>
        <w:t>D</w:t>
      </w:r>
      <w:r w:rsidRPr="00A610F5">
        <w:rPr>
          <w:rFonts w:ascii="Times New Roman" w:eastAsia="Times New Roman" w:hAnsi="Times New Roman" w:cs="Times New Roman"/>
          <w:sz w:val="26"/>
          <w:szCs w:val="26"/>
          <w:lang w:eastAsia="vi-VN"/>
        </w:rPr>
        <w:t>ấu</w:t>
      </w:r>
      <w:r w:rsidR="00685C90" w:rsidRPr="00A610F5">
        <w:rPr>
          <w:rFonts w:ascii="Times New Roman" w:eastAsia="Times New Roman" w:hAnsi="Times New Roman" w:cs="Times New Roman"/>
          <w:sz w:val="26"/>
          <w:szCs w:val="26"/>
          <w:lang w:val="en-US" w:eastAsia="vi-VN"/>
        </w:rPr>
        <w:t xml:space="preserve"> của </w:t>
      </w:r>
      <w:r w:rsidR="00301B16" w:rsidRPr="00A610F5">
        <w:rPr>
          <w:rFonts w:ascii="Times New Roman" w:eastAsia="Times New Roman" w:hAnsi="Times New Roman" w:cs="Times New Roman"/>
          <w:sz w:val="26"/>
          <w:szCs w:val="26"/>
          <w:lang w:val="en-US" w:eastAsia="vi-VN"/>
        </w:rPr>
        <w:t>Công ty</w:t>
      </w:r>
    </w:p>
    <w:p w14:paraId="69E69958" w14:textId="2E9EFDC1"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 xml:space="preserve">XVIII. </w:t>
      </w:r>
      <w:r w:rsidR="00A12CD1">
        <w:rPr>
          <w:rFonts w:ascii="Times New Roman" w:eastAsia="Times New Roman" w:hAnsi="Times New Roman" w:cs="Times New Roman"/>
          <w:sz w:val="26"/>
          <w:szCs w:val="26"/>
          <w:lang w:val="en-US" w:eastAsia="vi-VN"/>
        </w:rPr>
        <w:t>GIẢI THỂ</w:t>
      </w:r>
    </w:p>
    <w:p w14:paraId="4E95BF07" w14:textId="47E51A3A"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5</w:t>
      </w:r>
      <w:r w:rsidR="006025DC">
        <w:rPr>
          <w:rFonts w:ascii="Times New Roman" w:eastAsia="Times New Roman" w:hAnsi="Times New Roman" w:cs="Times New Roman"/>
          <w:sz w:val="26"/>
          <w:szCs w:val="26"/>
          <w:lang w:val="en-US" w:eastAsia="vi-VN"/>
        </w:rPr>
        <w:t>4</w:t>
      </w:r>
      <w:r w:rsidRPr="00A610F5">
        <w:rPr>
          <w:rFonts w:ascii="Times New Roman" w:eastAsia="Times New Roman" w:hAnsi="Times New Roman" w:cs="Times New Roman"/>
          <w:sz w:val="26"/>
          <w:szCs w:val="26"/>
          <w:lang w:eastAsia="vi-VN"/>
        </w:rPr>
        <w:t xml:space="preserve">. </w:t>
      </w:r>
      <w:r w:rsidR="00685C90" w:rsidRPr="00A610F5">
        <w:rPr>
          <w:rFonts w:ascii="Times New Roman" w:eastAsia="Times New Roman" w:hAnsi="Times New Roman" w:cs="Times New Roman"/>
          <w:sz w:val="26"/>
          <w:szCs w:val="26"/>
          <w:lang w:val="en-US" w:eastAsia="vi-VN"/>
        </w:rPr>
        <w:t>Giải thể</w:t>
      </w:r>
    </w:p>
    <w:p w14:paraId="61CE4542" w14:textId="7399EDB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5</w:t>
      </w:r>
      <w:r w:rsidR="006025DC" w:rsidRPr="006025DC">
        <w:rPr>
          <w:rFonts w:ascii="Times New Roman" w:eastAsia="Times New Roman" w:hAnsi="Times New Roman" w:cs="Times New Roman"/>
          <w:sz w:val="26"/>
          <w:szCs w:val="26"/>
          <w:lang w:eastAsia="vi-VN"/>
        </w:rPr>
        <w:t>5</w:t>
      </w:r>
      <w:r w:rsidRPr="00A610F5">
        <w:rPr>
          <w:rFonts w:ascii="Times New Roman" w:eastAsia="Times New Roman" w:hAnsi="Times New Roman" w:cs="Times New Roman"/>
          <w:sz w:val="26"/>
          <w:szCs w:val="26"/>
          <w:lang w:eastAsia="vi-VN"/>
        </w:rPr>
        <w:t xml:space="preserve">. </w:t>
      </w:r>
      <w:r w:rsidR="006025DC" w:rsidRPr="006025DC">
        <w:rPr>
          <w:rFonts w:ascii="Times New Roman" w:eastAsia="Times New Roman" w:hAnsi="Times New Roman" w:cs="Times New Roman"/>
          <w:sz w:val="26"/>
          <w:szCs w:val="26"/>
          <w:lang w:eastAsia="vi-VN"/>
        </w:rPr>
        <w:t>Điều kiện, trình tự, thủ tục, hồ sơ giải thể doanh nghiệp</w:t>
      </w:r>
    </w:p>
    <w:p w14:paraId="4143ED63"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XIX. GIẢI QUYẾT TRANH CHẤP NỘI BỘ</w:t>
      </w:r>
    </w:p>
    <w:p w14:paraId="65F6C4D5" w14:textId="6E4280D4"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5</w:t>
      </w:r>
      <w:r w:rsidR="006025DC">
        <w:rPr>
          <w:rFonts w:ascii="Times New Roman" w:eastAsia="Times New Roman" w:hAnsi="Times New Roman" w:cs="Times New Roman"/>
          <w:sz w:val="26"/>
          <w:szCs w:val="26"/>
          <w:lang w:val="en-US" w:eastAsia="vi-VN"/>
        </w:rPr>
        <w:t>6</w:t>
      </w:r>
      <w:r w:rsidRPr="00A610F5">
        <w:rPr>
          <w:rFonts w:ascii="Times New Roman" w:eastAsia="Times New Roman" w:hAnsi="Times New Roman" w:cs="Times New Roman"/>
          <w:sz w:val="26"/>
          <w:szCs w:val="26"/>
          <w:lang w:eastAsia="vi-VN"/>
        </w:rPr>
        <w:t>. Giải quyết tranh chấp nội bộ</w:t>
      </w:r>
    </w:p>
    <w:p w14:paraId="46E9FF5D" w14:textId="458F22C5"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 xml:space="preserve">XX. </w:t>
      </w:r>
      <w:r w:rsidR="00A12CD1">
        <w:rPr>
          <w:rFonts w:ascii="Times New Roman" w:eastAsia="Times New Roman" w:hAnsi="Times New Roman" w:cs="Times New Roman"/>
          <w:sz w:val="26"/>
          <w:szCs w:val="26"/>
          <w:lang w:eastAsia="vi-VN"/>
        </w:rPr>
        <w:t>SỬA ĐỔI ĐIỀU LỆ</w:t>
      </w:r>
    </w:p>
    <w:p w14:paraId="19F6606A" w14:textId="6B41D4B0"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5</w:t>
      </w:r>
      <w:r w:rsidR="006025DC" w:rsidRPr="006025DC">
        <w:rPr>
          <w:rFonts w:ascii="Times New Roman" w:eastAsia="Times New Roman" w:hAnsi="Times New Roman" w:cs="Times New Roman"/>
          <w:sz w:val="26"/>
          <w:szCs w:val="26"/>
          <w:lang w:eastAsia="vi-VN"/>
        </w:rPr>
        <w:t>7</w:t>
      </w:r>
      <w:r w:rsidRPr="00A610F5">
        <w:rPr>
          <w:rFonts w:ascii="Times New Roman" w:eastAsia="Times New Roman" w:hAnsi="Times New Roman" w:cs="Times New Roman"/>
          <w:sz w:val="26"/>
          <w:szCs w:val="26"/>
          <w:lang w:eastAsia="vi-VN"/>
        </w:rPr>
        <w:t xml:space="preserve">. </w:t>
      </w:r>
      <w:r w:rsidR="00A12CD1">
        <w:rPr>
          <w:rFonts w:ascii="Times New Roman" w:eastAsia="Times New Roman" w:hAnsi="Times New Roman" w:cs="Times New Roman"/>
          <w:sz w:val="26"/>
          <w:szCs w:val="26"/>
          <w:lang w:val="en-US" w:eastAsia="vi-VN"/>
        </w:rPr>
        <w:t>Sửa đổi điều lệ</w:t>
      </w:r>
      <w:r w:rsidR="006025DC" w:rsidRPr="006025DC">
        <w:rPr>
          <w:rFonts w:ascii="Times New Roman" w:eastAsia="Times New Roman" w:hAnsi="Times New Roman" w:cs="Times New Roman"/>
          <w:sz w:val="26"/>
          <w:szCs w:val="26"/>
          <w:lang w:eastAsia="vi-VN"/>
        </w:rPr>
        <w:t xml:space="preserve"> Công ty</w:t>
      </w:r>
    </w:p>
    <w:p w14:paraId="1BDD7CE1" w14:textId="77777777" w:rsidR="00BA6AB1" w:rsidRPr="00A610F5" w:rsidRDefault="00E20DDC"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val="en-US" w:eastAsia="vi-VN"/>
        </w:rPr>
        <w:t xml:space="preserve">CHƯƠNG </w:t>
      </w:r>
      <w:r w:rsidR="00BA6AB1" w:rsidRPr="00A610F5">
        <w:rPr>
          <w:rFonts w:ascii="Times New Roman" w:eastAsia="Times New Roman" w:hAnsi="Times New Roman" w:cs="Times New Roman"/>
          <w:sz w:val="26"/>
          <w:szCs w:val="26"/>
          <w:lang w:eastAsia="vi-VN"/>
        </w:rPr>
        <w:t>XXI. NGÀY HIỆU LỰC</w:t>
      </w:r>
    </w:p>
    <w:p w14:paraId="1B0C8A53" w14:textId="7493F74D"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eastAsia="vi-VN"/>
        </w:rPr>
      </w:pPr>
      <w:r w:rsidRPr="00A610F5">
        <w:rPr>
          <w:rFonts w:ascii="Times New Roman" w:eastAsia="Times New Roman" w:hAnsi="Times New Roman" w:cs="Times New Roman"/>
          <w:sz w:val="26"/>
          <w:szCs w:val="26"/>
          <w:lang w:eastAsia="vi-VN"/>
        </w:rPr>
        <w:t xml:space="preserve">Điều </w:t>
      </w:r>
      <w:r w:rsidR="00685C90" w:rsidRPr="00A610F5">
        <w:rPr>
          <w:rFonts w:ascii="Times New Roman" w:eastAsia="Times New Roman" w:hAnsi="Times New Roman" w:cs="Times New Roman"/>
          <w:sz w:val="26"/>
          <w:szCs w:val="26"/>
          <w:lang w:eastAsia="vi-VN"/>
        </w:rPr>
        <w:t>5</w:t>
      </w:r>
      <w:r w:rsidR="006025DC">
        <w:rPr>
          <w:rFonts w:ascii="Times New Roman" w:eastAsia="Times New Roman" w:hAnsi="Times New Roman" w:cs="Times New Roman"/>
          <w:sz w:val="26"/>
          <w:szCs w:val="26"/>
          <w:lang w:val="en-US" w:eastAsia="vi-VN"/>
        </w:rPr>
        <w:t>8</w:t>
      </w:r>
      <w:r w:rsidRPr="00A610F5">
        <w:rPr>
          <w:rFonts w:ascii="Times New Roman" w:eastAsia="Times New Roman" w:hAnsi="Times New Roman" w:cs="Times New Roman"/>
          <w:sz w:val="26"/>
          <w:szCs w:val="26"/>
          <w:lang w:eastAsia="vi-VN"/>
        </w:rPr>
        <w:t>. Ngày hiệu lực</w:t>
      </w:r>
    </w:p>
    <w:p w14:paraId="4B2349AD" w14:textId="77777777" w:rsidR="00BA6AB1" w:rsidRPr="00A610F5" w:rsidRDefault="00BA6AB1"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r w:rsidRPr="00A610F5">
        <w:rPr>
          <w:rFonts w:ascii="Times New Roman" w:eastAsia="Times New Roman" w:hAnsi="Times New Roman" w:cs="Times New Roman"/>
          <w:sz w:val="26"/>
          <w:szCs w:val="26"/>
          <w:lang w:eastAsia="vi-VN"/>
        </w:rPr>
        <w:t> </w:t>
      </w:r>
    </w:p>
    <w:p w14:paraId="23CE3C2E" w14:textId="77777777" w:rsidR="00B40BDC" w:rsidRPr="00A610F5" w:rsidRDefault="00B40BDC"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p>
    <w:p w14:paraId="39E76B61" w14:textId="77777777" w:rsidR="00B40BDC" w:rsidRPr="00A610F5" w:rsidRDefault="00B40BDC"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p>
    <w:p w14:paraId="7E0F4AB1" w14:textId="77777777" w:rsidR="00B40BDC" w:rsidRPr="00A610F5" w:rsidRDefault="00B40BDC"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p>
    <w:p w14:paraId="2BB15C11" w14:textId="77777777" w:rsidR="00B40BDC" w:rsidRPr="00A610F5" w:rsidRDefault="00B40BDC" w:rsidP="009A7602">
      <w:pPr>
        <w:widowControl w:val="0"/>
        <w:spacing w:before="120" w:after="120" w:line="240" w:lineRule="auto"/>
        <w:ind w:firstLine="720"/>
        <w:jc w:val="both"/>
        <w:rPr>
          <w:rFonts w:ascii="Times New Roman" w:eastAsia="Times New Roman" w:hAnsi="Times New Roman" w:cs="Times New Roman"/>
          <w:sz w:val="26"/>
          <w:szCs w:val="26"/>
          <w:lang w:val="en-US" w:eastAsia="vi-VN"/>
        </w:rPr>
      </w:pPr>
    </w:p>
    <w:p w14:paraId="2D714908" w14:textId="77777777" w:rsidR="00F71B2E" w:rsidRDefault="00F71B2E" w:rsidP="009A7602">
      <w:pPr>
        <w:widowControl w:val="0"/>
        <w:rPr>
          <w:rFonts w:ascii="Times New Roman" w:eastAsia="Times New Roman" w:hAnsi="Times New Roman" w:cs="Times New Roman"/>
          <w:b/>
          <w:bCs/>
          <w:sz w:val="26"/>
          <w:szCs w:val="26"/>
          <w:lang w:eastAsia="vi-VN"/>
        </w:rPr>
      </w:pPr>
      <w:r>
        <w:rPr>
          <w:rFonts w:ascii="Times New Roman" w:eastAsia="Times New Roman" w:hAnsi="Times New Roman" w:cs="Times New Roman"/>
          <w:b/>
          <w:bCs/>
          <w:sz w:val="26"/>
          <w:szCs w:val="26"/>
          <w:lang w:eastAsia="vi-VN"/>
        </w:rPr>
        <w:br w:type="page"/>
      </w:r>
    </w:p>
    <w:p w14:paraId="70E1ACA7" w14:textId="1D45519F" w:rsidR="00BA6AB1" w:rsidRDefault="00BA6AB1" w:rsidP="009A7602">
      <w:pPr>
        <w:widowControl w:val="0"/>
        <w:spacing w:after="0" w:line="312" w:lineRule="auto"/>
        <w:jc w:val="center"/>
        <w:rPr>
          <w:rFonts w:ascii="Times New Roman" w:eastAsia="Times New Roman" w:hAnsi="Times New Roman" w:cs="Times New Roman"/>
          <w:b/>
          <w:bCs/>
          <w:sz w:val="26"/>
          <w:szCs w:val="26"/>
          <w:lang w:eastAsia="vi-VN"/>
        </w:rPr>
      </w:pPr>
      <w:r w:rsidRPr="00A610F5">
        <w:rPr>
          <w:rFonts w:ascii="Times New Roman" w:eastAsia="Times New Roman" w:hAnsi="Times New Roman" w:cs="Times New Roman"/>
          <w:b/>
          <w:bCs/>
          <w:sz w:val="26"/>
          <w:szCs w:val="26"/>
          <w:lang w:eastAsia="vi-VN"/>
        </w:rPr>
        <w:lastRenderedPageBreak/>
        <w:t>PHẦN MỞ ĐẦU</w:t>
      </w:r>
    </w:p>
    <w:p w14:paraId="5D0490C5" w14:textId="7FB96CC8" w:rsidR="00D25ECD" w:rsidRDefault="00505FC5" w:rsidP="009A7602">
      <w:pPr>
        <w:pStyle w:val="Heading3"/>
        <w:keepNext w:val="0"/>
        <w:widowControl w:val="0"/>
        <w:numPr>
          <w:ilvl w:val="0"/>
          <w:numId w:val="0"/>
        </w:numPr>
        <w:spacing w:before="0" w:after="0" w:line="312" w:lineRule="auto"/>
        <w:ind w:firstLine="680"/>
        <w:jc w:val="both"/>
        <w:rPr>
          <w:rFonts w:ascii="Times New Roman" w:hAnsi="Times New Roman"/>
          <w:b w:val="0"/>
          <w:bCs w:val="0"/>
          <w:i/>
          <w:iCs/>
          <w:lang w:val="nl-NL"/>
        </w:rPr>
      </w:pPr>
      <w:r w:rsidRPr="00A610F5">
        <w:rPr>
          <w:rFonts w:ascii="Times New Roman" w:hAnsi="Times New Roman"/>
          <w:b w:val="0"/>
          <w:bCs w:val="0"/>
          <w:i/>
          <w:iCs/>
          <w:lang w:val="nl-NL"/>
        </w:rPr>
        <w:t xml:space="preserve">Điều lệ này của </w:t>
      </w:r>
      <w:r w:rsidR="00301B16" w:rsidRPr="00A610F5">
        <w:rPr>
          <w:rFonts w:ascii="Times New Roman" w:hAnsi="Times New Roman"/>
          <w:b w:val="0"/>
          <w:bCs w:val="0"/>
          <w:i/>
          <w:iCs/>
          <w:lang w:val="nl-NL"/>
        </w:rPr>
        <w:t>Công ty Cổ phần Kỹ nghệ Khoáng sản Quảng Nam</w:t>
      </w:r>
      <w:r w:rsidR="00126B23" w:rsidRPr="00A610F5">
        <w:rPr>
          <w:rFonts w:ascii="Times New Roman" w:hAnsi="Times New Roman"/>
          <w:b w:val="0"/>
          <w:bCs w:val="0"/>
          <w:i/>
          <w:iCs/>
          <w:lang w:val="nl-NL"/>
        </w:rPr>
        <w:t xml:space="preserve"> (</w:t>
      </w:r>
      <w:r w:rsidR="008402FF" w:rsidRPr="00A610F5">
        <w:rPr>
          <w:rFonts w:ascii="Times New Roman" w:hAnsi="Times New Roman"/>
          <w:b w:val="0"/>
          <w:bCs w:val="0"/>
          <w:i/>
          <w:iCs/>
          <w:lang w:val="nl-NL"/>
        </w:rPr>
        <w:t xml:space="preserve">sau đây gọi tắt là </w:t>
      </w:r>
      <w:r w:rsidR="00126B23" w:rsidRPr="00A610F5">
        <w:rPr>
          <w:rFonts w:ascii="Times New Roman" w:hAnsi="Times New Roman"/>
          <w:b w:val="0"/>
          <w:bCs w:val="0"/>
          <w:i/>
          <w:iCs/>
          <w:lang w:val="nl-NL"/>
        </w:rPr>
        <w:t>“Công ty”)</w:t>
      </w:r>
      <w:r w:rsidRPr="00A610F5">
        <w:rPr>
          <w:rFonts w:ascii="Times New Roman" w:hAnsi="Times New Roman"/>
          <w:b w:val="0"/>
          <w:bCs w:val="0"/>
          <w:i/>
          <w:iCs/>
          <w:lang w:val="nl-NL"/>
        </w:rPr>
        <w:t xml:space="preserve"> là cơ sở pháp lý cho toàn bộ hoạt động của </w:t>
      </w:r>
      <w:r w:rsidR="00301B16" w:rsidRPr="00A610F5">
        <w:rPr>
          <w:rFonts w:ascii="Times New Roman" w:hAnsi="Times New Roman"/>
          <w:b w:val="0"/>
          <w:bCs w:val="0"/>
          <w:i/>
          <w:iCs/>
          <w:lang w:val="nl-NL"/>
        </w:rPr>
        <w:t>Công ty</w:t>
      </w:r>
      <w:r w:rsidRPr="00A610F5">
        <w:rPr>
          <w:rFonts w:ascii="Times New Roman" w:hAnsi="Times New Roman"/>
          <w:b w:val="0"/>
          <w:bCs w:val="0"/>
          <w:i/>
          <w:iCs/>
          <w:lang w:val="nl-NL"/>
        </w:rPr>
        <w:t xml:space="preserve">, một Công ty cổ phần được thành lập và hoạt động theo </w:t>
      </w:r>
      <w:r w:rsidR="00A61F2E">
        <w:rPr>
          <w:rFonts w:ascii="Times New Roman" w:hAnsi="Times New Roman"/>
          <w:b w:val="0"/>
          <w:bCs w:val="0"/>
          <w:i/>
          <w:iCs/>
          <w:lang w:val="nl-NL"/>
        </w:rPr>
        <w:t>pháp luật của nước Cộng hòa xã hội chủ nghĩa Việt Nam</w:t>
      </w:r>
      <w:r w:rsidR="00D25ECD">
        <w:rPr>
          <w:rFonts w:ascii="Times New Roman" w:hAnsi="Times New Roman"/>
          <w:b w:val="0"/>
          <w:bCs w:val="0"/>
          <w:i/>
          <w:iCs/>
          <w:lang w:val="nl-NL"/>
        </w:rPr>
        <w:t>.</w:t>
      </w:r>
    </w:p>
    <w:p w14:paraId="1CA965CD" w14:textId="258045BF" w:rsidR="00505FC5" w:rsidRPr="00A610F5" w:rsidRDefault="00505FC5" w:rsidP="009A7602">
      <w:pPr>
        <w:pStyle w:val="Heading3"/>
        <w:keepNext w:val="0"/>
        <w:widowControl w:val="0"/>
        <w:numPr>
          <w:ilvl w:val="0"/>
          <w:numId w:val="0"/>
        </w:numPr>
        <w:spacing w:before="0" w:after="0" w:line="312" w:lineRule="auto"/>
        <w:ind w:firstLine="680"/>
        <w:jc w:val="both"/>
        <w:rPr>
          <w:rFonts w:ascii="Times New Roman" w:hAnsi="Times New Roman"/>
          <w:b w:val="0"/>
          <w:bCs w:val="0"/>
          <w:i/>
          <w:iCs/>
          <w:lang w:val="nl-NL"/>
        </w:rPr>
      </w:pPr>
      <w:r w:rsidRPr="00A610F5">
        <w:rPr>
          <w:rFonts w:ascii="Times New Roman" w:hAnsi="Times New Roman"/>
          <w:b w:val="0"/>
          <w:bCs w:val="0"/>
          <w:i/>
          <w:iCs/>
          <w:lang w:val="nl-NL"/>
        </w:rPr>
        <w:t>Điều lệ</w:t>
      </w:r>
      <w:r w:rsidR="003B284B">
        <w:rPr>
          <w:rFonts w:ascii="Times New Roman" w:hAnsi="Times New Roman"/>
          <w:b w:val="0"/>
          <w:bCs w:val="0"/>
          <w:i/>
          <w:iCs/>
          <w:lang w:val="nl-NL"/>
        </w:rPr>
        <w:t xml:space="preserve"> này</w:t>
      </w:r>
      <w:r w:rsidRPr="00A610F5">
        <w:rPr>
          <w:rFonts w:ascii="Times New Roman" w:hAnsi="Times New Roman"/>
          <w:b w:val="0"/>
          <w:bCs w:val="0"/>
          <w:i/>
          <w:iCs/>
          <w:lang w:val="nl-NL"/>
        </w:rPr>
        <w:t xml:space="preserve">, các nghị quyết của Đại hội đồng cổ đông, các quyết định của Hội đồng quản trị và các quyết định khác do </w:t>
      </w:r>
      <w:r w:rsidR="00301B16" w:rsidRPr="00A610F5">
        <w:rPr>
          <w:rFonts w:ascii="Times New Roman" w:hAnsi="Times New Roman"/>
          <w:b w:val="0"/>
          <w:bCs w:val="0"/>
          <w:i/>
          <w:iCs/>
          <w:lang w:val="nl-NL"/>
        </w:rPr>
        <w:t>Công ty</w:t>
      </w:r>
      <w:r w:rsidRPr="00A610F5">
        <w:rPr>
          <w:rFonts w:ascii="Times New Roman" w:hAnsi="Times New Roman"/>
          <w:b w:val="0"/>
          <w:bCs w:val="0"/>
          <w:i/>
          <w:iCs/>
          <w:lang w:val="nl-NL"/>
        </w:rPr>
        <w:t xml:space="preserve"> ban hành phù hợp với </w:t>
      </w:r>
      <w:r w:rsidR="00D25ECD">
        <w:rPr>
          <w:rFonts w:ascii="Times New Roman" w:hAnsi="Times New Roman"/>
          <w:b w:val="0"/>
          <w:bCs w:val="0"/>
          <w:i/>
          <w:iCs/>
          <w:lang w:val="nl-NL"/>
        </w:rPr>
        <w:t xml:space="preserve">quy định của </w:t>
      </w:r>
      <w:r w:rsidRPr="00A610F5">
        <w:rPr>
          <w:rFonts w:ascii="Times New Roman" w:hAnsi="Times New Roman"/>
          <w:b w:val="0"/>
          <w:bCs w:val="0"/>
          <w:i/>
          <w:iCs/>
          <w:lang w:val="nl-NL"/>
        </w:rPr>
        <w:t>pháp</w:t>
      </w:r>
      <w:r w:rsidR="00D25ECD">
        <w:rPr>
          <w:rFonts w:ascii="Times New Roman" w:hAnsi="Times New Roman"/>
          <w:b w:val="0"/>
          <w:bCs w:val="0"/>
          <w:i/>
          <w:iCs/>
          <w:lang w:val="nl-NL"/>
        </w:rPr>
        <w:t xml:space="preserve"> luật</w:t>
      </w:r>
      <w:r w:rsidR="00A61F2E">
        <w:rPr>
          <w:rFonts w:ascii="Times New Roman" w:hAnsi="Times New Roman"/>
          <w:b w:val="0"/>
          <w:bCs w:val="0"/>
          <w:i/>
          <w:iCs/>
          <w:lang w:val="nl-NL"/>
        </w:rPr>
        <w:t xml:space="preserve"> có</w:t>
      </w:r>
      <w:r w:rsidRPr="00A610F5">
        <w:rPr>
          <w:rFonts w:ascii="Times New Roman" w:hAnsi="Times New Roman"/>
          <w:b w:val="0"/>
          <w:bCs w:val="0"/>
          <w:i/>
          <w:iCs/>
          <w:lang w:val="nl-NL"/>
        </w:rPr>
        <w:t xml:space="preserve"> liên quan sẽ là những quy tắc</w:t>
      </w:r>
      <w:r w:rsidR="003B284B">
        <w:rPr>
          <w:rFonts w:ascii="Times New Roman" w:hAnsi="Times New Roman"/>
          <w:b w:val="0"/>
          <w:bCs w:val="0"/>
          <w:i/>
          <w:iCs/>
          <w:lang w:val="nl-NL"/>
        </w:rPr>
        <w:t>, cơ sở</w:t>
      </w:r>
      <w:r w:rsidRPr="00A610F5">
        <w:rPr>
          <w:rFonts w:ascii="Times New Roman" w:hAnsi="Times New Roman"/>
          <w:b w:val="0"/>
          <w:bCs w:val="0"/>
          <w:i/>
          <w:iCs/>
          <w:lang w:val="nl-NL"/>
        </w:rPr>
        <w:t xml:space="preserve"> để tiến hành hoạt động kinh doanh của </w:t>
      </w:r>
      <w:r w:rsidR="00301B16" w:rsidRPr="00A610F5">
        <w:rPr>
          <w:rFonts w:ascii="Times New Roman" w:hAnsi="Times New Roman"/>
          <w:b w:val="0"/>
          <w:bCs w:val="0"/>
          <w:i/>
          <w:iCs/>
          <w:lang w:val="nl-NL"/>
        </w:rPr>
        <w:t>Công ty</w:t>
      </w:r>
      <w:r w:rsidRPr="00A610F5">
        <w:rPr>
          <w:rFonts w:ascii="Times New Roman" w:hAnsi="Times New Roman"/>
          <w:b w:val="0"/>
          <w:bCs w:val="0"/>
          <w:i/>
          <w:iCs/>
          <w:lang w:val="nl-NL"/>
        </w:rPr>
        <w:t>.</w:t>
      </w:r>
    </w:p>
    <w:p w14:paraId="29B328F0" w14:textId="7DE85008" w:rsidR="00BA6AB1" w:rsidRPr="00A610F5" w:rsidRDefault="00505FC5" w:rsidP="009A7602">
      <w:pPr>
        <w:widowControl w:val="0"/>
        <w:spacing w:after="0" w:line="312" w:lineRule="auto"/>
        <w:ind w:firstLine="720"/>
        <w:jc w:val="both"/>
        <w:rPr>
          <w:rFonts w:ascii="Times New Roman" w:eastAsia="Times New Roman" w:hAnsi="Times New Roman" w:cs="Times New Roman"/>
          <w:sz w:val="26"/>
          <w:szCs w:val="26"/>
          <w:lang w:eastAsia="vi-VN"/>
        </w:rPr>
      </w:pPr>
      <w:r w:rsidRPr="00A610F5">
        <w:rPr>
          <w:rFonts w:ascii="Times New Roman" w:hAnsi="Times New Roman" w:cs="Times New Roman"/>
          <w:bCs/>
          <w:i/>
          <w:iCs/>
          <w:sz w:val="26"/>
          <w:szCs w:val="26"/>
          <w:lang w:val="nl-NL"/>
        </w:rPr>
        <w:t xml:space="preserve">Điều lệ này gồm </w:t>
      </w:r>
      <w:r w:rsidR="00B339E0" w:rsidRPr="00A610F5">
        <w:rPr>
          <w:rFonts w:ascii="Times New Roman" w:hAnsi="Times New Roman" w:cs="Times New Roman"/>
          <w:bCs/>
          <w:i/>
          <w:iCs/>
          <w:sz w:val="26"/>
          <w:szCs w:val="26"/>
          <w:lang w:val="nl-NL"/>
        </w:rPr>
        <w:t>21</w:t>
      </w:r>
      <w:r w:rsidRPr="00A610F5">
        <w:rPr>
          <w:rFonts w:ascii="Times New Roman" w:hAnsi="Times New Roman" w:cs="Times New Roman"/>
          <w:bCs/>
          <w:i/>
          <w:iCs/>
          <w:sz w:val="26"/>
          <w:szCs w:val="26"/>
          <w:lang w:val="nl-NL"/>
        </w:rPr>
        <w:t xml:space="preserve"> Chương, </w:t>
      </w:r>
      <w:r w:rsidR="00DE0D8B" w:rsidRPr="00A610F5">
        <w:rPr>
          <w:rFonts w:ascii="Times New Roman" w:hAnsi="Times New Roman" w:cs="Times New Roman"/>
          <w:bCs/>
          <w:i/>
          <w:iCs/>
          <w:sz w:val="26"/>
          <w:szCs w:val="26"/>
          <w:lang w:val="nl-NL"/>
        </w:rPr>
        <w:t>5</w:t>
      </w:r>
      <w:r w:rsidR="00A162AD" w:rsidRPr="00A610F5">
        <w:rPr>
          <w:rFonts w:ascii="Times New Roman" w:hAnsi="Times New Roman" w:cs="Times New Roman"/>
          <w:bCs/>
          <w:i/>
          <w:iCs/>
          <w:sz w:val="26"/>
          <w:szCs w:val="26"/>
          <w:lang w:val="nl-NL"/>
        </w:rPr>
        <w:t>8</w:t>
      </w:r>
      <w:r w:rsidR="00DE0D8B" w:rsidRPr="00A610F5">
        <w:rPr>
          <w:rFonts w:ascii="Times New Roman" w:hAnsi="Times New Roman" w:cs="Times New Roman"/>
          <w:bCs/>
          <w:i/>
          <w:iCs/>
          <w:sz w:val="26"/>
          <w:szCs w:val="26"/>
          <w:lang w:val="nl-NL"/>
        </w:rPr>
        <w:t xml:space="preserve"> </w:t>
      </w:r>
      <w:r w:rsidRPr="00A610F5">
        <w:rPr>
          <w:rFonts w:ascii="Times New Roman" w:hAnsi="Times New Roman" w:cs="Times New Roman"/>
          <w:bCs/>
          <w:i/>
          <w:iCs/>
          <w:sz w:val="26"/>
          <w:szCs w:val="26"/>
          <w:lang w:val="nl-NL"/>
        </w:rPr>
        <w:t>Điều được</w:t>
      </w:r>
      <w:r w:rsidR="00A61F2E">
        <w:rPr>
          <w:rFonts w:ascii="Times New Roman" w:hAnsi="Times New Roman" w:cs="Times New Roman"/>
          <w:bCs/>
          <w:i/>
          <w:iCs/>
          <w:sz w:val="26"/>
          <w:szCs w:val="26"/>
          <w:lang w:val="nl-NL"/>
        </w:rPr>
        <w:t xml:space="preserve"> Đại hội đồng cổ đông Công ty</w:t>
      </w:r>
      <w:r w:rsidRPr="00A610F5">
        <w:rPr>
          <w:rFonts w:ascii="Times New Roman" w:hAnsi="Times New Roman" w:cs="Times New Roman"/>
          <w:bCs/>
          <w:i/>
          <w:iCs/>
          <w:sz w:val="26"/>
          <w:szCs w:val="26"/>
          <w:lang w:val="nl-NL"/>
        </w:rPr>
        <w:t xml:space="preserve"> thông qua tại </w:t>
      </w:r>
      <w:r w:rsidR="00A61F2E">
        <w:rPr>
          <w:rFonts w:ascii="Times New Roman" w:hAnsi="Times New Roman" w:cs="Times New Roman"/>
          <w:bCs/>
          <w:i/>
          <w:iCs/>
          <w:sz w:val="26"/>
          <w:szCs w:val="26"/>
          <w:lang w:val="nl-NL"/>
        </w:rPr>
        <w:t>cuộc họp</w:t>
      </w:r>
      <w:r w:rsidRPr="00A610F5">
        <w:rPr>
          <w:rFonts w:ascii="Times New Roman" w:hAnsi="Times New Roman" w:cs="Times New Roman"/>
          <w:bCs/>
          <w:i/>
          <w:iCs/>
          <w:sz w:val="26"/>
          <w:szCs w:val="26"/>
          <w:lang w:val="nl-NL"/>
        </w:rPr>
        <w:t xml:space="preserve"> </w:t>
      </w:r>
      <w:r w:rsidR="00D91388" w:rsidRPr="00A610F5">
        <w:rPr>
          <w:rFonts w:ascii="Times New Roman" w:hAnsi="Times New Roman" w:cs="Times New Roman"/>
          <w:bCs/>
          <w:i/>
          <w:iCs/>
          <w:sz w:val="26"/>
          <w:szCs w:val="26"/>
          <w:lang w:val="nl-NL"/>
        </w:rPr>
        <w:t>thườ</w:t>
      </w:r>
      <w:r w:rsidR="00FC0277">
        <w:rPr>
          <w:rFonts w:ascii="Times New Roman" w:hAnsi="Times New Roman" w:cs="Times New Roman"/>
          <w:bCs/>
          <w:i/>
          <w:iCs/>
          <w:sz w:val="26"/>
          <w:szCs w:val="26"/>
          <w:lang w:val="nl-NL"/>
        </w:rPr>
        <w:t>ng niên</w:t>
      </w:r>
      <w:r w:rsidR="00A61F2E">
        <w:rPr>
          <w:rFonts w:ascii="Times New Roman" w:hAnsi="Times New Roman" w:cs="Times New Roman"/>
          <w:bCs/>
          <w:i/>
          <w:iCs/>
          <w:sz w:val="26"/>
          <w:szCs w:val="26"/>
          <w:lang w:val="nl-NL"/>
        </w:rPr>
        <w:t xml:space="preserve">, </w:t>
      </w:r>
      <w:r w:rsidR="00D91388" w:rsidRPr="00A610F5">
        <w:rPr>
          <w:rFonts w:ascii="Times New Roman" w:hAnsi="Times New Roman" w:cs="Times New Roman"/>
          <w:bCs/>
          <w:i/>
          <w:iCs/>
          <w:sz w:val="26"/>
          <w:szCs w:val="26"/>
          <w:lang w:val="nl-NL"/>
        </w:rPr>
        <w:t xml:space="preserve">tổ chức </w:t>
      </w:r>
      <w:r w:rsidRPr="00A610F5">
        <w:rPr>
          <w:rFonts w:ascii="Times New Roman" w:hAnsi="Times New Roman" w:cs="Times New Roman"/>
          <w:bCs/>
          <w:i/>
          <w:iCs/>
          <w:sz w:val="26"/>
          <w:szCs w:val="26"/>
          <w:lang w:val="nl-NL"/>
        </w:rPr>
        <w:t xml:space="preserve">vào ngày </w:t>
      </w:r>
      <w:r w:rsidR="00DE0D8B" w:rsidRPr="00A610F5">
        <w:rPr>
          <w:rFonts w:ascii="Times New Roman" w:hAnsi="Times New Roman" w:cs="Times New Roman"/>
          <w:bCs/>
          <w:i/>
          <w:iCs/>
          <w:sz w:val="26"/>
          <w:szCs w:val="26"/>
          <w:lang w:val="nl-NL"/>
        </w:rPr>
        <w:t xml:space="preserve">....... </w:t>
      </w:r>
      <w:r w:rsidRPr="00A610F5">
        <w:rPr>
          <w:rFonts w:ascii="Times New Roman" w:hAnsi="Times New Roman" w:cs="Times New Roman"/>
          <w:bCs/>
          <w:i/>
          <w:iCs/>
          <w:sz w:val="26"/>
          <w:szCs w:val="26"/>
          <w:lang w:val="nl-NL"/>
        </w:rPr>
        <w:t xml:space="preserve">tháng </w:t>
      </w:r>
      <w:r w:rsidR="005835C3">
        <w:rPr>
          <w:rFonts w:ascii="Times New Roman" w:hAnsi="Times New Roman" w:cs="Times New Roman"/>
          <w:bCs/>
          <w:i/>
          <w:iCs/>
          <w:sz w:val="26"/>
          <w:szCs w:val="26"/>
          <w:lang w:val="nl-NL"/>
        </w:rPr>
        <w:t>06</w:t>
      </w:r>
      <w:r w:rsidRPr="00A610F5">
        <w:rPr>
          <w:rFonts w:ascii="Times New Roman" w:hAnsi="Times New Roman" w:cs="Times New Roman"/>
          <w:bCs/>
          <w:i/>
          <w:iCs/>
          <w:sz w:val="26"/>
          <w:szCs w:val="26"/>
          <w:lang w:val="nl-NL"/>
        </w:rPr>
        <w:t xml:space="preserve"> năm </w:t>
      </w:r>
      <w:r w:rsidR="00DE0D8B" w:rsidRPr="00A610F5">
        <w:rPr>
          <w:rFonts w:ascii="Times New Roman" w:hAnsi="Times New Roman" w:cs="Times New Roman"/>
          <w:bCs/>
          <w:i/>
          <w:iCs/>
          <w:sz w:val="26"/>
          <w:szCs w:val="26"/>
          <w:lang w:val="nl-NL"/>
        </w:rPr>
        <w:t>2021</w:t>
      </w:r>
      <w:r w:rsidR="00D91388" w:rsidRPr="00A610F5">
        <w:rPr>
          <w:rFonts w:ascii="Times New Roman" w:hAnsi="Times New Roman" w:cs="Times New Roman"/>
          <w:bCs/>
          <w:i/>
          <w:iCs/>
          <w:sz w:val="26"/>
          <w:szCs w:val="26"/>
          <w:lang w:val="nl-NL"/>
        </w:rPr>
        <w:t>;</w:t>
      </w:r>
    </w:p>
    <w:p w14:paraId="59365341" w14:textId="2EE976BF" w:rsidR="00B235F8" w:rsidRPr="001B1057" w:rsidRDefault="00B235F8"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FE7769" w:rsidRPr="00851FC9">
        <w:rPr>
          <w:rFonts w:ascii="Times New Roman" w:eastAsia="Times New Roman" w:hAnsi="Times New Roman" w:cs="Times New Roman"/>
          <w:b/>
          <w:bCs/>
          <w:sz w:val="26"/>
          <w:szCs w:val="26"/>
          <w:lang w:val="en-US" w:eastAsia="vi-VN"/>
        </w:rPr>
        <w:t>I</w:t>
      </w:r>
    </w:p>
    <w:p w14:paraId="1424DD2D" w14:textId="77777777" w:rsidR="00625107" w:rsidRPr="001B1057" w:rsidRDefault="00BA6AB1" w:rsidP="009A7602">
      <w:pPr>
        <w:widowControl w:val="0"/>
        <w:spacing w:after="0" w:line="324" w:lineRule="auto"/>
        <w:contextualSpacing/>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eastAsia="vi-VN"/>
        </w:rPr>
        <w:t>ĐỊNH NGHĨA CÁC THUẬT NGỮ TRONG ĐIỀU LỆ</w:t>
      </w:r>
    </w:p>
    <w:p w14:paraId="6545C4C9" w14:textId="77777777" w:rsidR="00BA6AB1" w:rsidRPr="001B1057" w:rsidRDefault="00BA6AB1" w:rsidP="00AB478E">
      <w:pPr>
        <w:widowControl w:val="0"/>
        <w:spacing w:before="120" w:after="0" w:line="324" w:lineRule="auto"/>
        <w:ind w:firstLine="720"/>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Điều 1. Giải thích thuật ngữ</w:t>
      </w:r>
    </w:p>
    <w:p w14:paraId="409B5120" w14:textId="77777777"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Trong Điều lệ này, những thuật ngữ dưới đây được hiểu như sau:</w:t>
      </w:r>
    </w:p>
    <w:p w14:paraId="21840701" w14:textId="77777777"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"Vốn điều lệ" là tổng giá trị mệnh giá cổ phần đã bán hoặc đã được đăng ký mua khi thành lập doanh nghiệp và quy định tại Điều 6 Điều lệ này;</w:t>
      </w:r>
    </w:p>
    <w:p w14:paraId="610D64B0" w14:textId="1C9EAF98"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"Luật doanh nghiệp" là Luật doanh nghiệp </w:t>
      </w:r>
      <w:r w:rsidR="00E613AD" w:rsidRPr="001B1057">
        <w:rPr>
          <w:rFonts w:ascii="Times New Roman" w:eastAsia="Times New Roman" w:hAnsi="Times New Roman" w:cs="Times New Roman"/>
          <w:sz w:val="26"/>
          <w:szCs w:val="26"/>
          <w:lang w:val="en-US" w:eastAsia="vi-VN"/>
        </w:rPr>
        <w:t xml:space="preserve">số 59/2020/QH14 được Quốc hội nước Cộng hòa xã hội chủ nghĩa Việt Nam thông qua </w:t>
      </w:r>
      <w:r w:rsidRPr="001B1057">
        <w:rPr>
          <w:rFonts w:ascii="Times New Roman" w:eastAsia="Times New Roman" w:hAnsi="Times New Roman" w:cs="Times New Roman"/>
          <w:sz w:val="26"/>
          <w:szCs w:val="26"/>
          <w:lang w:eastAsia="vi-VN"/>
        </w:rPr>
        <w:t xml:space="preserve">ngày </w:t>
      </w:r>
      <w:r w:rsidR="00E613AD" w:rsidRPr="001B1057">
        <w:rPr>
          <w:rFonts w:ascii="Times New Roman" w:eastAsia="Times New Roman" w:hAnsi="Times New Roman" w:cs="Times New Roman"/>
          <w:sz w:val="26"/>
          <w:szCs w:val="26"/>
          <w:lang w:val="en-US" w:eastAsia="vi-VN"/>
        </w:rPr>
        <w:t>17</w:t>
      </w:r>
      <w:r w:rsidR="00E613AD"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tháng </w:t>
      </w:r>
      <w:r w:rsidR="00E613AD" w:rsidRPr="001B1057">
        <w:rPr>
          <w:rFonts w:ascii="Times New Roman" w:eastAsia="Times New Roman" w:hAnsi="Times New Roman" w:cs="Times New Roman"/>
          <w:sz w:val="26"/>
          <w:szCs w:val="26"/>
          <w:lang w:val="en-US" w:eastAsia="vi-VN"/>
        </w:rPr>
        <w:t>6</w:t>
      </w:r>
      <w:r w:rsidR="00E613AD"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năm </w:t>
      </w:r>
      <w:r w:rsidR="00E613AD" w:rsidRPr="001B1057">
        <w:rPr>
          <w:rFonts w:ascii="Times New Roman" w:eastAsia="Times New Roman" w:hAnsi="Times New Roman" w:cs="Times New Roman"/>
          <w:sz w:val="26"/>
          <w:szCs w:val="26"/>
          <w:lang w:eastAsia="vi-VN"/>
        </w:rPr>
        <w:t>20</w:t>
      </w:r>
      <w:r w:rsidR="00E613AD" w:rsidRPr="001B1057">
        <w:rPr>
          <w:rFonts w:ascii="Times New Roman" w:eastAsia="Times New Roman" w:hAnsi="Times New Roman" w:cs="Times New Roman"/>
          <w:sz w:val="26"/>
          <w:szCs w:val="26"/>
          <w:lang w:val="en-US" w:eastAsia="vi-VN"/>
        </w:rPr>
        <w:t>20</w:t>
      </w:r>
      <w:r w:rsidRPr="001B1057">
        <w:rPr>
          <w:rFonts w:ascii="Times New Roman" w:eastAsia="Times New Roman" w:hAnsi="Times New Roman" w:cs="Times New Roman"/>
          <w:sz w:val="26"/>
          <w:szCs w:val="26"/>
          <w:lang w:eastAsia="vi-VN"/>
        </w:rPr>
        <w:t>;</w:t>
      </w:r>
    </w:p>
    <w:p w14:paraId="59DC9E09" w14:textId="0EC326CD"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 "Luật chứng khoán" là Luật chứng khoán </w:t>
      </w:r>
      <w:r w:rsidR="00E3371B" w:rsidRPr="001B1057">
        <w:rPr>
          <w:rFonts w:ascii="Times New Roman" w:eastAsia="Times New Roman" w:hAnsi="Times New Roman" w:cs="Times New Roman"/>
          <w:sz w:val="26"/>
          <w:szCs w:val="26"/>
          <w:lang w:val="en-US" w:eastAsia="vi-VN"/>
        </w:rPr>
        <w:t>số 54/2019/QH14 được Quốc hội nước Cộng hòa xã hội chủ nghĩa Việt Nam thông qua ngày 26/11/</w:t>
      </w:r>
      <w:r w:rsidR="00534119" w:rsidRPr="001B1057">
        <w:rPr>
          <w:rFonts w:ascii="Times New Roman" w:eastAsia="Times New Roman" w:hAnsi="Times New Roman" w:cs="Times New Roman"/>
          <w:sz w:val="26"/>
          <w:szCs w:val="26"/>
          <w:lang w:val="en-US" w:eastAsia="vi-VN"/>
        </w:rPr>
        <w:t>2019</w:t>
      </w:r>
      <w:r w:rsidRPr="001B1057">
        <w:rPr>
          <w:rFonts w:ascii="Times New Roman" w:eastAsia="Times New Roman" w:hAnsi="Times New Roman" w:cs="Times New Roman"/>
          <w:sz w:val="26"/>
          <w:szCs w:val="26"/>
          <w:lang w:eastAsia="vi-VN"/>
        </w:rPr>
        <w:t>;</w:t>
      </w:r>
    </w:p>
    <w:p w14:paraId="7FA7A0E6" w14:textId="53C4B059"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d. "Ngày thành lập" là ngày Công ty được cấp Giấy chứng nhận đăng ký doanh nghiệp </w:t>
      </w:r>
      <w:r w:rsidR="00AA5262">
        <w:rPr>
          <w:rFonts w:ascii="Times New Roman" w:eastAsia="Times New Roman" w:hAnsi="Times New Roman" w:cs="Times New Roman"/>
          <w:sz w:val="26"/>
          <w:szCs w:val="26"/>
          <w:lang w:val="en-US" w:eastAsia="vi-VN"/>
        </w:rPr>
        <w:t xml:space="preserve">lần đầu </w:t>
      </w:r>
      <w:r w:rsidRPr="001B1057">
        <w:rPr>
          <w:rFonts w:ascii="Times New Roman" w:eastAsia="Times New Roman" w:hAnsi="Times New Roman" w:cs="Times New Roman"/>
          <w:sz w:val="26"/>
          <w:szCs w:val="26"/>
          <w:lang w:eastAsia="vi-VN"/>
        </w:rPr>
        <w:t>và</w:t>
      </w:r>
      <w:r w:rsidR="003B284B" w:rsidRPr="001B1057">
        <w:rPr>
          <w:rFonts w:ascii="Times New Roman" w:eastAsia="Times New Roman" w:hAnsi="Times New Roman" w:cs="Times New Roman"/>
          <w:sz w:val="26"/>
          <w:szCs w:val="26"/>
          <w:lang w:val="en-US" w:eastAsia="vi-VN"/>
        </w:rPr>
        <w:t>/hoặc</w:t>
      </w:r>
      <w:r w:rsidRPr="001B1057">
        <w:rPr>
          <w:rFonts w:ascii="Times New Roman" w:eastAsia="Times New Roman" w:hAnsi="Times New Roman" w:cs="Times New Roman"/>
          <w:sz w:val="26"/>
          <w:szCs w:val="26"/>
          <w:lang w:eastAsia="vi-VN"/>
        </w:rPr>
        <w:t xml:space="preserve"> các giấy tờ có giá trị tương đương;</w:t>
      </w:r>
    </w:p>
    <w:p w14:paraId="5CD48B64" w14:textId="5ED2C0A1"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7705BA">
        <w:rPr>
          <w:rFonts w:ascii="Times New Roman" w:eastAsia="Times New Roman" w:hAnsi="Times New Roman" w:cs="Times New Roman"/>
          <w:sz w:val="26"/>
          <w:szCs w:val="26"/>
          <w:lang w:eastAsia="vi-VN"/>
        </w:rPr>
        <w:t>e. "</w:t>
      </w:r>
      <w:r w:rsidR="00D25ECD" w:rsidRPr="007705BA">
        <w:rPr>
          <w:rFonts w:ascii="Times New Roman" w:eastAsia="Times New Roman" w:hAnsi="Times New Roman" w:cs="Times New Roman"/>
          <w:sz w:val="26"/>
          <w:szCs w:val="26"/>
          <w:lang w:val="en-US" w:eastAsia="vi-VN"/>
        </w:rPr>
        <w:t>Người</w:t>
      </w:r>
      <w:r w:rsidR="004A11F1" w:rsidRPr="007705BA">
        <w:rPr>
          <w:rFonts w:ascii="Times New Roman" w:eastAsia="Times New Roman" w:hAnsi="Times New Roman" w:cs="Times New Roman"/>
          <w:sz w:val="26"/>
          <w:szCs w:val="26"/>
          <w:lang w:val="en-US" w:eastAsia="vi-VN"/>
        </w:rPr>
        <w:t xml:space="preserve"> điều hành </w:t>
      </w:r>
      <w:r w:rsidR="00301B16" w:rsidRPr="007705BA">
        <w:rPr>
          <w:rFonts w:ascii="Times New Roman" w:eastAsia="Times New Roman" w:hAnsi="Times New Roman" w:cs="Times New Roman"/>
          <w:sz w:val="26"/>
          <w:szCs w:val="26"/>
          <w:lang w:val="en-US" w:eastAsia="vi-VN"/>
        </w:rPr>
        <w:t>Công ty</w:t>
      </w:r>
      <w:r w:rsidRPr="007705BA">
        <w:rPr>
          <w:rFonts w:ascii="Times New Roman" w:eastAsia="Times New Roman" w:hAnsi="Times New Roman" w:cs="Times New Roman"/>
          <w:sz w:val="26"/>
          <w:szCs w:val="26"/>
          <w:lang w:eastAsia="vi-VN"/>
        </w:rPr>
        <w:t>" là Tổng giám đốc, Phó tổng giám đốc, Kế toán trưởng</w:t>
      </w:r>
      <w:r w:rsidR="00D0259B" w:rsidRPr="007705BA">
        <w:rPr>
          <w:rFonts w:ascii="Times New Roman" w:eastAsia="Times New Roman" w:hAnsi="Times New Roman" w:cs="Times New Roman"/>
          <w:sz w:val="26"/>
          <w:szCs w:val="26"/>
          <w:lang w:val="en-US" w:eastAsia="vi-VN"/>
        </w:rPr>
        <w:t xml:space="preserve"> và </w:t>
      </w:r>
      <w:r w:rsidR="00D25ECD" w:rsidRPr="007705BA">
        <w:rPr>
          <w:rFonts w:ascii="Times New Roman" w:eastAsia="Times New Roman" w:hAnsi="Times New Roman" w:cs="Times New Roman"/>
          <w:sz w:val="26"/>
          <w:szCs w:val="26"/>
          <w:lang w:val="en-US" w:eastAsia="vi-VN"/>
        </w:rPr>
        <w:t>người</w:t>
      </w:r>
      <w:r w:rsidR="001A100A" w:rsidRPr="007705BA">
        <w:rPr>
          <w:rFonts w:ascii="Times New Roman" w:eastAsia="Times New Roman" w:hAnsi="Times New Roman" w:cs="Times New Roman"/>
          <w:sz w:val="26"/>
          <w:szCs w:val="26"/>
          <w:lang w:val="en-US" w:eastAsia="vi-VN"/>
        </w:rPr>
        <w:t xml:space="preserve"> điều hành khác theo quyết định của Hội đồng quản trị</w:t>
      </w:r>
      <w:r w:rsidRPr="007705BA">
        <w:rPr>
          <w:rFonts w:ascii="Times New Roman" w:eastAsia="Times New Roman" w:hAnsi="Times New Roman" w:cs="Times New Roman"/>
          <w:sz w:val="26"/>
          <w:szCs w:val="26"/>
          <w:lang w:eastAsia="vi-VN"/>
        </w:rPr>
        <w:t>;</w:t>
      </w:r>
    </w:p>
    <w:p w14:paraId="60F474A3" w14:textId="35632069"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f. "Người có liên quan" là cá nhân, tổ chức được quy định tại khoản </w:t>
      </w:r>
      <w:r w:rsidR="00E3371B" w:rsidRPr="001B1057">
        <w:rPr>
          <w:rFonts w:ascii="Times New Roman" w:eastAsia="Times New Roman" w:hAnsi="Times New Roman" w:cs="Times New Roman"/>
          <w:sz w:val="26"/>
          <w:szCs w:val="26"/>
          <w:lang w:val="en-US" w:eastAsia="vi-VN"/>
        </w:rPr>
        <w:t>23</w:t>
      </w:r>
      <w:r w:rsidR="00E3371B"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Điều 4 Luật </w:t>
      </w:r>
      <w:r w:rsidR="00E3371B" w:rsidRPr="001B1057">
        <w:rPr>
          <w:rFonts w:ascii="Times New Roman" w:eastAsia="Times New Roman" w:hAnsi="Times New Roman" w:cs="Times New Roman"/>
          <w:sz w:val="26"/>
          <w:szCs w:val="26"/>
          <w:lang w:val="en-US" w:eastAsia="vi-VN"/>
        </w:rPr>
        <w:t>D</w:t>
      </w:r>
      <w:r w:rsidR="00E3371B" w:rsidRPr="001B1057">
        <w:rPr>
          <w:rFonts w:ascii="Times New Roman" w:eastAsia="Times New Roman" w:hAnsi="Times New Roman" w:cs="Times New Roman"/>
          <w:sz w:val="26"/>
          <w:szCs w:val="26"/>
          <w:lang w:eastAsia="vi-VN"/>
        </w:rPr>
        <w:t xml:space="preserve">oanh </w:t>
      </w:r>
      <w:r w:rsidRPr="001B1057">
        <w:rPr>
          <w:rFonts w:ascii="Times New Roman" w:eastAsia="Times New Roman" w:hAnsi="Times New Roman" w:cs="Times New Roman"/>
          <w:sz w:val="26"/>
          <w:szCs w:val="26"/>
          <w:lang w:eastAsia="vi-VN"/>
        </w:rPr>
        <w:t xml:space="preserve">nghiệp, khoản </w:t>
      </w:r>
      <w:r w:rsidR="00E3371B" w:rsidRPr="001B1057">
        <w:rPr>
          <w:rFonts w:ascii="Times New Roman" w:eastAsia="Times New Roman" w:hAnsi="Times New Roman" w:cs="Times New Roman"/>
          <w:sz w:val="26"/>
          <w:szCs w:val="26"/>
          <w:lang w:val="en-US" w:eastAsia="vi-VN"/>
        </w:rPr>
        <w:t>46</w:t>
      </w:r>
      <w:r w:rsidR="00E3371B"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Điều </w:t>
      </w:r>
      <w:r w:rsidR="00E3371B" w:rsidRPr="001B1057">
        <w:rPr>
          <w:rFonts w:ascii="Times New Roman" w:eastAsia="Times New Roman" w:hAnsi="Times New Roman" w:cs="Times New Roman"/>
          <w:sz w:val="26"/>
          <w:szCs w:val="26"/>
          <w:lang w:val="en-US" w:eastAsia="vi-VN"/>
        </w:rPr>
        <w:t>4</w:t>
      </w:r>
      <w:r w:rsidR="00E3371B"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Luật </w:t>
      </w:r>
      <w:r w:rsidR="00E3371B" w:rsidRPr="001B1057">
        <w:rPr>
          <w:rFonts w:ascii="Times New Roman" w:eastAsia="Times New Roman" w:hAnsi="Times New Roman" w:cs="Times New Roman"/>
          <w:sz w:val="26"/>
          <w:szCs w:val="26"/>
          <w:lang w:val="en-US" w:eastAsia="vi-VN"/>
        </w:rPr>
        <w:t>C</w:t>
      </w:r>
      <w:r w:rsidR="00E3371B" w:rsidRPr="001B1057">
        <w:rPr>
          <w:rFonts w:ascii="Times New Roman" w:eastAsia="Times New Roman" w:hAnsi="Times New Roman" w:cs="Times New Roman"/>
          <w:sz w:val="26"/>
          <w:szCs w:val="26"/>
          <w:lang w:eastAsia="vi-VN"/>
        </w:rPr>
        <w:t xml:space="preserve">hứng </w:t>
      </w:r>
      <w:r w:rsidRPr="001B1057">
        <w:rPr>
          <w:rFonts w:ascii="Times New Roman" w:eastAsia="Times New Roman" w:hAnsi="Times New Roman" w:cs="Times New Roman"/>
          <w:sz w:val="26"/>
          <w:szCs w:val="26"/>
          <w:lang w:eastAsia="vi-VN"/>
        </w:rPr>
        <w:t>khoán;</w:t>
      </w:r>
    </w:p>
    <w:p w14:paraId="1D2B6DFB" w14:textId="69717029" w:rsidR="00BA6AB1" w:rsidRPr="00C47D82" w:rsidRDefault="00BA6AB1" w:rsidP="004F2ED1">
      <w:pPr>
        <w:widowControl w:val="0"/>
        <w:spacing w:after="0" w:line="312" w:lineRule="auto"/>
        <w:ind w:firstLine="720"/>
        <w:contextualSpacing/>
        <w:jc w:val="both"/>
        <w:rPr>
          <w:rFonts w:ascii="Times New Roman" w:eastAsia="Times New Roman" w:hAnsi="Times New Roman" w:cs="Times New Roman"/>
          <w:spacing w:val="-4"/>
          <w:sz w:val="26"/>
          <w:szCs w:val="26"/>
          <w:lang w:eastAsia="vi-VN"/>
        </w:rPr>
      </w:pPr>
      <w:r w:rsidRPr="00C47D82">
        <w:rPr>
          <w:rFonts w:ascii="Times New Roman" w:eastAsia="Times New Roman" w:hAnsi="Times New Roman" w:cs="Times New Roman"/>
          <w:spacing w:val="-4"/>
          <w:sz w:val="26"/>
          <w:szCs w:val="26"/>
          <w:lang w:eastAsia="vi-VN"/>
        </w:rPr>
        <w:t xml:space="preserve">g. "Cổ đông lớn" là cổ đông được quy định tại khoản </w:t>
      </w:r>
      <w:r w:rsidR="00A06D01" w:rsidRPr="00C47D82">
        <w:rPr>
          <w:rFonts w:ascii="Times New Roman" w:eastAsia="Times New Roman" w:hAnsi="Times New Roman" w:cs="Times New Roman"/>
          <w:spacing w:val="-4"/>
          <w:sz w:val="26"/>
          <w:szCs w:val="26"/>
          <w:lang w:val="en-US" w:eastAsia="vi-VN"/>
        </w:rPr>
        <w:t>18</w:t>
      </w:r>
      <w:r w:rsidR="00A06D01" w:rsidRPr="00C47D82">
        <w:rPr>
          <w:rFonts w:ascii="Times New Roman" w:eastAsia="Times New Roman" w:hAnsi="Times New Roman" w:cs="Times New Roman"/>
          <w:spacing w:val="-4"/>
          <w:sz w:val="26"/>
          <w:szCs w:val="26"/>
          <w:lang w:eastAsia="vi-VN"/>
        </w:rPr>
        <w:t xml:space="preserve"> </w:t>
      </w:r>
      <w:r w:rsidRPr="00C47D82">
        <w:rPr>
          <w:rFonts w:ascii="Times New Roman" w:eastAsia="Times New Roman" w:hAnsi="Times New Roman" w:cs="Times New Roman"/>
          <w:spacing w:val="-4"/>
          <w:sz w:val="26"/>
          <w:szCs w:val="26"/>
          <w:lang w:eastAsia="vi-VN"/>
        </w:rPr>
        <w:t xml:space="preserve">Điều </w:t>
      </w:r>
      <w:r w:rsidR="00A06D01" w:rsidRPr="00C47D82">
        <w:rPr>
          <w:rFonts w:ascii="Times New Roman" w:eastAsia="Times New Roman" w:hAnsi="Times New Roman" w:cs="Times New Roman"/>
          <w:spacing w:val="-4"/>
          <w:sz w:val="26"/>
          <w:szCs w:val="26"/>
          <w:lang w:val="en-US" w:eastAsia="vi-VN"/>
        </w:rPr>
        <w:t>4</w:t>
      </w:r>
      <w:r w:rsidR="00A06D01" w:rsidRPr="00C47D82">
        <w:rPr>
          <w:rFonts w:ascii="Times New Roman" w:eastAsia="Times New Roman" w:hAnsi="Times New Roman" w:cs="Times New Roman"/>
          <w:spacing w:val="-4"/>
          <w:sz w:val="26"/>
          <w:szCs w:val="26"/>
          <w:lang w:eastAsia="vi-VN"/>
        </w:rPr>
        <w:t xml:space="preserve"> </w:t>
      </w:r>
      <w:r w:rsidRPr="00C47D82">
        <w:rPr>
          <w:rFonts w:ascii="Times New Roman" w:eastAsia="Times New Roman" w:hAnsi="Times New Roman" w:cs="Times New Roman"/>
          <w:spacing w:val="-4"/>
          <w:sz w:val="26"/>
          <w:szCs w:val="26"/>
          <w:lang w:eastAsia="vi-VN"/>
        </w:rPr>
        <w:t xml:space="preserve">Luật </w:t>
      </w:r>
      <w:r w:rsidR="00A06D01" w:rsidRPr="00C47D82">
        <w:rPr>
          <w:rFonts w:ascii="Times New Roman" w:eastAsia="Times New Roman" w:hAnsi="Times New Roman" w:cs="Times New Roman"/>
          <w:spacing w:val="-4"/>
          <w:sz w:val="26"/>
          <w:szCs w:val="26"/>
          <w:lang w:val="en-US" w:eastAsia="vi-VN"/>
        </w:rPr>
        <w:t>C</w:t>
      </w:r>
      <w:r w:rsidR="00A06D01" w:rsidRPr="00C47D82">
        <w:rPr>
          <w:rFonts w:ascii="Times New Roman" w:eastAsia="Times New Roman" w:hAnsi="Times New Roman" w:cs="Times New Roman"/>
          <w:spacing w:val="-4"/>
          <w:sz w:val="26"/>
          <w:szCs w:val="26"/>
          <w:lang w:eastAsia="vi-VN"/>
        </w:rPr>
        <w:t xml:space="preserve">hứng </w:t>
      </w:r>
      <w:r w:rsidRPr="00C47D82">
        <w:rPr>
          <w:rFonts w:ascii="Times New Roman" w:eastAsia="Times New Roman" w:hAnsi="Times New Roman" w:cs="Times New Roman"/>
          <w:spacing w:val="-4"/>
          <w:sz w:val="26"/>
          <w:szCs w:val="26"/>
          <w:lang w:eastAsia="vi-VN"/>
        </w:rPr>
        <w:t>khoán;</w:t>
      </w:r>
    </w:p>
    <w:p w14:paraId="2626E4B7" w14:textId="79E58E51"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h. "Thời hạn hoạt động" là thời gian hoạt động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được quy định tại Điều 2 Điều lệ này;</w:t>
      </w:r>
    </w:p>
    <w:p w14:paraId="3D21129A" w14:textId="77777777"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i. "Việt Nam" là nước Cộng hoà Xã hội Chủ nghĩa Việt Nam;</w:t>
      </w:r>
    </w:p>
    <w:p w14:paraId="38D37AC8" w14:textId="6EE79F69" w:rsidR="00B4285C" w:rsidRPr="001B1057" w:rsidRDefault="00B4285C" w:rsidP="004F2ED1">
      <w:pPr>
        <w:pStyle w:val="ListParagraph"/>
        <w:widowControl w:val="0"/>
        <w:numPr>
          <w:ilvl w:val="0"/>
          <w:numId w:val="3"/>
        </w:numPr>
        <w:spacing w:after="0" w:line="312" w:lineRule="auto"/>
        <w:ind w:left="0" w:firstLine="709"/>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“Chi  nhánh” là đơn vị phụ thuộc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được thành lập hợp pháp trên lãnh thổ Việt Nam hoặc ở nước ngoài, có nhiệm vụ thực hiện toàn bộ hoặc một phần </w:t>
      </w:r>
      <w:r w:rsidRPr="001B1057">
        <w:rPr>
          <w:rFonts w:ascii="Times New Roman" w:eastAsia="Times New Roman" w:hAnsi="Times New Roman" w:cs="Times New Roman"/>
          <w:sz w:val="26"/>
          <w:szCs w:val="26"/>
          <w:lang w:eastAsia="vi-VN"/>
        </w:rPr>
        <w:lastRenderedPageBreak/>
        <w:t xml:space="preserve">chức năng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kể cả chức năng đại diện theo ủy quyền. Ngành, nghề kinh doanh của Chi nhánh phù hợp với ngành, nghề kinh doanh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w:t>
      </w:r>
    </w:p>
    <w:p w14:paraId="241A2685" w14:textId="77378DEE" w:rsidR="00B4285C" w:rsidRPr="001B1057" w:rsidRDefault="00B4285C" w:rsidP="004F2ED1">
      <w:pPr>
        <w:pStyle w:val="ListParagraph"/>
        <w:widowControl w:val="0"/>
        <w:numPr>
          <w:ilvl w:val="0"/>
          <w:numId w:val="3"/>
        </w:numPr>
        <w:spacing w:after="0" w:line="312" w:lineRule="auto"/>
        <w:ind w:left="0" w:firstLine="709"/>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“Văn phòng đại diện” là đơn vị phụ thuộc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có nhiệm vụ đại diện theo ủy quyền cho lợi ích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và bảo vệ các lợi ích đó.</w:t>
      </w:r>
    </w:p>
    <w:p w14:paraId="1A448A52" w14:textId="30150318" w:rsidR="00B4285C" w:rsidRPr="001B1057" w:rsidRDefault="00B4285C" w:rsidP="004F2ED1">
      <w:pPr>
        <w:pStyle w:val="ListParagraph"/>
        <w:widowControl w:val="0"/>
        <w:numPr>
          <w:ilvl w:val="0"/>
          <w:numId w:val="3"/>
        </w:numPr>
        <w:spacing w:after="0" w:line="312" w:lineRule="auto"/>
        <w:ind w:left="0" w:firstLine="567"/>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 “Công ty con” là doanh nghiệp thuộc một trong các trường hợp sau: (a)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sở hữu trên năm mươi (50)% vốn điều lệ hoặc tổng số cổ phần phổ thông đã phát hành của doanh nghiệp đó; (b)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có quyền kiểm soát doanh nghiệp đó, thông qua (i) quyền trực tiếp, gián tiếp bổ nhiệm đa số hoặc tất cả thành viên Hội đồng quản trị</w:t>
      </w:r>
      <w:r w:rsidR="00716A34" w:rsidRPr="001B1057">
        <w:rPr>
          <w:rFonts w:ascii="Times New Roman" w:eastAsia="Times New Roman" w:hAnsi="Times New Roman" w:cs="Times New Roman"/>
          <w:sz w:val="26"/>
          <w:szCs w:val="26"/>
          <w:lang w:val="en-US" w:eastAsia="vi-VN"/>
        </w:rPr>
        <w:t xml:space="preserve"> hoặc Hội đồng thành viên</w:t>
      </w:r>
      <w:r w:rsidRPr="001B1057">
        <w:rPr>
          <w:rFonts w:ascii="Times New Roman" w:eastAsia="Times New Roman" w:hAnsi="Times New Roman" w:cs="Times New Roman"/>
          <w:sz w:val="26"/>
          <w:szCs w:val="26"/>
          <w:lang w:eastAsia="vi-VN"/>
        </w:rPr>
        <w:t>, Giám đốc hoặc Tổng Giám đốc của doanh nghiệp đó; hoặc (ii) quyền quyết định sửa đổi</w:t>
      </w:r>
      <w:r w:rsidR="00716A34"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Điều lệ của doanh nghiệp đó</w:t>
      </w:r>
      <w:r w:rsidR="00174F65" w:rsidRPr="001B1057">
        <w:rPr>
          <w:rFonts w:ascii="Times New Roman" w:eastAsia="Times New Roman" w:hAnsi="Times New Roman" w:cs="Times New Roman"/>
          <w:sz w:val="26"/>
          <w:szCs w:val="26"/>
          <w:lang w:val="en-US" w:eastAsia="vi-VN"/>
        </w:rPr>
        <w:t>.</w:t>
      </w:r>
    </w:p>
    <w:p w14:paraId="527B22A3" w14:textId="77777777"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Trong Điều lệ này, các tham chiếu tới một hoặc một số quy định hoặc văn bản khác bao gồm cả những sửa đổi hoặc văn bản thay thế.</w:t>
      </w:r>
    </w:p>
    <w:p w14:paraId="58EC9F8E" w14:textId="77777777" w:rsidR="00BA6AB1" w:rsidRPr="001B1057" w:rsidRDefault="00BA6AB1" w:rsidP="004F2ED1">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3. Các tiêu đề (chương, điều của Điều lệ này) được sử dụng nhằm thuận tiện cho việc hiểu nội dung và không ảnh hưởng tới nội dung của Điều lệ này.</w:t>
      </w:r>
    </w:p>
    <w:p w14:paraId="04BA26F8" w14:textId="62E78E07" w:rsidR="00E15266" w:rsidRPr="00851FC9" w:rsidRDefault="004340D8"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656F33" w:rsidRPr="00851FC9">
        <w:rPr>
          <w:rFonts w:ascii="Times New Roman" w:eastAsia="Times New Roman" w:hAnsi="Times New Roman" w:cs="Times New Roman"/>
          <w:b/>
          <w:bCs/>
          <w:sz w:val="26"/>
          <w:szCs w:val="26"/>
          <w:lang w:val="en-US" w:eastAsia="vi-VN"/>
        </w:rPr>
        <w:t>II</w:t>
      </w:r>
    </w:p>
    <w:p w14:paraId="4B563757" w14:textId="029C04A4" w:rsidR="00005EF1" w:rsidRPr="00303277" w:rsidRDefault="00BA6AB1" w:rsidP="009A7602">
      <w:pPr>
        <w:widowControl w:val="0"/>
        <w:spacing w:after="0" w:line="324" w:lineRule="auto"/>
        <w:contextualSpacing/>
        <w:jc w:val="center"/>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TÊN, HÌNH THỨC, TRỤ SỞ, CHI NHÁNH, VĂN PHÒNG ĐẠI DIỆN</w:t>
      </w:r>
      <w:r w:rsidR="006570DD" w:rsidRPr="00303277">
        <w:rPr>
          <w:rFonts w:ascii="Times New Roman" w:eastAsia="Times New Roman" w:hAnsi="Times New Roman" w:cs="Times New Roman"/>
          <w:b/>
          <w:bCs/>
          <w:sz w:val="26"/>
          <w:szCs w:val="26"/>
          <w:lang w:eastAsia="vi-VN"/>
        </w:rPr>
        <w:t>,</w:t>
      </w:r>
    </w:p>
    <w:p w14:paraId="08B1EA59" w14:textId="650AE1BC" w:rsidR="00BA6AB1" w:rsidRPr="00303277" w:rsidRDefault="00BA6AB1" w:rsidP="009A7602">
      <w:pPr>
        <w:widowControl w:val="0"/>
        <w:spacing w:after="0" w:line="324" w:lineRule="auto"/>
        <w:contextualSpacing/>
        <w:jc w:val="center"/>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 THỜI HẠN HOẠT ĐỘNG VÀ NGƯỜI ĐẠI DIỆN THEO PHÁP LUẬT CỦA </w:t>
      </w:r>
      <w:r w:rsidR="00301B16" w:rsidRPr="00303277">
        <w:rPr>
          <w:rFonts w:ascii="Times New Roman" w:eastAsia="Times New Roman" w:hAnsi="Times New Roman" w:cs="Times New Roman"/>
          <w:b/>
          <w:bCs/>
          <w:sz w:val="26"/>
          <w:szCs w:val="26"/>
          <w:lang w:eastAsia="vi-VN"/>
        </w:rPr>
        <w:t>CÔNG TY</w:t>
      </w:r>
    </w:p>
    <w:p w14:paraId="2C78110E" w14:textId="73E42C9A"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2. Tên, hình thức, trụ sở, chi nhánh, văn phòng đại diện và thời hạn hoạt động của </w:t>
      </w:r>
      <w:r w:rsidR="00A86999" w:rsidRPr="00AB478E">
        <w:rPr>
          <w:rFonts w:ascii="Times New Roman" w:eastAsia="Times New Roman" w:hAnsi="Times New Roman" w:cs="Times New Roman"/>
          <w:b/>
          <w:bCs/>
          <w:sz w:val="26"/>
          <w:szCs w:val="26"/>
          <w:lang w:eastAsia="vi-VN"/>
        </w:rPr>
        <w:t>c</w:t>
      </w:r>
      <w:r w:rsidRPr="001B1057">
        <w:rPr>
          <w:rFonts w:ascii="Times New Roman" w:eastAsia="Times New Roman" w:hAnsi="Times New Roman" w:cs="Times New Roman"/>
          <w:b/>
          <w:bCs/>
          <w:sz w:val="26"/>
          <w:szCs w:val="26"/>
          <w:lang w:eastAsia="vi-VN"/>
        </w:rPr>
        <w:t>ông ty</w:t>
      </w:r>
    </w:p>
    <w:p w14:paraId="15330CD2" w14:textId="13901446"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Tên </w:t>
      </w:r>
      <w:r w:rsidR="00A86999" w:rsidRPr="001B1057">
        <w:rPr>
          <w:rFonts w:ascii="Times New Roman" w:eastAsia="Times New Roman" w:hAnsi="Times New Roman" w:cs="Times New Roman"/>
          <w:sz w:val="26"/>
          <w:szCs w:val="26"/>
          <w:lang w:val="en-US" w:eastAsia="vi-VN"/>
        </w:rPr>
        <w:t>c</w:t>
      </w:r>
      <w:r w:rsidRPr="001B1057">
        <w:rPr>
          <w:rFonts w:ascii="Times New Roman" w:eastAsia="Times New Roman" w:hAnsi="Times New Roman" w:cs="Times New Roman"/>
          <w:sz w:val="26"/>
          <w:szCs w:val="26"/>
          <w:lang w:eastAsia="vi-VN"/>
        </w:rPr>
        <w:t>ông ty</w:t>
      </w:r>
    </w:p>
    <w:p w14:paraId="627F99BF" w14:textId="28047669"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b/>
          <w:sz w:val="26"/>
          <w:szCs w:val="26"/>
          <w:lang w:val="en-US" w:eastAsia="vi-VN"/>
        </w:rPr>
      </w:pPr>
      <w:r w:rsidRPr="001B1057">
        <w:rPr>
          <w:rFonts w:ascii="Times New Roman" w:eastAsia="Times New Roman" w:hAnsi="Times New Roman" w:cs="Times New Roman"/>
          <w:sz w:val="26"/>
          <w:szCs w:val="26"/>
          <w:lang w:eastAsia="vi-VN"/>
        </w:rPr>
        <w:t xml:space="preserve">- Tên </w:t>
      </w:r>
      <w:r w:rsidR="00A86999" w:rsidRPr="001B1057">
        <w:rPr>
          <w:rFonts w:ascii="Times New Roman" w:eastAsia="Times New Roman" w:hAnsi="Times New Roman" w:cs="Times New Roman"/>
          <w:sz w:val="26"/>
          <w:szCs w:val="26"/>
          <w:lang w:val="en-US" w:eastAsia="vi-VN"/>
        </w:rPr>
        <w:t>c</w:t>
      </w:r>
      <w:r w:rsidRPr="001B1057">
        <w:rPr>
          <w:rFonts w:ascii="Times New Roman" w:eastAsia="Times New Roman" w:hAnsi="Times New Roman" w:cs="Times New Roman"/>
          <w:sz w:val="26"/>
          <w:szCs w:val="26"/>
          <w:lang w:eastAsia="vi-VN"/>
        </w:rPr>
        <w:t>ông ty viết bằng tiếng Việt:</w:t>
      </w:r>
      <w:r w:rsidR="008B171B" w:rsidRPr="001B1057">
        <w:rPr>
          <w:rFonts w:ascii="Times New Roman" w:eastAsia="Times New Roman" w:hAnsi="Times New Roman" w:cs="Times New Roman"/>
          <w:sz w:val="26"/>
          <w:szCs w:val="26"/>
          <w:lang w:val="en-US" w:eastAsia="vi-VN"/>
        </w:rPr>
        <w:t xml:space="preserve"> </w:t>
      </w:r>
      <w:r w:rsidR="00301B16" w:rsidRPr="001B1057">
        <w:rPr>
          <w:rFonts w:ascii="Times New Roman" w:eastAsia="Times New Roman" w:hAnsi="Times New Roman" w:cs="Times New Roman"/>
          <w:b/>
          <w:sz w:val="26"/>
          <w:szCs w:val="26"/>
          <w:lang w:val="en-US" w:eastAsia="vi-VN"/>
        </w:rPr>
        <w:t>CÔNG TY</w:t>
      </w:r>
      <w:r w:rsidR="008B171B" w:rsidRPr="001B1057">
        <w:rPr>
          <w:rFonts w:ascii="Times New Roman" w:eastAsia="Times New Roman" w:hAnsi="Times New Roman" w:cs="Times New Roman"/>
          <w:b/>
          <w:sz w:val="26"/>
          <w:szCs w:val="26"/>
          <w:lang w:val="en-US" w:eastAsia="vi-VN"/>
        </w:rPr>
        <w:t xml:space="preserve"> </w:t>
      </w:r>
      <w:r w:rsidR="006570DD" w:rsidRPr="001B1057">
        <w:rPr>
          <w:rFonts w:ascii="Times New Roman" w:eastAsia="Times New Roman" w:hAnsi="Times New Roman" w:cs="Times New Roman"/>
          <w:b/>
          <w:sz w:val="26"/>
          <w:szCs w:val="26"/>
          <w:lang w:val="en-US" w:eastAsia="vi-VN"/>
        </w:rPr>
        <w:t>CỔ PHẦN KỸ NGHỆ KHOÁNG</w:t>
      </w:r>
      <w:r w:rsidR="00656F33" w:rsidRPr="001B1057">
        <w:rPr>
          <w:rFonts w:ascii="Times New Roman" w:eastAsia="Times New Roman" w:hAnsi="Times New Roman" w:cs="Times New Roman"/>
          <w:b/>
          <w:sz w:val="26"/>
          <w:szCs w:val="26"/>
          <w:lang w:val="en-US" w:eastAsia="vi-VN"/>
        </w:rPr>
        <w:t xml:space="preserve"> SẢN QUẢNG NAM</w:t>
      </w:r>
    </w:p>
    <w:p w14:paraId="543A1CD6" w14:textId="0B6507D3" w:rsidR="00BA6AB1" w:rsidRPr="007705BA" w:rsidRDefault="000220B3"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7705BA">
        <w:rPr>
          <w:rFonts w:ascii="Times New Roman" w:hAnsi="Times New Roman" w:cs="Times New Roman"/>
          <w:noProof/>
          <w:sz w:val="26"/>
          <w:szCs w:val="26"/>
          <w:lang w:val="en-US"/>
        </w:rPr>
        <w:drawing>
          <wp:anchor distT="0" distB="0" distL="0" distR="0" simplePos="0" relativeHeight="251659264" behindDoc="1" locked="0" layoutInCell="1" hidden="0" allowOverlap="1" wp14:anchorId="03EE7F9D" wp14:editId="20126155">
            <wp:simplePos x="0" y="0"/>
            <wp:positionH relativeFrom="column">
              <wp:posOffset>2767965</wp:posOffset>
            </wp:positionH>
            <wp:positionV relativeFrom="paragraph">
              <wp:posOffset>436245</wp:posOffset>
            </wp:positionV>
            <wp:extent cx="960755" cy="601980"/>
            <wp:effectExtent l="0" t="0" r="0" b="762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960755" cy="601980"/>
                    </a:xfrm>
                    <a:prstGeom prst="rect">
                      <a:avLst/>
                    </a:prstGeom>
                    <a:ln/>
                  </pic:spPr>
                </pic:pic>
              </a:graphicData>
            </a:graphic>
            <wp14:sizeRelH relativeFrom="margin">
              <wp14:pctWidth>0</wp14:pctWidth>
            </wp14:sizeRelH>
            <wp14:sizeRelV relativeFrom="margin">
              <wp14:pctHeight>0</wp14:pctHeight>
            </wp14:sizeRelV>
          </wp:anchor>
        </w:drawing>
      </w:r>
      <w:r w:rsidR="00BA6AB1" w:rsidRPr="007705BA">
        <w:rPr>
          <w:rFonts w:ascii="Times New Roman" w:eastAsia="Times New Roman" w:hAnsi="Times New Roman" w:cs="Times New Roman"/>
          <w:sz w:val="26"/>
          <w:szCs w:val="26"/>
          <w:lang w:eastAsia="vi-VN"/>
        </w:rPr>
        <w:t xml:space="preserve">- Tên </w:t>
      </w:r>
      <w:r w:rsidR="00A86999" w:rsidRPr="007705BA">
        <w:rPr>
          <w:rFonts w:ascii="Times New Roman" w:eastAsia="Times New Roman" w:hAnsi="Times New Roman" w:cs="Times New Roman"/>
          <w:sz w:val="26"/>
          <w:szCs w:val="26"/>
          <w:lang w:eastAsia="vi-VN"/>
        </w:rPr>
        <w:t>c</w:t>
      </w:r>
      <w:r w:rsidR="00BA6AB1" w:rsidRPr="007705BA">
        <w:rPr>
          <w:rFonts w:ascii="Times New Roman" w:eastAsia="Times New Roman" w:hAnsi="Times New Roman" w:cs="Times New Roman"/>
          <w:sz w:val="26"/>
          <w:szCs w:val="26"/>
          <w:lang w:eastAsia="vi-VN"/>
        </w:rPr>
        <w:t>ông ty viết bằng tiếng Anh:</w:t>
      </w:r>
      <w:r w:rsidR="008B171B" w:rsidRPr="007705BA">
        <w:rPr>
          <w:rFonts w:ascii="Times New Roman" w:eastAsia="Times New Roman" w:hAnsi="Times New Roman" w:cs="Times New Roman"/>
          <w:sz w:val="26"/>
          <w:szCs w:val="26"/>
          <w:lang w:eastAsia="vi-VN"/>
        </w:rPr>
        <w:t xml:space="preserve"> </w:t>
      </w:r>
      <w:r w:rsidR="00B17398" w:rsidRPr="007705BA">
        <w:rPr>
          <w:rFonts w:ascii="Times New Roman" w:eastAsia="Times New Roman" w:hAnsi="Times New Roman" w:cs="Times New Roman"/>
          <w:sz w:val="26"/>
          <w:szCs w:val="26"/>
          <w:lang w:eastAsia="vi-VN"/>
        </w:rPr>
        <w:t>QUANGNAM MINERAL INDUSTRY CORPORATION</w:t>
      </w:r>
    </w:p>
    <w:p w14:paraId="12D33318" w14:textId="1068467E" w:rsidR="00BA6AB1" w:rsidRPr="007705BA" w:rsidRDefault="008B171B"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7705BA">
        <w:rPr>
          <w:rFonts w:ascii="Times New Roman" w:eastAsia="Times New Roman" w:hAnsi="Times New Roman" w:cs="Times New Roman"/>
          <w:sz w:val="26"/>
          <w:szCs w:val="26"/>
          <w:lang w:val="en-US" w:eastAsia="vi-VN"/>
        </w:rPr>
        <w:t xml:space="preserve">- </w:t>
      </w:r>
      <w:r w:rsidR="00BA6AB1" w:rsidRPr="007705BA">
        <w:rPr>
          <w:rFonts w:ascii="Times New Roman" w:eastAsia="Times New Roman" w:hAnsi="Times New Roman" w:cs="Times New Roman"/>
          <w:sz w:val="26"/>
          <w:szCs w:val="26"/>
          <w:lang w:val="en-US" w:eastAsia="vi-VN"/>
        </w:rPr>
        <w:t xml:space="preserve">Tên </w:t>
      </w:r>
      <w:r w:rsidR="00A86999" w:rsidRPr="007705BA">
        <w:rPr>
          <w:rFonts w:ascii="Times New Roman" w:eastAsia="Times New Roman" w:hAnsi="Times New Roman" w:cs="Times New Roman"/>
          <w:sz w:val="26"/>
          <w:szCs w:val="26"/>
          <w:lang w:val="en-US" w:eastAsia="vi-VN"/>
        </w:rPr>
        <w:t>c</w:t>
      </w:r>
      <w:r w:rsidR="00BA6AB1" w:rsidRPr="007705BA">
        <w:rPr>
          <w:rFonts w:ascii="Times New Roman" w:eastAsia="Times New Roman" w:hAnsi="Times New Roman" w:cs="Times New Roman"/>
          <w:sz w:val="26"/>
          <w:szCs w:val="26"/>
          <w:lang w:val="en-US" w:eastAsia="vi-VN"/>
        </w:rPr>
        <w:t>ông ty viết tắt:</w:t>
      </w:r>
      <w:r w:rsidRPr="007705BA">
        <w:rPr>
          <w:rFonts w:ascii="Times New Roman" w:eastAsia="Times New Roman" w:hAnsi="Times New Roman" w:cs="Times New Roman"/>
          <w:sz w:val="26"/>
          <w:szCs w:val="26"/>
          <w:lang w:val="en-US" w:eastAsia="vi-VN"/>
        </w:rPr>
        <w:t xml:space="preserve"> </w:t>
      </w:r>
      <w:r w:rsidR="00B17398" w:rsidRPr="007705BA">
        <w:rPr>
          <w:rFonts w:ascii="Times New Roman" w:eastAsia="Times New Roman" w:hAnsi="Times New Roman" w:cs="Times New Roman"/>
          <w:sz w:val="26"/>
          <w:szCs w:val="26"/>
          <w:lang w:val="en-US" w:eastAsia="vi-VN"/>
        </w:rPr>
        <w:t>MINCO</w:t>
      </w:r>
    </w:p>
    <w:p w14:paraId="6BB12477" w14:textId="02AA8130" w:rsidR="002035E5" w:rsidRPr="007705BA" w:rsidRDefault="002035E5"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7705BA">
        <w:rPr>
          <w:rFonts w:ascii="Times New Roman" w:eastAsia="Times New Roman" w:hAnsi="Times New Roman" w:cs="Times New Roman"/>
          <w:sz w:val="26"/>
          <w:szCs w:val="26"/>
          <w:lang w:val="en-US" w:eastAsia="vi-VN"/>
        </w:rPr>
        <w:t xml:space="preserve">- Logo của Công ty: </w:t>
      </w:r>
      <w:r w:rsidR="00283029" w:rsidRPr="007705BA">
        <w:rPr>
          <w:rFonts w:ascii="Times New Roman" w:eastAsia="Times New Roman" w:hAnsi="Times New Roman" w:cs="Times New Roman"/>
          <w:sz w:val="26"/>
          <w:szCs w:val="26"/>
          <w:lang w:val="en-US" w:eastAsia="vi-VN"/>
        </w:rPr>
        <w:tab/>
      </w:r>
      <w:r w:rsidR="00283029" w:rsidRPr="007705BA">
        <w:rPr>
          <w:rFonts w:ascii="Times New Roman" w:eastAsia="Times New Roman" w:hAnsi="Times New Roman" w:cs="Times New Roman"/>
          <w:sz w:val="26"/>
          <w:szCs w:val="26"/>
          <w:lang w:val="en-US" w:eastAsia="vi-VN"/>
        </w:rPr>
        <w:tab/>
      </w:r>
      <w:r w:rsidR="00283029" w:rsidRPr="007705BA">
        <w:rPr>
          <w:rFonts w:ascii="Times New Roman" w:eastAsia="Times New Roman" w:hAnsi="Times New Roman" w:cs="Times New Roman"/>
          <w:sz w:val="26"/>
          <w:szCs w:val="26"/>
          <w:lang w:val="en-US" w:eastAsia="vi-VN"/>
        </w:rPr>
        <w:tab/>
      </w:r>
      <w:r w:rsidR="00283029" w:rsidRPr="007705BA">
        <w:rPr>
          <w:rFonts w:ascii="Times New Roman" w:eastAsia="Times New Roman" w:hAnsi="Times New Roman" w:cs="Times New Roman"/>
          <w:sz w:val="26"/>
          <w:szCs w:val="26"/>
          <w:lang w:val="en-US" w:eastAsia="vi-VN"/>
        </w:rPr>
        <w:tab/>
      </w:r>
      <w:r w:rsidR="00283029" w:rsidRPr="007705BA">
        <w:rPr>
          <w:rFonts w:ascii="Times New Roman" w:eastAsia="Times New Roman" w:hAnsi="Times New Roman" w:cs="Times New Roman"/>
          <w:sz w:val="26"/>
          <w:szCs w:val="26"/>
          <w:lang w:val="en-US" w:eastAsia="vi-VN"/>
        </w:rPr>
        <w:tab/>
      </w:r>
      <w:r w:rsidR="00283029" w:rsidRPr="007705BA">
        <w:rPr>
          <w:rFonts w:ascii="Times New Roman" w:eastAsia="Times New Roman" w:hAnsi="Times New Roman" w:cs="Times New Roman"/>
          <w:sz w:val="26"/>
          <w:szCs w:val="26"/>
          <w:lang w:val="en-US" w:eastAsia="vi-VN"/>
        </w:rPr>
        <w:tab/>
      </w:r>
      <w:r w:rsidR="00283029" w:rsidRPr="007705BA">
        <w:rPr>
          <w:rFonts w:ascii="Times New Roman" w:eastAsia="Times New Roman" w:hAnsi="Times New Roman" w:cs="Times New Roman"/>
          <w:sz w:val="26"/>
          <w:szCs w:val="26"/>
          <w:lang w:val="en-US" w:eastAsia="vi-VN"/>
        </w:rPr>
        <w:tab/>
      </w:r>
      <w:r w:rsidR="00283029" w:rsidRPr="007705BA">
        <w:rPr>
          <w:rFonts w:ascii="Times New Roman" w:eastAsia="Times New Roman" w:hAnsi="Times New Roman" w:cs="Times New Roman"/>
          <w:sz w:val="26"/>
          <w:szCs w:val="26"/>
          <w:lang w:val="en-US" w:eastAsia="vi-VN"/>
        </w:rPr>
        <w:tab/>
      </w:r>
    </w:p>
    <w:p w14:paraId="04DEAF76" w14:textId="4E1ECED1" w:rsidR="00BA6AB1" w:rsidRPr="007705BA"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7705BA">
        <w:rPr>
          <w:rFonts w:ascii="Times New Roman" w:eastAsia="Times New Roman" w:hAnsi="Times New Roman" w:cs="Times New Roman"/>
          <w:sz w:val="26"/>
          <w:szCs w:val="26"/>
          <w:lang w:eastAsia="vi-VN"/>
        </w:rPr>
        <w:t xml:space="preserve">2. </w:t>
      </w:r>
      <w:r w:rsidR="00301B16" w:rsidRPr="007705BA">
        <w:rPr>
          <w:rFonts w:ascii="Times New Roman" w:eastAsia="Times New Roman" w:hAnsi="Times New Roman" w:cs="Times New Roman"/>
          <w:sz w:val="26"/>
          <w:szCs w:val="26"/>
          <w:lang w:val="en-US" w:eastAsia="vi-VN"/>
        </w:rPr>
        <w:t>Công ty</w:t>
      </w:r>
      <w:r w:rsidRPr="007705BA">
        <w:rPr>
          <w:rFonts w:ascii="Times New Roman" w:eastAsia="Times New Roman" w:hAnsi="Times New Roman" w:cs="Times New Roman"/>
          <w:sz w:val="26"/>
          <w:szCs w:val="26"/>
          <w:lang w:eastAsia="vi-VN"/>
        </w:rPr>
        <w:t xml:space="preserve"> là công ty cổ phần có tư cách pháp nhân phù hợp với pháp luật hiện hành của </w:t>
      </w:r>
      <w:r w:rsidR="006570DD" w:rsidRPr="007705BA">
        <w:rPr>
          <w:rFonts w:ascii="Times New Roman" w:eastAsia="Times New Roman" w:hAnsi="Times New Roman" w:cs="Times New Roman"/>
          <w:sz w:val="26"/>
          <w:szCs w:val="26"/>
          <w:lang w:val="en-US" w:eastAsia="vi-VN"/>
        </w:rPr>
        <w:t xml:space="preserve">nước Cộng hòa xã hội chủ nghĩa </w:t>
      </w:r>
      <w:r w:rsidRPr="007705BA">
        <w:rPr>
          <w:rFonts w:ascii="Times New Roman" w:eastAsia="Times New Roman" w:hAnsi="Times New Roman" w:cs="Times New Roman"/>
          <w:sz w:val="26"/>
          <w:szCs w:val="26"/>
          <w:lang w:eastAsia="vi-VN"/>
        </w:rPr>
        <w:t>Việt Nam.</w:t>
      </w:r>
    </w:p>
    <w:p w14:paraId="6DFDEA07" w14:textId="0EB112CC" w:rsidR="00BA6AB1" w:rsidRPr="007705BA"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7705BA">
        <w:rPr>
          <w:rFonts w:ascii="Times New Roman" w:eastAsia="Times New Roman" w:hAnsi="Times New Roman" w:cs="Times New Roman"/>
          <w:sz w:val="26"/>
          <w:szCs w:val="26"/>
          <w:lang w:eastAsia="vi-VN"/>
        </w:rPr>
        <w:t xml:space="preserve">3. Trụ sở đăng ký của </w:t>
      </w:r>
      <w:r w:rsidR="00301B16" w:rsidRPr="007705BA">
        <w:rPr>
          <w:rFonts w:ascii="Times New Roman" w:eastAsia="Times New Roman" w:hAnsi="Times New Roman" w:cs="Times New Roman"/>
          <w:sz w:val="26"/>
          <w:szCs w:val="26"/>
          <w:lang w:val="en-US" w:eastAsia="vi-VN"/>
        </w:rPr>
        <w:t>Công ty</w:t>
      </w:r>
      <w:r w:rsidRPr="007705BA">
        <w:rPr>
          <w:rFonts w:ascii="Times New Roman" w:eastAsia="Times New Roman" w:hAnsi="Times New Roman" w:cs="Times New Roman"/>
          <w:sz w:val="26"/>
          <w:szCs w:val="26"/>
          <w:lang w:eastAsia="vi-VN"/>
        </w:rPr>
        <w:t xml:space="preserve"> </w:t>
      </w:r>
      <w:r w:rsidR="001120F9" w:rsidRPr="007705BA">
        <w:rPr>
          <w:rFonts w:ascii="Times New Roman" w:eastAsia="Times New Roman" w:hAnsi="Times New Roman" w:cs="Times New Roman"/>
          <w:sz w:val="26"/>
          <w:szCs w:val="26"/>
          <w:lang w:val="en-US" w:eastAsia="vi-VN"/>
        </w:rPr>
        <w:t>đặt tại địa chỉ</w:t>
      </w:r>
      <w:r w:rsidRPr="007705BA">
        <w:rPr>
          <w:rFonts w:ascii="Times New Roman" w:eastAsia="Times New Roman" w:hAnsi="Times New Roman" w:cs="Times New Roman"/>
          <w:sz w:val="26"/>
          <w:szCs w:val="26"/>
          <w:lang w:eastAsia="vi-VN"/>
        </w:rPr>
        <w:t>:</w:t>
      </w:r>
      <w:r w:rsidR="001120F9" w:rsidRPr="007705BA">
        <w:rPr>
          <w:rFonts w:ascii="Times New Roman" w:eastAsia="Times New Roman" w:hAnsi="Times New Roman" w:cs="Times New Roman"/>
          <w:sz w:val="26"/>
          <w:szCs w:val="26"/>
          <w:lang w:val="en-US" w:eastAsia="vi-VN"/>
        </w:rPr>
        <w:t xml:space="preserve"> </w:t>
      </w:r>
      <w:r w:rsidR="001120F9" w:rsidRPr="007705BA">
        <w:rPr>
          <w:rFonts w:ascii="Times New Roman" w:eastAsia="Times New Roman" w:hAnsi="Times New Roman" w:cs="Times New Roman"/>
          <w:sz w:val="26"/>
          <w:szCs w:val="26"/>
          <w:lang w:eastAsia="vi-VN"/>
        </w:rPr>
        <w:t>Cụm Công nghiệp Hà Lam - Chợ Được, xã Bình Phục, huyện Thăng Bình, tỉnh Quảng Nam, Việt Nam</w:t>
      </w:r>
    </w:p>
    <w:p w14:paraId="697BB18D" w14:textId="352A33DD" w:rsidR="00BA6AB1" w:rsidRPr="007705BA"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7705BA">
        <w:rPr>
          <w:rFonts w:ascii="Times New Roman" w:eastAsia="Times New Roman" w:hAnsi="Times New Roman" w:cs="Times New Roman"/>
          <w:sz w:val="26"/>
          <w:szCs w:val="26"/>
          <w:lang w:eastAsia="vi-VN"/>
        </w:rPr>
        <w:t xml:space="preserve">- </w:t>
      </w:r>
      <w:r w:rsidR="00AA5262" w:rsidRPr="007705BA">
        <w:rPr>
          <w:rFonts w:ascii="Times New Roman" w:eastAsia="Times New Roman" w:hAnsi="Times New Roman" w:cs="Times New Roman"/>
          <w:sz w:val="26"/>
          <w:szCs w:val="26"/>
          <w:lang w:eastAsia="vi-VN"/>
        </w:rPr>
        <w:t>Điện thoại: 02353665022; Fax: 02353665024</w:t>
      </w:r>
      <w:r w:rsidR="002C5872" w:rsidRPr="007705BA">
        <w:rPr>
          <w:rFonts w:ascii="Times New Roman" w:eastAsia="Times New Roman" w:hAnsi="Times New Roman" w:cs="Times New Roman"/>
          <w:sz w:val="26"/>
          <w:szCs w:val="26"/>
          <w:lang w:val="en-US" w:eastAsia="vi-VN"/>
        </w:rPr>
        <w:t xml:space="preserve">; </w:t>
      </w:r>
      <w:r w:rsidR="002C5872" w:rsidRPr="007705BA">
        <w:rPr>
          <w:rFonts w:ascii="Times New Roman" w:eastAsia="Times New Roman" w:hAnsi="Times New Roman" w:cs="Times New Roman"/>
          <w:sz w:val="26"/>
          <w:szCs w:val="26"/>
          <w:lang w:eastAsia="vi-VN"/>
        </w:rPr>
        <w:t xml:space="preserve">E-mail: </w:t>
      </w:r>
      <w:r w:rsidR="007705BA">
        <w:rPr>
          <w:rFonts w:ascii="Times New Roman" w:eastAsia="Times New Roman" w:hAnsi="Times New Roman" w:cs="Times New Roman"/>
          <w:sz w:val="26"/>
          <w:szCs w:val="26"/>
          <w:lang w:val="en-US" w:eastAsia="vi-VN"/>
        </w:rPr>
        <w:t>info@minco.com.vn</w:t>
      </w:r>
      <w:hyperlink r:id="rId9" w:history="1"/>
    </w:p>
    <w:p w14:paraId="1A6F90CE" w14:textId="70E8A357" w:rsidR="00BA6AB1" w:rsidRPr="007705BA"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7705BA">
        <w:rPr>
          <w:rFonts w:ascii="Times New Roman" w:eastAsia="Times New Roman" w:hAnsi="Times New Roman" w:cs="Times New Roman"/>
          <w:sz w:val="26"/>
          <w:szCs w:val="26"/>
          <w:lang w:eastAsia="vi-VN"/>
        </w:rPr>
        <w:t>- Website:</w:t>
      </w:r>
      <w:r w:rsidR="00FC57A0" w:rsidRPr="007705BA">
        <w:rPr>
          <w:rFonts w:ascii="Times New Roman" w:eastAsia="Times New Roman" w:hAnsi="Times New Roman" w:cs="Times New Roman"/>
          <w:sz w:val="26"/>
          <w:szCs w:val="26"/>
          <w:lang w:eastAsia="vi-VN"/>
        </w:rPr>
        <w:t xml:space="preserve"> </w:t>
      </w:r>
      <w:r w:rsidR="009F283D" w:rsidRPr="007705BA">
        <w:rPr>
          <w:rFonts w:ascii="Times New Roman" w:eastAsia="Times New Roman" w:hAnsi="Times New Roman" w:cs="Times New Roman"/>
          <w:sz w:val="26"/>
          <w:szCs w:val="26"/>
          <w:lang w:eastAsia="vi-VN"/>
        </w:rPr>
        <w:t>www.minco.com.vn</w:t>
      </w:r>
    </w:p>
    <w:p w14:paraId="4512FDE3" w14:textId="1ADDD0E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lastRenderedPageBreak/>
        <w:t xml:space="preserve">4.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có thể thành lập chi nhánh và văn phòng đại diện tại địa bàn kinh doanh để thực hiện các mục tiêu hoạt động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phù hợp với quyết định của Hội đồng quản trị và trong phạm vi luật pháp cho phép.</w:t>
      </w:r>
    </w:p>
    <w:p w14:paraId="04A2B925" w14:textId="4C8A4A01"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5. </w:t>
      </w:r>
      <w:r w:rsidR="00A256BE" w:rsidRPr="001B1057">
        <w:rPr>
          <w:rFonts w:ascii="Times New Roman" w:eastAsia="Times New Roman" w:hAnsi="Times New Roman" w:cs="Times New Roman"/>
          <w:sz w:val="26"/>
          <w:szCs w:val="26"/>
          <w:lang w:val="en-US" w:eastAsia="vi-VN"/>
        </w:rPr>
        <w:t>T</w:t>
      </w:r>
      <w:r w:rsidRPr="001B1057">
        <w:rPr>
          <w:rFonts w:ascii="Times New Roman" w:eastAsia="Times New Roman" w:hAnsi="Times New Roman" w:cs="Times New Roman"/>
          <w:sz w:val="26"/>
          <w:szCs w:val="26"/>
          <w:lang w:eastAsia="vi-VN"/>
        </w:rPr>
        <w:t xml:space="preserve">hời hạn hoạt động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bắt đầu từ ngày thành lập và là vô thời hạn.</w:t>
      </w:r>
    </w:p>
    <w:p w14:paraId="71A58573" w14:textId="33DD8056"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3. Người đại diện theo pháp luật của </w:t>
      </w:r>
      <w:r w:rsidR="00301B16" w:rsidRPr="00AB478E">
        <w:rPr>
          <w:rFonts w:ascii="Times New Roman" w:eastAsia="Times New Roman" w:hAnsi="Times New Roman" w:cs="Times New Roman"/>
          <w:b/>
          <w:bCs/>
          <w:sz w:val="26"/>
          <w:szCs w:val="26"/>
          <w:lang w:eastAsia="vi-VN"/>
        </w:rPr>
        <w:t>Công ty</w:t>
      </w:r>
    </w:p>
    <w:p w14:paraId="1702D9CE" w14:textId="48C07C01" w:rsidR="00A256BE" w:rsidRPr="001B1057" w:rsidRDefault="007B23AA" w:rsidP="009113FB">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1.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có </w:t>
      </w:r>
      <w:r w:rsidR="00A256BE" w:rsidRPr="001B1057">
        <w:rPr>
          <w:rFonts w:ascii="Times New Roman" w:eastAsia="Times New Roman" w:hAnsi="Times New Roman" w:cs="Times New Roman"/>
          <w:sz w:val="26"/>
          <w:szCs w:val="26"/>
          <w:lang w:eastAsia="vi-VN"/>
        </w:rPr>
        <w:t>01</w:t>
      </w:r>
      <w:r w:rsidR="00BA6AB1" w:rsidRPr="001B1057">
        <w:rPr>
          <w:rFonts w:ascii="Times New Roman" w:eastAsia="Times New Roman" w:hAnsi="Times New Roman" w:cs="Times New Roman"/>
          <w:sz w:val="26"/>
          <w:szCs w:val="26"/>
          <w:lang w:eastAsia="vi-VN"/>
        </w:rPr>
        <w:t xml:space="preserve"> người đại diện theo pháp luật</w:t>
      </w:r>
      <w:r w:rsidR="00A256BE" w:rsidRPr="001B1057">
        <w:rPr>
          <w:rFonts w:ascii="Times New Roman" w:eastAsia="Times New Roman" w:hAnsi="Times New Roman" w:cs="Times New Roman"/>
          <w:sz w:val="26"/>
          <w:szCs w:val="26"/>
          <w:lang w:eastAsia="vi-VN"/>
        </w:rPr>
        <w:t>.</w:t>
      </w:r>
      <w:r w:rsidR="00401F74" w:rsidRPr="001B1057">
        <w:rPr>
          <w:rFonts w:ascii="Times New Roman" w:eastAsia="Times New Roman" w:hAnsi="Times New Roman" w:cs="Times New Roman"/>
          <w:sz w:val="26"/>
          <w:szCs w:val="26"/>
          <w:lang w:val="en-US" w:eastAsia="vi-VN"/>
        </w:rPr>
        <w:t xml:space="preserve"> </w:t>
      </w:r>
      <w:r w:rsidR="00A256BE" w:rsidRPr="001B1057">
        <w:rPr>
          <w:rFonts w:ascii="Times New Roman" w:eastAsia="Times New Roman" w:hAnsi="Times New Roman" w:cs="Times New Roman"/>
          <w:sz w:val="26"/>
          <w:szCs w:val="26"/>
          <w:lang w:eastAsia="vi-VN"/>
        </w:rPr>
        <w:t>Chức danh</w:t>
      </w:r>
      <w:r w:rsidR="00401F74" w:rsidRPr="001B1057">
        <w:rPr>
          <w:rFonts w:ascii="Times New Roman" w:eastAsia="Times New Roman" w:hAnsi="Times New Roman" w:cs="Times New Roman"/>
          <w:sz w:val="26"/>
          <w:szCs w:val="26"/>
          <w:lang w:val="en-US" w:eastAsia="vi-VN"/>
        </w:rPr>
        <w:t xml:space="preserve"> của Người đại diện theo pháp luật là Tổng Giám đốc.</w:t>
      </w:r>
    </w:p>
    <w:p w14:paraId="636A66B6" w14:textId="6AB2D63E" w:rsidR="00A256BE" w:rsidRPr="001B1057" w:rsidRDefault="007B23AA" w:rsidP="009113FB">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2. </w:t>
      </w:r>
      <w:r w:rsidR="00A256BE" w:rsidRPr="001B1057">
        <w:rPr>
          <w:rFonts w:ascii="Times New Roman" w:eastAsia="Times New Roman" w:hAnsi="Times New Roman" w:cs="Times New Roman"/>
          <w:sz w:val="26"/>
          <w:szCs w:val="26"/>
          <w:lang w:eastAsia="vi-VN"/>
        </w:rPr>
        <w:t xml:space="preserve">Người đại diện theo pháp luật của </w:t>
      </w:r>
      <w:r w:rsidR="00301B16" w:rsidRPr="001B1057">
        <w:rPr>
          <w:rFonts w:ascii="Times New Roman" w:eastAsia="Times New Roman" w:hAnsi="Times New Roman" w:cs="Times New Roman"/>
          <w:sz w:val="26"/>
          <w:szCs w:val="26"/>
          <w:lang w:eastAsia="vi-VN"/>
        </w:rPr>
        <w:t>Công ty</w:t>
      </w:r>
      <w:r w:rsidR="00A256BE" w:rsidRPr="001B1057">
        <w:rPr>
          <w:rFonts w:ascii="Times New Roman" w:eastAsia="Times New Roman" w:hAnsi="Times New Roman" w:cs="Times New Roman"/>
          <w:sz w:val="26"/>
          <w:szCs w:val="26"/>
          <w:lang w:eastAsia="vi-VN"/>
        </w:rPr>
        <w:t xml:space="preserve"> là cá nhân đại diện cho </w:t>
      </w:r>
      <w:r w:rsidR="00A56476" w:rsidRPr="001B1057">
        <w:rPr>
          <w:rFonts w:ascii="Times New Roman" w:eastAsia="Times New Roman" w:hAnsi="Times New Roman" w:cs="Times New Roman"/>
          <w:sz w:val="26"/>
          <w:szCs w:val="26"/>
          <w:lang w:val="en-US" w:eastAsia="vi-VN"/>
        </w:rPr>
        <w:t>Công ty</w:t>
      </w:r>
      <w:r w:rsidR="00A256BE" w:rsidRPr="001B1057">
        <w:rPr>
          <w:rFonts w:ascii="Times New Roman" w:eastAsia="Times New Roman" w:hAnsi="Times New Roman" w:cs="Times New Roman"/>
          <w:sz w:val="26"/>
          <w:szCs w:val="26"/>
          <w:lang w:eastAsia="vi-VN"/>
        </w:rPr>
        <w:t xml:space="preserve"> thực hiện các quyền và nghĩa vụ phát sinh từ giao dịch của </w:t>
      </w:r>
      <w:r w:rsidR="00301B16" w:rsidRPr="001B1057">
        <w:rPr>
          <w:rFonts w:ascii="Times New Roman" w:eastAsia="Times New Roman" w:hAnsi="Times New Roman" w:cs="Times New Roman"/>
          <w:sz w:val="26"/>
          <w:szCs w:val="26"/>
          <w:lang w:eastAsia="vi-VN"/>
        </w:rPr>
        <w:t>Công ty</w:t>
      </w:r>
      <w:r w:rsidR="00A256BE" w:rsidRPr="001B1057">
        <w:rPr>
          <w:rFonts w:ascii="Times New Roman" w:eastAsia="Times New Roman" w:hAnsi="Times New Roman" w:cs="Times New Roman"/>
          <w:sz w:val="26"/>
          <w:szCs w:val="26"/>
          <w:lang w:eastAsia="vi-VN"/>
        </w:rPr>
        <w:t xml:space="preserve">, đại diện cho </w:t>
      </w:r>
      <w:r w:rsidR="00301B16" w:rsidRPr="001B1057">
        <w:rPr>
          <w:rFonts w:ascii="Times New Roman" w:eastAsia="Times New Roman" w:hAnsi="Times New Roman" w:cs="Times New Roman"/>
          <w:sz w:val="26"/>
          <w:szCs w:val="26"/>
          <w:lang w:eastAsia="vi-VN"/>
        </w:rPr>
        <w:t>Công ty</w:t>
      </w:r>
      <w:r w:rsidR="00A256BE" w:rsidRPr="001B1057">
        <w:rPr>
          <w:rFonts w:ascii="Times New Roman" w:eastAsia="Times New Roman" w:hAnsi="Times New Roman" w:cs="Times New Roman"/>
          <w:sz w:val="26"/>
          <w:szCs w:val="26"/>
          <w:lang w:eastAsia="vi-VN"/>
        </w:rPr>
        <w:t xml:space="preserve"> với tư cách</w:t>
      </w:r>
      <w:r w:rsidR="000415FC" w:rsidRPr="001B1057">
        <w:rPr>
          <w:rFonts w:ascii="Times New Roman" w:eastAsia="Times New Roman" w:hAnsi="Times New Roman" w:cs="Times New Roman"/>
          <w:sz w:val="26"/>
          <w:szCs w:val="26"/>
          <w:lang w:val="en-US" w:eastAsia="vi-VN"/>
        </w:rPr>
        <w:t xml:space="preserve"> người yêu cầu giải quyết </w:t>
      </w:r>
      <w:r w:rsidR="006930F7" w:rsidRPr="001B1057">
        <w:rPr>
          <w:rFonts w:ascii="Times New Roman" w:eastAsia="Times New Roman" w:hAnsi="Times New Roman" w:cs="Times New Roman"/>
          <w:sz w:val="26"/>
          <w:szCs w:val="26"/>
          <w:lang w:val="en-US" w:eastAsia="vi-VN"/>
        </w:rPr>
        <w:t xml:space="preserve">vụ </w:t>
      </w:r>
      <w:r w:rsidR="000415FC" w:rsidRPr="001B1057">
        <w:rPr>
          <w:rFonts w:ascii="Times New Roman" w:eastAsia="Times New Roman" w:hAnsi="Times New Roman" w:cs="Times New Roman"/>
          <w:sz w:val="26"/>
          <w:szCs w:val="26"/>
          <w:lang w:val="en-US" w:eastAsia="vi-VN"/>
        </w:rPr>
        <w:t>việc dân sự,</w:t>
      </w:r>
      <w:r w:rsidR="00A256BE" w:rsidRPr="001B1057">
        <w:rPr>
          <w:rFonts w:ascii="Times New Roman" w:eastAsia="Times New Roman" w:hAnsi="Times New Roman" w:cs="Times New Roman"/>
          <w:sz w:val="26"/>
          <w:szCs w:val="26"/>
          <w:lang w:eastAsia="vi-VN"/>
        </w:rPr>
        <w:t xml:space="preserve"> nguyên đơn, bị đơn, người có quyền lợi, nghĩa vụ liên quan trước Trọng tài, Tòa án</w:t>
      </w:r>
      <w:r w:rsidR="000415FC" w:rsidRPr="001B1057">
        <w:rPr>
          <w:rFonts w:ascii="Times New Roman" w:eastAsia="Times New Roman" w:hAnsi="Times New Roman" w:cs="Times New Roman"/>
          <w:sz w:val="26"/>
          <w:szCs w:val="26"/>
          <w:lang w:val="en-US" w:eastAsia="vi-VN"/>
        </w:rPr>
        <w:t xml:space="preserve"> và các quyền</w:t>
      </w:r>
      <w:r w:rsidR="006930F7" w:rsidRPr="001B1057">
        <w:rPr>
          <w:rFonts w:ascii="Times New Roman" w:eastAsia="Times New Roman" w:hAnsi="Times New Roman" w:cs="Times New Roman"/>
          <w:sz w:val="26"/>
          <w:szCs w:val="26"/>
          <w:lang w:val="en-US" w:eastAsia="vi-VN"/>
        </w:rPr>
        <w:t>,</w:t>
      </w:r>
      <w:r w:rsidR="000415FC" w:rsidRPr="001B1057">
        <w:rPr>
          <w:rFonts w:ascii="Times New Roman" w:eastAsia="Times New Roman" w:hAnsi="Times New Roman" w:cs="Times New Roman"/>
          <w:sz w:val="26"/>
          <w:szCs w:val="26"/>
          <w:lang w:val="en-US" w:eastAsia="vi-VN"/>
        </w:rPr>
        <w:t xml:space="preserve"> nghĩa vụ khác theo quy định của pháp luật</w:t>
      </w:r>
      <w:r w:rsidR="00A256BE" w:rsidRPr="001B1057">
        <w:rPr>
          <w:rFonts w:ascii="Times New Roman" w:eastAsia="Times New Roman" w:hAnsi="Times New Roman" w:cs="Times New Roman"/>
          <w:sz w:val="26"/>
          <w:szCs w:val="26"/>
          <w:lang w:val="en-US" w:eastAsia="vi-VN"/>
        </w:rPr>
        <w:t>.</w:t>
      </w:r>
    </w:p>
    <w:p w14:paraId="157F316C" w14:textId="5165A905" w:rsidR="007B23AA" w:rsidRPr="001B1057" w:rsidRDefault="007B23AA" w:rsidP="009113FB">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3</w:t>
      </w:r>
      <w:r w:rsidRPr="001B1057">
        <w:rPr>
          <w:rFonts w:ascii="Times New Roman" w:eastAsia="Times New Roman" w:hAnsi="Times New Roman" w:cs="Times New Roman"/>
          <w:sz w:val="26"/>
          <w:szCs w:val="26"/>
          <w:lang w:eastAsia="vi-VN"/>
        </w:rPr>
        <w:t xml:space="preserve">. Người đại diện theo pháp luật của </w:t>
      </w:r>
      <w:r w:rsidR="004306CE"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có trách nhiệm sau đây:</w:t>
      </w:r>
    </w:p>
    <w:p w14:paraId="4B97BED8" w14:textId="77777777" w:rsidR="007B23AA" w:rsidRPr="001B1057" w:rsidRDefault="007B23AA" w:rsidP="009113FB">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Thực hiện quyền và nghĩa vụ được giao một cách trung thực, cẩn trọng, tốt nhất nhằm bảo đảm lợi ích hợp pháp của doanh nghiệp;</w:t>
      </w:r>
    </w:p>
    <w:p w14:paraId="178150AB" w14:textId="77777777" w:rsidR="007B23AA" w:rsidRPr="001B1057" w:rsidRDefault="007B23AA" w:rsidP="009113FB">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14:paraId="57006EAF" w14:textId="6BD44724" w:rsidR="007B23AA" w:rsidRPr="001B1057" w:rsidRDefault="007B23AA" w:rsidP="009113FB">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 Thông báo kịp thời, đầy đủ, chính xác cho doanh nghiệp về doanh nghiệp mà mình, người có liên quan của mình làm chủ hoặc có cổ phần, phần vốn góp theo quy định của </w:t>
      </w:r>
      <w:r w:rsidR="006930F7" w:rsidRPr="001B1057">
        <w:rPr>
          <w:rFonts w:ascii="Times New Roman" w:eastAsia="Times New Roman" w:hAnsi="Times New Roman" w:cs="Times New Roman"/>
          <w:sz w:val="26"/>
          <w:szCs w:val="26"/>
          <w:lang w:val="en-US" w:eastAsia="vi-VN"/>
        </w:rPr>
        <w:t xml:space="preserve">pháp luật và Điều lệ </w:t>
      </w:r>
      <w:r w:rsidRPr="001B1057">
        <w:rPr>
          <w:rFonts w:ascii="Times New Roman" w:eastAsia="Times New Roman" w:hAnsi="Times New Roman" w:cs="Times New Roman"/>
          <w:sz w:val="26"/>
          <w:szCs w:val="26"/>
          <w:lang w:eastAsia="vi-VN"/>
        </w:rPr>
        <w:t>này.</w:t>
      </w:r>
    </w:p>
    <w:p w14:paraId="46A3231D" w14:textId="62ED73AA" w:rsidR="007B23AA" w:rsidRPr="001B1057" w:rsidRDefault="004306CE" w:rsidP="009113FB">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4</w:t>
      </w:r>
      <w:r w:rsidR="007B23AA" w:rsidRPr="001B1057">
        <w:rPr>
          <w:rFonts w:ascii="Times New Roman" w:eastAsia="Times New Roman" w:hAnsi="Times New Roman" w:cs="Times New Roman"/>
          <w:sz w:val="26"/>
          <w:szCs w:val="26"/>
          <w:lang w:eastAsia="vi-VN"/>
        </w:rPr>
        <w:t xml:space="preserve">. Người đại diện theo pháp luật của </w:t>
      </w:r>
      <w:r w:rsidRPr="001B1057">
        <w:rPr>
          <w:rFonts w:ascii="Times New Roman" w:eastAsia="Times New Roman" w:hAnsi="Times New Roman" w:cs="Times New Roman"/>
          <w:sz w:val="26"/>
          <w:szCs w:val="26"/>
          <w:lang w:val="en-US" w:eastAsia="vi-VN"/>
        </w:rPr>
        <w:t>Công ty</w:t>
      </w:r>
      <w:r w:rsidR="007B23AA" w:rsidRPr="001B1057">
        <w:rPr>
          <w:rFonts w:ascii="Times New Roman" w:eastAsia="Times New Roman" w:hAnsi="Times New Roman" w:cs="Times New Roman"/>
          <w:sz w:val="26"/>
          <w:szCs w:val="26"/>
          <w:lang w:eastAsia="vi-VN"/>
        </w:rPr>
        <w:t xml:space="preserve"> chịu trách nhiệm cá nhân đối với thiệt hại cho </w:t>
      </w:r>
      <w:r w:rsidR="006930F7" w:rsidRPr="001B1057">
        <w:rPr>
          <w:rFonts w:ascii="Times New Roman" w:eastAsia="Times New Roman" w:hAnsi="Times New Roman" w:cs="Times New Roman"/>
          <w:sz w:val="26"/>
          <w:szCs w:val="26"/>
          <w:lang w:val="en-US" w:eastAsia="vi-VN"/>
        </w:rPr>
        <w:t xml:space="preserve">Công ty </w:t>
      </w:r>
      <w:r w:rsidR="007B23AA" w:rsidRPr="001B1057">
        <w:rPr>
          <w:rFonts w:ascii="Times New Roman" w:eastAsia="Times New Roman" w:hAnsi="Times New Roman" w:cs="Times New Roman"/>
          <w:sz w:val="26"/>
          <w:szCs w:val="26"/>
          <w:lang w:eastAsia="vi-VN"/>
        </w:rPr>
        <w:t xml:space="preserve">do vi phạm trách nhiệm quy định tại khoản </w:t>
      </w:r>
      <w:r w:rsidRPr="001B1057">
        <w:rPr>
          <w:rFonts w:ascii="Times New Roman" w:eastAsia="Times New Roman" w:hAnsi="Times New Roman" w:cs="Times New Roman"/>
          <w:sz w:val="26"/>
          <w:szCs w:val="26"/>
          <w:lang w:val="en-US" w:eastAsia="vi-VN"/>
        </w:rPr>
        <w:t>3</w:t>
      </w:r>
      <w:r w:rsidR="007B23AA" w:rsidRPr="001B1057">
        <w:rPr>
          <w:rFonts w:ascii="Times New Roman" w:eastAsia="Times New Roman" w:hAnsi="Times New Roman" w:cs="Times New Roman"/>
          <w:sz w:val="26"/>
          <w:szCs w:val="26"/>
          <w:lang w:eastAsia="vi-VN"/>
        </w:rPr>
        <w:t xml:space="preserve"> Điều này.</w:t>
      </w:r>
    </w:p>
    <w:p w14:paraId="6E9621BC" w14:textId="100788EC" w:rsidR="00E15266" w:rsidRPr="00A805B1"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401F74" w:rsidRPr="00A805B1">
        <w:rPr>
          <w:rFonts w:ascii="Times New Roman" w:eastAsia="Times New Roman" w:hAnsi="Times New Roman" w:cs="Times New Roman"/>
          <w:b/>
          <w:bCs/>
          <w:sz w:val="26"/>
          <w:szCs w:val="26"/>
          <w:lang w:val="en-US" w:eastAsia="vi-VN"/>
        </w:rPr>
        <w:t>III</w:t>
      </w:r>
    </w:p>
    <w:p w14:paraId="1390F900" w14:textId="008E789D" w:rsidR="00005EF1" w:rsidRPr="001B1057" w:rsidRDefault="00BA6AB1" w:rsidP="009A7602">
      <w:pPr>
        <w:widowControl w:val="0"/>
        <w:spacing w:after="0" w:line="324" w:lineRule="auto"/>
        <w:contextualSpacing/>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eastAsia="vi-VN"/>
        </w:rPr>
        <w:t>MỤC TIÊU, PHẠM VI KINH DOANH VÀ HOẠT ĐỘNG CỦA</w:t>
      </w:r>
    </w:p>
    <w:p w14:paraId="03F33AC6" w14:textId="1CEC35E5" w:rsidR="00BA6AB1" w:rsidRPr="001B1057" w:rsidRDefault="00301B16"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val="en-US" w:eastAsia="vi-VN"/>
        </w:rPr>
        <w:t>CÔNG TY</w:t>
      </w:r>
    </w:p>
    <w:p w14:paraId="25226B90" w14:textId="7D3892D9"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4. Mục tiêu hoạt động của </w:t>
      </w:r>
      <w:r w:rsidR="00301B16" w:rsidRPr="00AB478E">
        <w:rPr>
          <w:rFonts w:ascii="Times New Roman" w:eastAsia="Times New Roman" w:hAnsi="Times New Roman" w:cs="Times New Roman"/>
          <w:b/>
          <w:bCs/>
          <w:sz w:val="26"/>
          <w:szCs w:val="26"/>
          <w:lang w:eastAsia="vi-VN"/>
        </w:rPr>
        <w:t>Công ty</w:t>
      </w:r>
    </w:p>
    <w:p w14:paraId="34853E8B" w14:textId="6A7FDBD1" w:rsidR="00BA6AB1" w:rsidRPr="001B1057" w:rsidRDefault="00BA6AB1" w:rsidP="009A7602">
      <w:pPr>
        <w:pStyle w:val="ListParagraph"/>
        <w:widowControl w:val="0"/>
        <w:numPr>
          <w:ilvl w:val="0"/>
          <w:numId w:val="4"/>
        </w:numPr>
        <w:spacing w:after="0" w:line="324" w:lineRule="auto"/>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Ngành, nghề kinh doanh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là</w:t>
      </w:r>
      <w:r w:rsidR="00154668" w:rsidRPr="001B1057">
        <w:rPr>
          <w:rFonts w:ascii="Times New Roman" w:eastAsia="Times New Roman" w:hAnsi="Times New Roman" w:cs="Times New Roman"/>
          <w:sz w:val="26"/>
          <w:szCs w:val="26"/>
          <w:lang w:val="en-US" w:eastAsia="vi-VN"/>
        </w:rPr>
        <w:t>:</w:t>
      </w:r>
    </w:p>
    <w:tbl>
      <w:tblPr>
        <w:tblW w:w="9101" w:type="dxa"/>
        <w:tblInd w:w="-5" w:type="dxa"/>
        <w:tblLayout w:type="fixed"/>
        <w:tblLook w:val="0000" w:firstRow="0" w:lastRow="0" w:firstColumn="0" w:lastColumn="0" w:noHBand="0" w:noVBand="0"/>
      </w:tblPr>
      <w:tblGrid>
        <w:gridCol w:w="709"/>
        <w:gridCol w:w="6946"/>
        <w:gridCol w:w="1446"/>
      </w:tblGrid>
      <w:tr w:rsidR="00B525DA" w:rsidRPr="001B1057" w14:paraId="7714AF52" w14:textId="77777777" w:rsidTr="00C47D82">
        <w:trPr>
          <w:tblHeader/>
        </w:trPr>
        <w:tc>
          <w:tcPr>
            <w:tcW w:w="709" w:type="dxa"/>
            <w:tcBorders>
              <w:top w:val="single" w:sz="4" w:space="0" w:color="000000"/>
              <w:left w:val="single" w:sz="4" w:space="0" w:color="000000"/>
              <w:bottom w:val="single" w:sz="4" w:space="0" w:color="000000"/>
            </w:tcBorders>
            <w:shd w:val="clear" w:color="auto" w:fill="auto"/>
          </w:tcPr>
          <w:p w14:paraId="76BD1C0E" w14:textId="77777777" w:rsidR="00B525DA" w:rsidRPr="001B1057" w:rsidRDefault="00B525DA" w:rsidP="009A7602">
            <w:pPr>
              <w:widowControl w:val="0"/>
              <w:tabs>
                <w:tab w:val="left" w:leader="dot" w:pos="9072"/>
              </w:tabs>
              <w:spacing w:after="0" w:line="324" w:lineRule="auto"/>
              <w:contextualSpacing/>
              <w:jc w:val="center"/>
              <w:rPr>
                <w:rFonts w:ascii="Times New Roman" w:hAnsi="Times New Roman" w:cs="Times New Roman"/>
                <w:b/>
                <w:sz w:val="26"/>
                <w:szCs w:val="26"/>
                <w:lang w:eastAsia="zh-CN"/>
              </w:rPr>
            </w:pPr>
            <w:r w:rsidRPr="001B1057">
              <w:rPr>
                <w:rFonts w:ascii="Times New Roman" w:hAnsi="Times New Roman" w:cs="Times New Roman"/>
                <w:b/>
                <w:sz w:val="26"/>
                <w:szCs w:val="26"/>
                <w:lang w:eastAsia="zh-CN"/>
              </w:rPr>
              <w:t>STT</w:t>
            </w:r>
          </w:p>
        </w:tc>
        <w:tc>
          <w:tcPr>
            <w:tcW w:w="6946" w:type="dxa"/>
            <w:tcBorders>
              <w:top w:val="single" w:sz="4" w:space="0" w:color="000000"/>
              <w:left w:val="single" w:sz="4" w:space="0" w:color="000000"/>
              <w:bottom w:val="single" w:sz="4" w:space="0" w:color="000000"/>
            </w:tcBorders>
            <w:shd w:val="clear" w:color="auto" w:fill="auto"/>
          </w:tcPr>
          <w:p w14:paraId="4FEA42D1" w14:textId="77777777" w:rsidR="00B525DA" w:rsidRPr="001B1057" w:rsidRDefault="00B525DA" w:rsidP="009A7602">
            <w:pPr>
              <w:widowControl w:val="0"/>
              <w:tabs>
                <w:tab w:val="left" w:leader="dot" w:pos="9072"/>
              </w:tabs>
              <w:spacing w:after="0" w:line="324" w:lineRule="auto"/>
              <w:contextualSpacing/>
              <w:jc w:val="center"/>
              <w:rPr>
                <w:rFonts w:ascii="Times New Roman" w:hAnsi="Times New Roman" w:cs="Times New Roman"/>
                <w:b/>
                <w:sz w:val="26"/>
                <w:szCs w:val="26"/>
                <w:lang w:eastAsia="zh-CN"/>
              </w:rPr>
            </w:pPr>
            <w:r w:rsidRPr="001B1057">
              <w:rPr>
                <w:rFonts w:ascii="Times New Roman" w:hAnsi="Times New Roman" w:cs="Times New Roman"/>
                <w:b/>
                <w:sz w:val="26"/>
                <w:szCs w:val="26"/>
                <w:lang w:eastAsia="zh-CN"/>
              </w:rPr>
              <w:t>Tên ngành</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69121DF8" w14:textId="77777777" w:rsidR="00B525DA" w:rsidRPr="001B1057" w:rsidRDefault="00B525DA" w:rsidP="009A7602">
            <w:pPr>
              <w:widowControl w:val="0"/>
              <w:tabs>
                <w:tab w:val="left" w:leader="dot" w:pos="9072"/>
              </w:tabs>
              <w:spacing w:after="0" w:line="324" w:lineRule="auto"/>
              <w:contextualSpacing/>
              <w:jc w:val="center"/>
              <w:rPr>
                <w:rFonts w:ascii="Times New Roman" w:hAnsi="Times New Roman" w:cs="Times New Roman"/>
                <w:b/>
                <w:sz w:val="26"/>
                <w:szCs w:val="26"/>
                <w:lang w:eastAsia="zh-CN"/>
              </w:rPr>
            </w:pPr>
            <w:r w:rsidRPr="001B1057">
              <w:rPr>
                <w:rFonts w:ascii="Times New Roman" w:hAnsi="Times New Roman" w:cs="Times New Roman"/>
                <w:b/>
                <w:sz w:val="26"/>
                <w:szCs w:val="26"/>
                <w:lang w:eastAsia="zh-CN"/>
              </w:rPr>
              <w:t>Mã ngành</w:t>
            </w:r>
          </w:p>
        </w:tc>
      </w:tr>
      <w:tr w:rsidR="00294B1E" w:rsidRPr="001B1057" w14:paraId="5B40E08B" w14:textId="77777777" w:rsidTr="00C47D82">
        <w:tc>
          <w:tcPr>
            <w:tcW w:w="709" w:type="dxa"/>
            <w:tcBorders>
              <w:top w:val="single" w:sz="4" w:space="0" w:color="000000"/>
              <w:left w:val="single" w:sz="4" w:space="0" w:color="000000"/>
              <w:bottom w:val="single" w:sz="4" w:space="0" w:color="000000"/>
            </w:tcBorders>
            <w:shd w:val="clear" w:color="auto" w:fill="auto"/>
          </w:tcPr>
          <w:p w14:paraId="4B72DDAB" w14:textId="77777777" w:rsidR="00294B1E" w:rsidRPr="001B1057" w:rsidRDefault="00294B1E"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6E91439B" w14:textId="77777777" w:rsidR="00294B1E" w:rsidRPr="001B1057" w:rsidRDefault="00294B1E" w:rsidP="009A7602">
            <w:pPr>
              <w:widowControl w:val="0"/>
              <w:spacing w:after="0" w:line="324"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Trồng rừng và chăm sóc rừng</w:t>
            </w:r>
          </w:p>
          <w:p w14:paraId="1E79A683" w14:textId="55DB855F" w:rsidR="00294B1E" w:rsidRPr="001B1057" w:rsidRDefault="00294B1E" w:rsidP="009A7602">
            <w:pPr>
              <w:widowControl w:val="0"/>
              <w:spacing w:after="0" w:line="324"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Chi tiết: Trồng rừng nguyên liệu</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5AED4" w14:textId="69CC10D1" w:rsidR="00294B1E" w:rsidRPr="001B1057" w:rsidRDefault="00294B1E"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0210</w:t>
            </w:r>
          </w:p>
        </w:tc>
      </w:tr>
      <w:tr w:rsidR="003C3823" w:rsidRPr="001B1057" w14:paraId="1F2A27FA" w14:textId="77777777" w:rsidTr="00C47D82">
        <w:tc>
          <w:tcPr>
            <w:tcW w:w="709" w:type="dxa"/>
            <w:tcBorders>
              <w:top w:val="single" w:sz="4" w:space="0" w:color="000000"/>
              <w:left w:val="single" w:sz="4" w:space="0" w:color="000000"/>
              <w:bottom w:val="single" w:sz="4" w:space="0" w:color="000000"/>
            </w:tcBorders>
            <w:shd w:val="clear" w:color="auto" w:fill="auto"/>
          </w:tcPr>
          <w:p w14:paraId="72158952" w14:textId="77777777" w:rsidR="003C3823" w:rsidRPr="001B1057" w:rsidRDefault="003C3823"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7F092CC4" w14:textId="77777777" w:rsidR="003C3823" w:rsidRPr="001B1057" w:rsidRDefault="003C3823"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Khai khoáng khác chưa được phân vào đâu</w:t>
            </w:r>
          </w:p>
          <w:p w14:paraId="3F41F3B8" w14:textId="1E076958" w:rsidR="003C3823" w:rsidRPr="001B1057" w:rsidRDefault="003C3823"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lastRenderedPageBreak/>
              <w:t>Chi tiết: Khai thác, chế biến và kinh doanh khoáng sản (trừ khoáng sản cấm)</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FA718" w14:textId="1D611E7A" w:rsidR="003C3823" w:rsidRPr="001B1057" w:rsidRDefault="003C3823"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lastRenderedPageBreak/>
              <w:t xml:space="preserve">0899 </w:t>
            </w:r>
            <w:r w:rsidRPr="001B1057">
              <w:rPr>
                <w:rFonts w:ascii="Times New Roman" w:hAnsi="Times New Roman" w:cs="Times New Roman"/>
                <w:i/>
                <w:iCs/>
                <w:sz w:val="26"/>
                <w:szCs w:val="26"/>
                <w:lang w:eastAsia="zh-CN"/>
              </w:rPr>
              <w:lastRenderedPageBreak/>
              <w:t>(Chính)</w:t>
            </w:r>
          </w:p>
        </w:tc>
      </w:tr>
      <w:tr w:rsidR="003C3823" w:rsidRPr="001B1057" w14:paraId="61AFEEB1" w14:textId="77777777" w:rsidTr="00C47D82">
        <w:tc>
          <w:tcPr>
            <w:tcW w:w="709" w:type="dxa"/>
            <w:tcBorders>
              <w:top w:val="single" w:sz="4" w:space="0" w:color="000000"/>
              <w:left w:val="single" w:sz="4" w:space="0" w:color="000000"/>
              <w:bottom w:val="single" w:sz="4" w:space="0" w:color="000000"/>
            </w:tcBorders>
            <w:shd w:val="clear" w:color="auto" w:fill="auto"/>
          </w:tcPr>
          <w:p w14:paraId="0AF12F5E" w14:textId="77777777" w:rsidR="003C3823" w:rsidRPr="001B1057" w:rsidRDefault="003C3823"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74AB6CFE" w14:textId="77777777" w:rsidR="003C3823" w:rsidRPr="001B1057" w:rsidRDefault="003C3823"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Hoạt động dịch vụ hỗ trợ khai thác mỏ và quặng khác</w:t>
            </w:r>
          </w:p>
          <w:p w14:paraId="61B2CD69" w14:textId="6F814162" w:rsidR="003C3823" w:rsidRPr="009113FB" w:rsidRDefault="003C3823" w:rsidP="009113FB">
            <w:pPr>
              <w:widowControl w:val="0"/>
              <w:spacing w:after="0" w:line="312" w:lineRule="auto"/>
              <w:contextualSpacing/>
              <w:rPr>
                <w:rFonts w:ascii="Times New Roman" w:hAnsi="Times New Roman" w:cs="Times New Roman"/>
                <w:i/>
                <w:iCs/>
                <w:spacing w:val="-4"/>
                <w:sz w:val="26"/>
                <w:szCs w:val="26"/>
                <w:lang w:eastAsia="zh-CN"/>
              </w:rPr>
            </w:pPr>
            <w:r w:rsidRPr="009113FB">
              <w:rPr>
                <w:rFonts w:ascii="Times New Roman" w:hAnsi="Times New Roman" w:cs="Times New Roman"/>
                <w:i/>
                <w:iCs/>
                <w:spacing w:val="-4"/>
                <w:sz w:val="26"/>
                <w:szCs w:val="26"/>
                <w:lang w:eastAsia="zh-CN"/>
              </w:rPr>
              <w:t>Chi tiết: Tư vấn đầu tư về các hoạt động khoáng sản và thiết kế mỏ</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F320D" w14:textId="4CB64935" w:rsidR="003C3823" w:rsidRPr="001B1057" w:rsidRDefault="003C3823"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0990</w:t>
            </w:r>
          </w:p>
        </w:tc>
      </w:tr>
      <w:tr w:rsidR="003C3823" w:rsidRPr="001B1057" w14:paraId="265681FD" w14:textId="77777777" w:rsidTr="00C47D82">
        <w:tc>
          <w:tcPr>
            <w:tcW w:w="709" w:type="dxa"/>
            <w:tcBorders>
              <w:top w:val="single" w:sz="4" w:space="0" w:color="000000"/>
              <w:left w:val="single" w:sz="4" w:space="0" w:color="000000"/>
              <w:bottom w:val="single" w:sz="4" w:space="0" w:color="000000"/>
            </w:tcBorders>
            <w:shd w:val="clear" w:color="auto" w:fill="auto"/>
          </w:tcPr>
          <w:p w14:paraId="15AAD679" w14:textId="77777777" w:rsidR="003C3823" w:rsidRPr="001B1057" w:rsidRDefault="003C3823"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55F29FCC" w14:textId="73631721" w:rsidR="003C3823" w:rsidRPr="001B1057" w:rsidRDefault="003C3823"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Sản xuất sợi</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925A8" w14:textId="3B7B46F9" w:rsidR="003C3823" w:rsidRPr="001B1057" w:rsidRDefault="003C3823"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1311</w:t>
            </w:r>
          </w:p>
        </w:tc>
      </w:tr>
      <w:tr w:rsidR="003C3823" w:rsidRPr="001B1057" w14:paraId="6AB26431" w14:textId="77777777" w:rsidTr="00C47D82">
        <w:tc>
          <w:tcPr>
            <w:tcW w:w="709" w:type="dxa"/>
            <w:tcBorders>
              <w:top w:val="single" w:sz="4" w:space="0" w:color="000000"/>
              <w:left w:val="single" w:sz="4" w:space="0" w:color="000000"/>
              <w:bottom w:val="single" w:sz="4" w:space="0" w:color="000000"/>
            </w:tcBorders>
            <w:shd w:val="clear" w:color="auto" w:fill="auto"/>
          </w:tcPr>
          <w:p w14:paraId="3CB0EE2C" w14:textId="77777777" w:rsidR="003C3823" w:rsidRPr="001B1057" w:rsidRDefault="003C3823"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6AADE293" w14:textId="7D951424" w:rsidR="003C3823" w:rsidRPr="001B1057" w:rsidRDefault="003C3823"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Hoàn thiện sản phẩm dệt</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A2461" w14:textId="5B32A9E1" w:rsidR="003C3823" w:rsidRPr="001B1057" w:rsidRDefault="003C3823"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1313</w:t>
            </w:r>
          </w:p>
        </w:tc>
      </w:tr>
      <w:tr w:rsidR="000A247E" w:rsidRPr="001B1057" w14:paraId="31A55C53" w14:textId="77777777" w:rsidTr="00C47D82">
        <w:tc>
          <w:tcPr>
            <w:tcW w:w="709" w:type="dxa"/>
            <w:tcBorders>
              <w:top w:val="single" w:sz="4" w:space="0" w:color="000000"/>
              <w:left w:val="single" w:sz="4" w:space="0" w:color="000000"/>
              <w:bottom w:val="single" w:sz="4" w:space="0" w:color="000000"/>
            </w:tcBorders>
            <w:shd w:val="clear" w:color="auto" w:fill="auto"/>
          </w:tcPr>
          <w:p w14:paraId="70F1E94D" w14:textId="77777777" w:rsidR="000A247E" w:rsidRPr="001B1057" w:rsidRDefault="000A247E"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0B9026C9" w14:textId="5F8ED030" w:rsidR="000A247E" w:rsidRPr="001B1057" w:rsidRDefault="000A247E"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Sản xuất thuỷ tinh và sản phẩm từ thuỷ tinh</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CB194" w14:textId="04D59E47" w:rsidR="000A247E" w:rsidRPr="001B1057" w:rsidRDefault="000A247E"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2310</w:t>
            </w:r>
          </w:p>
        </w:tc>
      </w:tr>
      <w:tr w:rsidR="000A247E" w:rsidRPr="001B1057" w14:paraId="312F8525" w14:textId="77777777" w:rsidTr="00C47D82">
        <w:tc>
          <w:tcPr>
            <w:tcW w:w="709" w:type="dxa"/>
            <w:tcBorders>
              <w:top w:val="single" w:sz="4" w:space="0" w:color="000000"/>
              <w:left w:val="single" w:sz="4" w:space="0" w:color="000000"/>
              <w:bottom w:val="single" w:sz="4" w:space="0" w:color="000000"/>
            </w:tcBorders>
            <w:shd w:val="clear" w:color="auto" w:fill="auto"/>
          </w:tcPr>
          <w:p w14:paraId="3C1E82D0" w14:textId="77777777" w:rsidR="000A247E" w:rsidRPr="001B1057" w:rsidRDefault="000A247E"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798D3BCD" w14:textId="38AC1566" w:rsidR="000A247E" w:rsidRPr="001B1057" w:rsidRDefault="000A247E"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Sản xuất vật liệu xây dựng từ đất sét</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C2A4C" w14:textId="3CBDCF49" w:rsidR="000A247E" w:rsidRPr="001B1057" w:rsidRDefault="000A247E"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2392</w:t>
            </w:r>
          </w:p>
        </w:tc>
      </w:tr>
      <w:tr w:rsidR="000A247E" w:rsidRPr="001B1057" w14:paraId="35776453" w14:textId="77777777" w:rsidTr="00C47D82">
        <w:tc>
          <w:tcPr>
            <w:tcW w:w="709" w:type="dxa"/>
            <w:tcBorders>
              <w:top w:val="single" w:sz="4" w:space="0" w:color="000000"/>
              <w:left w:val="single" w:sz="4" w:space="0" w:color="000000"/>
              <w:bottom w:val="single" w:sz="4" w:space="0" w:color="000000"/>
            </w:tcBorders>
            <w:shd w:val="clear" w:color="auto" w:fill="auto"/>
          </w:tcPr>
          <w:p w14:paraId="4EAFC68D" w14:textId="77777777" w:rsidR="000A247E" w:rsidRPr="001B1057" w:rsidRDefault="000A247E"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4860E94A" w14:textId="6E408E7E" w:rsidR="000A247E" w:rsidRPr="001B1057" w:rsidRDefault="000A247E"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Bán buôn vật liệu, thiết bị lắp đặt khác trong xây dựng</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2878F" w14:textId="3DA75A01" w:rsidR="000A247E" w:rsidRPr="001B1057" w:rsidRDefault="000A247E"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4663</w:t>
            </w:r>
          </w:p>
        </w:tc>
      </w:tr>
      <w:tr w:rsidR="000A247E" w:rsidRPr="001B1057" w14:paraId="5ADC9D3B" w14:textId="77777777" w:rsidTr="00C47D82">
        <w:tc>
          <w:tcPr>
            <w:tcW w:w="709" w:type="dxa"/>
            <w:tcBorders>
              <w:top w:val="single" w:sz="4" w:space="0" w:color="000000"/>
              <w:left w:val="single" w:sz="4" w:space="0" w:color="000000"/>
              <w:bottom w:val="single" w:sz="4" w:space="0" w:color="000000"/>
            </w:tcBorders>
            <w:shd w:val="clear" w:color="auto" w:fill="auto"/>
          </w:tcPr>
          <w:p w14:paraId="62F3130E" w14:textId="77777777" w:rsidR="000A247E" w:rsidRPr="001B1057" w:rsidRDefault="000A247E"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7BBE5B81" w14:textId="61987549" w:rsidR="000A247E" w:rsidRPr="001B1057" w:rsidRDefault="000A247E"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Vận tải hành khách đường bộ khác</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9700E" w14:textId="54AE2413" w:rsidR="000A247E" w:rsidRPr="001B1057" w:rsidRDefault="000A247E"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4932</w:t>
            </w:r>
          </w:p>
        </w:tc>
      </w:tr>
      <w:tr w:rsidR="000A247E" w:rsidRPr="001B1057" w14:paraId="6ACB124E" w14:textId="77777777" w:rsidTr="00C47D82">
        <w:tc>
          <w:tcPr>
            <w:tcW w:w="709" w:type="dxa"/>
            <w:tcBorders>
              <w:top w:val="single" w:sz="4" w:space="0" w:color="000000"/>
              <w:left w:val="single" w:sz="4" w:space="0" w:color="000000"/>
              <w:bottom w:val="single" w:sz="4" w:space="0" w:color="000000"/>
            </w:tcBorders>
            <w:shd w:val="clear" w:color="auto" w:fill="auto"/>
          </w:tcPr>
          <w:p w14:paraId="6A6879C5" w14:textId="77777777" w:rsidR="000A247E" w:rsidRPr="001B1057" w:rsidRDefault="000A247E"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45146BDC" w14:textId="15E148ED" w:rsidR="000A247E" w:rsidRPr="001B1057" w:rsidRDefault="000A247E"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Vận tải hàng hóa bằng đường bộ</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AA2FA" w14:textId="7EB7796C" w:rsidR="000A247E" w:rsidRPr="001B1057" w:rsidRDefault="000A247E"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4933</w:t>
            </w:r>
          </w:p>
        </w:tc>
      </w:tr>
      <w:tr w:rsidR="000A247E" w:rsidRPr="001B1057" w14:paraId="5C66E438" w14:textId="77777777" w:rsidTr="00C47D82">
        <w:tc>
          <w:tcPr>
            <w:tcW w:w="709" w:type="dxa"/>
            <w:tcBorders>
              <w:top w:val="single" w:sz="4" w:space="0" w:color="000000"/>
              <w:left w:val="single" w:sz="4" w:space="0" w:color="000000"/>
              <w:bottom w:val="single" w:sz="4" w:space="0" w:color="000000"/>
            </w:tcBorders>
            <w:shd w:val="clear" w:color="auto" w:fill="auto"/>
          </w:tcPr>
          <w:p w14:paraId="6CF32769" w14:textId="77777777" w:rsidR="000A247E" w:rsidRPr="001B1057" w:rsidRDefault="000A247E"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2C89058B" w14:textId="77777777" w:rsidR="000A247E" w:rsidRPr="001B1057" w:rsidRDefault="000A247E"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Kinh doanh bất động sản, quyền sử dụng đất thuộc chủ sở hữu, chủ sử dụng hoặc đi thuê</w:t>
            </w:r>
          </w:p>
          <w:p w14:paraId="473BD716" w14:textId="1FA668C9" w:rsidR="000A247E" w:rsidRPr="009113FB" w:rsidRDefault="000A247E" w:rsidP="009113FB">
            <w:pPr>
              <w:widowControl w:val="0"/>
              <w:spacing w:after="0" w:line="312" w:lineRule="auto"/>
              <w:contextualSpacing/>
              <w:rPr>
                <w:rFonts w:ascii="Times New Roman" w:hAnsi="Times New Roman" w:cs="Times New Roman"/>
                <w:i/>
                <w:iCs/>
                <w:spacing w:val="-6"/>
                <w:sz w:val="26"/>
                <w:szCs w:val="26"/>
                <w:lang w:eastAsia="zh-CN"/>
              </w:rPr>
            </w:pPr>
            <w:r w:rsidRPr="009113FB">
              <w:rPr>
                <w:rFonts w:ascii="Times New Roman" w:hAnsi="Times New Roman" w:cs="Times New Roman"/>
                <w:i/>
                <w:iCs/>
                <w:spacing w:val="-6"/>
                <w:sz w:val="26"/>
                <w:szCs w:val="26"/>
                <w:lang w:eastAsia="zh-CN"/>
              </w:rPr>
              <w:t>Chi tiết: Cho thuê kho bãi, nhà xưởng sản xuất, văn phòng làm việc</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4F37" w14:textId="4E0E9ED7" w:rsidR="000A247E" w:rsidRPr="001B1057" w:rsidRDefault="000A247E"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6810</w:t>
            </w:r>
          </w:p>
        </w:tc>
      </w:tr>
      <w:tr w:rsidR="000A247E" w:rsidRPr="001B1057" w14:paraId="6EFEF986" w14:textId="77777777" w:rsidTr="00C47D82">
        <w:tc>
          <w:tcPr>
            <w:tcW w:w="709" w:type="dxa"/>
            <w:tcBorders>
              <w:top w:val="single" w:sz="4" w:space="0" w:color="000000"/>
              <w:left w:val="single" w:sz="4" w:space="0" w:color="000000"/>
              <w:bottom w:val="single" w:sz="4" w:space="0" w:color="000000"/>
            </w:tcBorders>
            <w:shd w:val="clear" w:color="auto" w:fill="auto"/>
          </w:tcPr>
          <w:p w14:paraId="5C88B999" w14:textId="77777777" w:rsidR="000A247E" w:rsidRPr="001B1057" w:rsidRDefault="000A247E" w:rsidP="009A7602">
            <w:pPr>
              <w:widowControl w:val="0"/>
              <w:numPr>
                <w:ilvl w:val="0"/>
                <w:numId w:val="5"/>
              </w:numPr>
              <w:tabs>
                <w:tab w:val="left" w:leader="dot" w:pos="9072"/>
              </w:tabs>
              <w:snapToGrid w:val="0"/>
              <w:spacing w:after="0" w:line="324" w:lineRule="auto"/>
              <w:contextualSpacing/>
              <w:jc w:val="center"/>
              <w:rPr>
                <w:rFonts w:ascii="Times New Roman" w:hAnsi="Times New Roman" w:cs="Times New Roman"/>
                <w:i/>
                <w:iCs/>
                <w:sz w:val="26"/>
                <w:szCs w:val="26"/>
                <w:lang w:eastAsia="zh-CN"/>
              </w:rPr>
            </w:pPr>
          </w:p>
        </w:tc>
        <w:tc>
          <w:tcPr>
            <w:tcW w:w="6946" w:type="dxa"/>
            <w:tcBorders>
              <w:top w:val="single" w:sz="4" w:space="0" w:color="000000"/>
              <w:left w:val="single" w:sz="4" w:space="0" w:color="000000"/>
              <w:bottom w:val="single" w:sz="4" w:space="0" w:color="000000"/>
            </w:tcBorders>
            <w:shd w:val="clear" w:color="auto" w:fill="auto"/>
            <w:vAlign w:val="center"/>
          </w:tcPr>
          <w:p w14:paraId="30D86150" w14:textId="77777777" w:rsidR="000A247E" w:rsidRPr="001B1057" w:rsidRDefault="000A247E"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Hoạt động kiến trúc và tư vấn kỹ thuật có liên quan</w:t>
            </w:r>
          </w:p>
          <w:p w14:paraId="6674C2D1" w14:textId="1949583A" w:rsidR="000A247E" w:rsidRPr="001B1057" w:rsidRDefault="000A247E" w:rsidP="009113FB">
            <w:pPr>
              <w:widowControl w:val="0"/>
              <w:spacing w:after="0" w:line="312" w:lineRule="auto"/>
              <w:contextualSpacing/>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Chi tiết: Thă</w:t>
            </w:r>
            <w:r w:rsidRPr="004F2ED1">
              <w:rPr>
                <w:rFonts w:ascii="Times New Roman" w:hAnsi="Times New Roman" w:cs="Times New Roman"/>
                <w:i/>
                <w:iCs/>
                <w:sz w:val="26"/>
                <w:szCs w:val="26"/>
                <w:lang w:eastAsia="zh-CN"/>
              </w:rPr>
              <w:t>m</w:t>
            </w:r>
            <w:r w:rsidRPr="001B1057">
              <w:rPr>
                <w:rFonts w:ascii="Times New Roman" w:hAnsi="Times New Roman" w:cs="Times New Roman"/>
                <w:i/>
                <w:iCs/>
                <w:sz w:val="26"/>
                <w:szCs w:val="26"/>
                <w:lang w:eastAsia="zh-CN"/>
              </w:rPr>
              <w:t xml:space="preserve"> dò địa chất</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2BD25" w14:textId="37AADA4C" w:rsidR="000A247E" w:rsidRPr="001B1057" w:rsidRDefault="000A247E" w:rsidP="009A7602">
            <w:pPr>
              <w:widowControl w:val="0"/>
              <w:spacing w:after="0" w:line="324" w:lineRule="auto"/>
              <w:contextualSpacing/>
              <w:jc w:val="center"/>
              <w:rPr>
                <w:rFonts w:ascii="Times New Roman" w:hAnsi="Times New Roman" w:cs="Times New Roman"/>
                <w:i/>
                <w:iCs/>
                <w:sz w:val="26"/>
                <w:szCs w:val="26"/>
                <w:lang w:eastAsia="zh-CN"/>
              </w:rPr>
            </w:pPr>
            <w:r w:rsidRPr="001B1057">
              <w:rPr>
                <w:rFonts w:ascii="Times New Roman" w:hAnsi="Times New Roman" w:cs="Times New Roman"/>
                <w:i/>
                <w:iCs/>
                <w:sz w:val="26"/>
                <w:szCs w:val="26"/>
                <w:lang w:eastAsia="zh-CN"/>
              </w:rPr>
              <w:t>7110</w:t>
            </w:r>
          </w:p>
        </w:tc>
      </w:tr>
    </w:tbl>
    <w:p w14:paraId="42ABFB43" w14:textId="77777777" w:rsidR="00E26AEA" w:rsidRPr="00E26AEA" w:rsidRDefault="00E26AEA" w:rsidP="009A7602">
      <w:pPr>
        <w:widowControl w:val="0"/>
        <w:spacing w:after="0" w:line="324" w:lineRule="auto"/>
        <w:ind w:firstLine="720"/>
        <w:contextualSpacing/>
        <w:jc w:val="both"/>
        <w:rPr>
          <w:rFonts w:ascii="Times New Roman" w:eastAsia="Times New Roman" w:hAnsi="Times New Roman" w:cs="Times New Roman"/>
          <w:sz w:val="8"/>
          <w:szCs w:val="26"/>
          <w:lang w:eastAsia="vi-VN"/>
        </w:rPr>
      </w:pPr>
    </w:p>
    <w:p w14:paraId="1B8991E4" w14:textId="671C45BB" w:rsidR="00BA6AB1" w:rsidRPr="001B1057" w:rsidRDefault="00BA6AB1" w:rsidP="009113FB">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2. Mục tiêu hoạt động của </w:t>
      </w:r>
      <w:r w:rsidR="00301B16" w:rsidRPr="001B1057">
        <w:rPr>
          <w:rFonts w:ascii="Times New Roman" w:eastAsia="Times New Roman" w:hAnsi="Times New Roman" w:cs="Times New Roman"/>
          <w:sz w:val="26"/>
          <w:szCs w:val="26"/>
          <w:lang w:eastAsia="vi-VN"/>
        </w:rPr>
        <w:t>Công ty</w:t>
      </w:r>
      <w:r w:rsidR="00B525DA" w:rsidRPr="001B1057">
        <w:rPr>
          <w:rFonts w:ascii="Times New Roman" w:eastAsia="Times New Roman" w:hAnsi="Times New Roman" w:cs="Times New Roman"/>
          <w:sz w:val="26"/>
          <w:szCs w:val="26"/>
          <w:lang w:eastAsia="vi-VN"/>
        </w:rPr>
        <w:t xml:space="preserve"> là không ngừng phát</w:t>
      </w:r>
      <w:r w:rsidR="005A6883" w:rsidRPr="001B1057">
        <w:rPr>
          <w:rFonts w:ascii="Times New Roman" w:eastAsia="Times New Roman" w:hAnsi="Times New Roman" w:cs="Times New Roman"/>
          <w:sz w:val="26"/>
          <w:szCs w:val="26"/>
          <w:lang w:eastAsia="vi-VN"/>
        </w:rPr>
        <w:t xml:space="preserve"> triển các hoạt động sản xuất, </w:t>
      </w:r>
      <w:r w:rsidR="00B525DA" w:rsidRPr="001B1057">
        <w:rPr>
          <w:rFonts w:ascii="Times New Roman" w:eastAsia="Times New Roman" w:hAnsi="Times New Roman" w:cs="Times New Roman"/>
          <w:sz w:val="26"/>
          <w:szCs w:val="26"/>
          <w:lang w:eastAsia="vi-VN"/>
        </w:rPr>
        <w:t xml:space="preserve">kinh doanh, xuất nhập khẩu </w:t>
      </w:r>
      <w:r w:rsidR="00ED769F" w:rsidRPr="001B1057">
        <w:rPr>
          <w:rFonts w:ascii="Times New Roman" w:eastAsia="Times New Roman" w:hAnsi="Times New Roman" w:cs="Times New Roman"/>
          <w:sz w:val="26"/>
          <w:szCs w:val="26"/>
          <w:lang w:val="en-US" w:eastAsia="vi-VN"/>
        </w:rPr>
        <w:t>lĩnh vực</w:t>
      </w:r>
      <w:r w:rsidR="00B525DA" w:rsidRPr="001B1057">
        <w:rPr>
          <w:rFonts w:ascii="Times New Roman" w:eastAsia="Times New Roman" w:hAnsi="Times New Roman" w:cs="Times New Roman"/>
          <w:sz w:val="26"/>
          <w:szCs w:val="26"/>
          <w:lang w:eastAsia="vi-VN"/>
        </w:rPr>
        <w:t xml:space="preserve"> </w:t>
      </w:r>
      <w:r w:rsidR="00ED769F" w:rsidRPr="001B1057">
        <w:rPr>
          <w:rFonts w:ascii="Times New Roman" w:eastAsia="Times New Roman" w:hAnsi="Times New Roman" w:cs="Times New Roman"/>
          <w:sz w:val="26"/>
          <w:szCs w:val="26"/>
          <w:lang w:val="en-US" w:eastAsia="vi-VN"/>
        </w:rPr>
        <w:t>khai khoáng</w:t>
      </w:r>
      <w:r w:rsidR="00B525DA" w:rsidRPr="001B1057">
        <w:rPr>
          <w:rFonts w:ascii="Times New Roman" w:eastAsia="Times New Roman" w:hAnsi="Times New Roman" w:cs="Times New Roman"/>
          <w:sz w:val="26"/>
          <w:szCs w:val="26"/>
          <w:lang w:eastAsia="vi-VN"/>
        </w:rPr>
        <w:t xml:space="preserve"> và </w:t>
      </w:r>
      <w:r w:rsidR="00ED769F" w:rsidRPr="001B1057">
        <w:rPr>
          <w:rFonts w:ascii="Times New Roman" w:eastAsia="Times New Roman" w:hAnsi="Times New Roman" w:cs="Times New Roman"/>
          <w:sz w:val="26"/>
          <w:szCs w:val="26"/>
          <w:lang w:val="en-US" w:eastAsia="vi-VN"/>
        </w:rPr>
        <w:t xml:space="preserve">liên quan </w:t>
      </w:r>
      <w:r w:rsidR="00B525DA" w:rsidRPr="001B1057">
        <w:rPr>
          <w:rFonts w:ascii="Times New Roman" w:eastAsia="Times New Roman" w:hAnsi="Times New Roman" w:cs="Times New Roman"/>
          <w:sz w:val="26"/>
          <w:szCs w:val="26"/>
          <w:lang w:eastAsia="vi-VN"/>
        </w:rPr>
        <w:t xml:space="preserve">nhằm: </w:t>
      </w:r>
      <w:r w:rsidR="00F36B5A" w:rsidRPr="001B1057">
        <w:rPr>
          <w:rFonts w:ascii="Times New Roman" w:eastAsia="Times New Roman" w:hAnsi="Times New Roman" w:cs="Times New Roman"/>
          <w:sz w:val="26"/>
          <w:szCs w:val="26"/>
          <w:lang w:val="en-US" w:eastAsia="vi-VN"/>
        </w:rPr>
        <w:t>(i) T</w:t>
      </w:r>
      <w:r w:rsidR="00F36B5A" w:rsidRPr="001B1057">
        <w:rPr>
          <w:rFonts w:ascii="Times New Roman" w:eastAsia="Times New Roman" w:hAnsi="Times New Roman" w:cs="Times New Roman"/>
          <w:sz w:val="26"/>
          <w:szCs w:val="26"/>
          <w:lang w:eastAsia="vi-VN"/>
        </w:rPr>
        <w:t xml:space="preserve">ối </w:t>
      </w:r>
      <w:r w:rsidR="00B525DA" w:rsidRPr="001B1057">
        <w:rPr>
          <w:rFonts w:ascii="Times New Roman" w:eastAsia="Times New Roman" w:hAnsi="Times New Roman" w:cs="Times New Roman"/>
          <w:sz w:val="26"/>
          <w:szCs w:val="26"/>
          <w:lang w:eastAsia="vi-VN"/>
        </w:rPr>
        <w:t xml:space="preserve">đa hóa lợi nhuận của </w:t>
      </w:r>
      <w:r w:rsidR="00301B16" w:rsidRPr="001B1057">
        <w:rPr>
          <w:rFonts w:ascii="Times New Roman" w:eastAsia="Times New Roman" w:hAnsi="Times New Roman" w:cs="Times New Roman"/>
          <w:sz w:val="26"/>
          <w:szCs w:val="26"/>
          <w:lang w:eastAsia="vi-VN"/>
        </w:rPr>
        <w:t>Công ty</w:t>
      </w:r>
      <w:r w:rsidR="00B525DA" w:rsidRPr="001B1057">
        <w:rPr>
          <w:rFonts w:ascii="Times New Roman" w:eastAsia="Times New Roman" w:hAnsi="Times New Roman" w:cs="Times New Roman"/>
          <w:sz w:val="26"/>
          <w:szCs w:val="26"/>
          <w:lang w:eastAsia="vi-VN"/>
        </w:rPr>
        <w:t xml:space="preserve"> cho các Cổ </w:t>
      </w:r>
      <w:r w:rsidR="00F36B5A" w:rsidRPr="001B1057">
        <w:rPr>
          <w:rFonts w:ascii="Times New Roman" w:eastAsia="Times New Roman" w:hAnsi="Times New Roman" w:cs="Times New Roman"/>
          <w:sz w:val="26"/>
          <w:szCs w:val="26"/>
          <w:lang w:val="en-US" w:eastAsia="vi-VN"/>
        </w:rPr>
        <w:t>đ</w:t>
      </w:r>
      <w:r w:rsidR="00F36B5A" w:rsidRPr="001B1057">
        <w:rPr>
          <w:rFonts w:ascii="Times New Roman" w:eastAsia="Times New Roman" w:hAnsi="Times New Roman" w:cs="Times New Roman"/>
          <w:sz w:val="26"/>
          <w:szCs w:val="26"/>
          <w:lang w:eastAsia="vi-VN"/>
        </w:rPr>
        <w:t>ông</w:t>
      </w:r>
      <w:r w:rsidR="00B525DA" w:rsidRPr="001B1057">
        <w:rPr>
          <w:rFonts w:ascii="Times New Roman" w:eastAsia="Times New Roman" w:hAnsi="Times New Roman" w:cs="Times New Roman"/>
          <w:sz w:val="26"/>
          <w:szCs w:val="26"/>
          <w:lang w:eastAsia="vi-VN"/>
        </w:rPr>
        <w:t xml:space="preserve">; </w:t>
      </w:r>
      <w:r w:rsidR="00F36B5A" w:rsidRPr="001B1057">
        <w:rPr>
          <w:rFonts w:ascii="Times New Roman" w:eastAsia="Times New Roman" w:hAnsi="Times New Roman" w:cs="Times New Roman"/>
          <w:sz w:val="26"/>
          <w:szCs w:val="26"/>
          <w:lang w:val="en-US" w:eastAsia="vi-VN"/>
        </w:rPr>
        <w:t>(ii) N</w:t>
      </w:r>
      <w:r w:rsidR="00F36B5A" w:rsidRPr="001B1057">
        <w:rPr>
          <w:rFonts w:ascii="Times New Roman" w:eastAsia="Times New Roman" w:hAnsi="Times New Roman" w:cs="Times New Roman"/>
          <w:sz w:val="26"/>
          <w:szCs w:val="26"/>
          <w:lang w:eastAsia="vi-VN"/>
        </w:rPr>
        <w:t xml:space="preserve">âng </w:t>
      </w:r>
      <w:r w:rsidR="00B525DA" w:rsidRPr="001B1057">
        <w:rPr>
          <w:rFonts w:ascii="Times New Roman" w:eastAsia="Times New Roman" w:hAnsi="Times New Roman" w:cs="Times New Roman"/>
          <w:sz w:val="26"/>
          <w:szCs w:val="26"/>
          <w:lang w:eastAsia="vi-VN"/>
        </w:rPr>
        <w:t xml:space="preserve">cao giá trị </w:t>
      </w:r>
      <w:r w:rsidR="00301B16" w:rsidRPr="001B1057">
        <w:rPr>
          <w:rFonts w:ascii="Times New Roman" w:eastAsia="Times New Roman" w:hAnsi="Times New Roman" w:cs="Times New Roman"/>
          <w:sz w:val="26"/>
          <w:szCs w:val="26"/>
          <w:lang w:eastAsia="vi-VN"/>
        </w:rPr>
        <w:t>Công ty</w:t>
      </w:r>
      <w:r w:rsidR="00B525DA" w:rsidRPr="001B1057">
        <w:rPr>
          <w:rFonts w:ascii="Times New Roman" w:eastAsia="Times New Roman" w:hAnsi="Times New Roman" w:cs="Times New Roman"/>
          <w:sz w:val="26"/>
          <w:szCs w:val="26"/>
          <w:lang w:eastAsia="vi-VN"/>
        </w:rPr>
        <w:t xml:space="preserve">; </w:t>
      </w:r>
      <w:r w:rsidR="00F36B5A" w:rsidRPr="00C47D82">
        <w:rPr>
          <w:rFonts w:ascii="Times New Roman" w:eastAsia="Times New Roman" w:hAnsi="Times New Roman" w:cs="Times New Roman"/>
          <w:spacing w:val="-4"/>
          <w:sz w:val="26"/>
          <w:szCs w:val="26"/>
          <w:lang w:eastAsia="vi-VN"/>
        </w:rPr>
        <w:t xml:space="preserve">(iii) Không </w:t>
      </w:r>
      <w:r w:rsidR="00B525DA" w:rsidRPr="00C47D82">
        <w:rPr>
          <w:rFonts w:ascii="Times New Roman" w:eastAsia="Times New Roman" w:hAnsi="Times New Roman" w:cs="Times New Roman"/>
          <w:spacing w:val="-4"/>
          <w:sz w:val="26"/>
          <w:szCs w:val="26"/>
          <w:lang w:eastAsia="vi-VN"/>
        </w:rPr>
        <w:t xml:space="preserve">ngừng cải thiện đời sống, điều kiện làm việc, thu nhập cho người lao động; </w:t>
      </w:r>
      <w:r w:rsidR="003C51BF">
        <w:rPr>
          <w:rFonts w:ascii="Times New Roman" w:eastAsia="Times New Roman" w:hAnsi="Times New Roman" w:cs="Times New Roman"/>
          <w:spacing w:val="-4"/>
          <w:sz w:val="26"/>
          <w:szCs w:val="26"/>
          <w:lang w:val="en-US" w:eastAsia="vi-VN"/>
        </w:rPr>
        <w:t xml:space="preserve">và </w:t>
      </w:r>
      <w:r w:rsidR="00F36B5A" w:rsidRPr="001B1057">
        <w:rPr>
          <w:rFonts w:ascii="Times New Roman" w:eastAsia="Times New Roman" w:hAnsi="Times New Roman" w:cs="Times New Roman"/>
          <w:sz w:val="26"/>
          <w:szCs w:val="26"/>
          <w:lang w:val="en-US" w:eastAsia="vi-VN"/>
        </w:rPr>
        <w:t>(iv) T</w:t>
      </w:r>
      <w:r w:rsidR="00F36B5A" w:rsidRPr="001B1057">
        <w:rPr>
          <w:rFonts w:ascii="Times New Roman" w:eastAsia="Times New Roman" w:hAnsi="Times New Roman" w:cs="Times New Roman"/>
          <w:sz w:val="26"/>
          <w:szCs w:val="26"/>
          <w:lang w:eastAsia="vi-VN"/>
        </w:rPr>
        <w:t xml:space="preserve">hực </w:t>
      </w:r>
      <w:r w:rsidR="00B525DA" w:rsidRPr="001B1057">
        <w:rPr>
          <w:rFonts w:ascii="Times New Roman" w:eastAsia="Times New Roman" w:hAnsi="Times New Roman" w:cs="Times New Roman"/>
          <w:sz w:val="26"/>
          <w:szCs w:val="26"/>
          <w:lang w:eastAsia="vi-VN"/>
        </w:rPr>
        <w:t>hiện nghĩa vụ nộp ngân sách Nhà nước theo các quy định của pháp luật</w:t>
      </w:r>
      <w:r w:rsidR="00B525DA" w:rsidRPr="001B1057">
        <w:rPr>
          <w:rFonts w:ascii="Times New Roman" w:eastAsia="Times New Roman" w:hAnsi="Times New Roman" w:cs="Times New Roman"/>
          <w:sz w:val="26"/>
          <w:szCs w:val="26"/>
          <w:lang w:val="en-US" w:eastAsia="vi-VN"/>
        </w:rPr>
        <w:t>.</w:t>
      </w:r>
    </w:p>
    <w:p w14:paraId="07AE8C0F" w14:textId="01B29FAB" w:rsidR="00BA6AB1" w:rsidRPr="00AB478E" w:rsidRDefault="00BA6AB1" w:rsidP="009113FB">
      <w:pPr>
        <w:widowControl w:val="0"/>
        <w:spacing w:before="120" w:after="0" w:line="312"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5. Phạm vi kinh doanh và hoạt động của </w:t>
      </w:r>
      <w:r w:rsidR="00301B16" w:rsidRPr="00AB478E">
        <w:rPr>
          <w:rFonts w:ascii="Times New Roman" w:eastAsia="Times New Roman" w:hAnsi="Times New Roman" w:cs="Times New Roman"/>
          <w:b/>
          <w:bCs/>
          <w:sz w:val="26"/>
          <w:szCs w:val="26"/>
          <w:lang w:eastAsia="vi-VN"/>
        </w:rPr>
        <w:t>Công ty</w:t>
      </w:r>
    </w:p>
    <w:p w14:paraId="4E3FBFB7" w14:textId="4750D460" w:rsidR="00BA6AB1" w:rsidRPr="001B1057" w:rsidRDefault="00301B16" w:rsidP="009113FB">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được phép tiến hành tất cả các hoạt động kinh doanh theo ngành</w:t>
      </w:r>
      <w:r w:rsidR="005F2C2F" w:rsidRPr="001B1057">
        <w:rPr>
          <w:rFonts w:ascii="Times New Roman" w:eastAsia="Times New Roman" w:hAnsi="Times New Roman" w:cs="Times New Roman"/>
          <w:sz w:val="26"/>
          <w:szCs w:val="26"/>
          <w:lang w:val="en-US" w:eastAsia="vi-VN"/>
        </w:rPr>
        <w:t>,</w:t>
      </w:r>
      <w:r w:rsidR="00BA6AB1" w:rsidRPr="001B1057">
        <w:rPr>
          <w:rFonts w:ascii="Times New Roman" w:eastAsia="Times New Roman" w:hAnsi="Times New Roman" w:cs="Times New Roman"/>
          <w:sz w:val="26"/>
          <w:szCs w:val="26"/>
          <w:lang w:eastAsia="vi-VN"/>
        </w:rPr>
        <w:t xml:space="preserve"> nghề của </w:t>
      </w:r>
      <w:r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đã được công bố trên Cổng thông tin đăng ký doanh nghiệp quốc gia và Điều lệ này, phù hợp với quy định của pháp luật hiện hành và thực hiện các biện pháp thích hợp để đạt được các mục tiêu của </w:t>
      </w:r>
      <w:r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6EB21BD5" w14:textId="0C03E75F" w:rsidR="00E15266" w:rsidRPr="00A805B1"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5F2C2F" w:rsidRPr="00A805B1">
        <w:rPr>
          <w:rFonts w:ascii="Times New Roman" w:eastAsia="Times New Roman" w:hAnsi="Times New Roman" w:cs="Times New Roman"/>
          <w:b/>
          <w:bCs/>
          <w:sz w:val="26"/>
          <w:szCs w:val="26"/>
          <w:lang w:val="en-US" w:eastAsia="vi-VN"/>
        </w:rPr>
        <w:t>IV</w:t>
      </w:r>
    </w:p>
    <w:p w14:paraId="73B00626" w14:textId="356E9760"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VỐN ĐIỀU LỆ, CỔ PHẦN, CỔ ĐÔNG SÁNG LẬP</w:t>
      </w:r>
    </w:p>
    <w:p w14:paraId="42E8D538"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6. Vốn điều lệ, cổ phần, cổ đông sáng lập</w:t>
      </w:r>
    </w:p>
    <w:p w14:paraId="79489118" w14:textId="4B3A7399"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Vốn điều lệ của</w:t>
      </w:r>
      <w:r w:rsidR="005F56D4" w:rsidRPr="001B1057">
        <w:rPr>
          <w:rFonts w:ascii="Times New Roman" w:eastAsia="Times New Roman" w:hAnsi="Times New Roman" w:cs="Times New Roman"/>
          <w:sz w:val="26"/>
          <w:szCs w:val="26"/>
          <w:lang w:eastAsia="vi-VN"/>
        </w:rPr>
        <w:t xml:space="preserve">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là </w:t>
      </w:r>
      <w:r w:rsidR="00576C0C" w:rsidRPr="001B1057">
        <w:rPr>
          <w:rFonts w:ascii="Times New Roman" w:eastAsia="Times New Roman" w:hAnsi="Times New Roman" w:cs="Times New Roman"/>
          <w:sz w:val="26"/>
          <w:szCs w:val="26"/>
          <w:lang w:eastAsia="vi-VN"/>
        </w:rPr>
        <w:t>55.449.460.000</w:t>
      </w:r>
      <w:r w:rsidR="00957DE2" w:rsidRPr="001B1057">
        <w:rPr>
          <w:rFonts w:ascii="Times New Roman" w:eastAsia="Times New Roman" w:hAnsi="Times New Roman" w:cs="Times New Roman"/>
          <w:sz w:val="26"/>
          <w:szCs w:val="26"/>
          <w:lang w:eastAsia="vi-VN"/>
        </w:rPr>
        <w:t xml:space="preserve"> VND</w:t>
      </w:r>
      <w:r w:rsidR="00144A4B" w:rsidRPr="001B1057">
        <w:rPr>
          <w:rFonts w:ascii="Times New Roman" w:eastAsia="Times New Roman" w:hAnsi="Times New Roman" w:cs="Times New Roman"/>
          <w:sz w:val="26"/>
          <w:szCs w:val="26"/>
          <w:lang w:eastAsia="vi-VN"/>
        </w:rPr>
        <w:t xml:space="preserve"> </w:t>
      </w:r>
      <w:r w:rsidR="00144A4B" w:rsidRPr="001B1057">
        <w:rPr>
          <w:rFonts w:ascii="Times New Roman" w:eastAsia="Times New Roman" w:hAnsi="Times New Roman" w:cs="Times New Roman"/>
          <w:i/>
          <w:sz w:val="26"/>
          <w:szCs w:val="26"/>
          <w:lang w:eastAsia="vi-VN"/>
        </w:rPr>
        <w:t>(</w:t>
      </w:r>
      <w:r w:rsidR="00576C0C" w:rsidRPr="001B1057">
        <w:rPr>
          <w:rFonts w:ascii="Times New Roman" w:eastAsia="Times New Roman" w:hAnsi="Times New Roman" w:cs="Times New Roman"/>
          <w:i/>
          <w:sz w:val="26"/>
          <w:szCs w:val="26"/>
          <w:lang w:eastAsia="vi-VN"/>
        </w:rPr>
        <w:t xml:space="preserve">Năm mươi lăm tỷ bốn trăm bốn mươi chín triệu bốn trăm sáu mươi ngàn </w:t>
      </w:r>
      <w:r w:rsidR="00144A4B" w:rsidRPr="001B1057">
        <w:rPr>
          <w:rFonts w:ascii="Times New Roman" w:eastAsia="Times New Roman" w:hAnsi="Times New Roman" w:cs="Times New Roman"/>
          <w:i/>
          <w:sz w:val="26"/>
          <w:szCs w:val="26"/>
          <w:lang w:eastAsia="vi-VN"/>
        </w:rPr>
        <w:t>đồng</w:t>
      </w:r>
      <w:r w:rsidR="00957DE2" w:rsidRPr="001B1057">
        <w:rPr>
          <w:rFonts w:ascii="Times New Roman" w:eastAsia="Times New Roman" w:hAnsi="Times New Roman" w:cs="Times New Roman"/>
          <w:i/>
          <w:sz w:val="26"/>
          <w:szCs w:val="26"/>
          <w:lang w:eastAsia="vi-VN"/>
        </w:rPr>
        <w:t xml:space="preserve"> Việt Nam</w:t>
      </w:r>
      <w:r w:rsidR="00144A4B" w:rsidRPr="001B1057">
        <w:rPr>
          <w:rFonts w:ascii="Times New Roman" w:eastAsia="Times New Roman" w:hAnsi="Times New Roman" w:cs="Times New Roman"/>
          <w:i/>
          <w:sz w:val="26"/>
          <w:szCs w:val="26"/>
          <w:lang w:eastAsia="vi-VN"/>
        </w:rPr>
        <w:t>)</w:t>
      </w:r>
      <w:r w:rsidR="00144A4B" w:rsidRPr="001B1057">
        <w:rPr>
          <w:rFonts w:ascii="Times New Roman" w:eastAsia="Times New Roman" w:hAnsi="Times New Roman" w:cs="Times New Roman"/>
          <w:sz w:val="26"/>
          <w:szCs w:val="26"/>
          <w:lang w:eastAsia="vi-VN"/>
        </w:rPr>
        <w:t>.</w:t>
      </w:r>
    </w:p>
    <w:p w14:paraId="6FF3380F" w14:textId="136594BD"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lastRenderedPageBreak/>
        <w:t xml:space="preserve">Tổng số vốn điều lệ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được chia thành </w:t>
      </w:r>
      <w:r w:rsidR="00576C0C" w:rsidRPr="001B1057">
        <w:rPr>
          <w:rFonts w:ascii="Times New Roman" w:eastAsia="Times New Roman" w:hAnsi="Times New Roman" w:cs="Times New Roman"/>
          <w:sz w:val="26"/>
          <w:szCs w:val="26"/>
          <w:lang w:eastAsia="vi-VN"/>
        </w:rPr>
        <w:t>5.544.946</w:t>
      </w:r>
      <w:r w:rsidR="00144A4B" w:rsidRPr="001B1057">
        <w:rPr>
          <w:rFonts w:ascii="Times New Roman" w:eastAsia="Times New Roman" w:hAnsi="Times New Roman" w:cs="Times New Roman"/>
          <w:sz w:val="26"/>
          <w:szCs w:val="26"/>
          <w:lang w:eastAsia="vi-VN"/>
        </w:rPr>
        <w:t xml:space="preserve"> </w:t>
      </w:r>
      <w:r w:rsidR="00144A4B" w:rsidRPr="001B1057">
        <w:rPr>
          <w:rFonts w:ascii="Times New Roman" w:eastAsia="Times New Roman" w:hAnsi="Times New Roman" w:cs="Times New Roman"/>
          <w:i/>
          <w:sz w:val="26"/>
          <w:szCs w:val="26"/>
          <w:lang w:eastAsia="vi-VN"/>
        </w:rPr>
        <w:t>(</w:t>
      </w:r>
      <w:r w:rsidR="00454E0E" w:rsidRPr="001B1057">
        <w:rPr>
          <w:rFonts w:ascii="Times New Roman" w:eastAsia="Times New Roman" w:hAnsi="Times New Roman" w:cs="Times New Roman"/>
          <w:i/>
          <w:sz w:val="26"/>
          <w:szCs w:val="26"/>
          <w:lang w:val="en-US" w:eastAsia="vi-VN"/>
        </w:rPr>
        <w:t>Năm triệu năm trăm bốn bốn nghìn chín trăm bốn sáu</w:t>
      </w:r>
      <w:r w:rsidR="00144A4B" w:rsidRPr="001B1057">
        <w:rPr>
          <w:rFonts w:ascii="Times New Roman" w:eastAsia="Times New Roman" w:hAnsi="Times New Roman" w:cs="Times New Roman"/>
          <w:i/>
          <w:sz w:val="26"/>
          <w:szCs w:val="26"/>
          <w:lang w:eastAsia="vi-VN"/>
        </w:rPr>
        <w:t>)</w:t>
      </w:r>
      <w:r w:rsidR="00144A4B" w:rsidRPr="001B1057">
        <w:rPr>
          <w:rFonts w:ascii="Times New Roman" w:eastAsia="Times New Roman" w:hAnsi="Times New Roman" w:cs="Times New Roman"/>
          <w:sz w:val="26"/>
          <w:szCs w:val="26"/>
          <w:lang w:eastAsia="vi-VN"/>
        </w:rPr>
        <w:t xml:space="preserve"> cổ phần phổ thông với mệnh giá là 10.000 </w:t>
      </w:r>
      <w:r w:rsidR="00454E0E" w:rsidRPr="001B1057">
        <w:rPr>
          <w:rFonts w:ascii="Times New Roman" w:eastAsia="Times New Roman" w:hAnsi="Times New Roman" w:cs="Times New Roman"/>
          <w:sz w:val="26"/>
          <w:szCs w:val="26"/>
          <w:lang w:val="en-US" w:eastAsia="vi-VN"/>
        </w:rPr>
        <w:t xml:space="preserve">VND/Cổ phần </w:t>
      </w:r>
      <w:r w:rsidR="00454E0E" w:rsidRPr="001B1057">
        <w:rPr>
          <w:rFonts w:ascii="Times New Roman" w:eastAsia="Times New Roman" w:hAnsi="Times New Roman" w:cs="Times New Roman"/>
          <w:i/>
          <w:sz w:val="26"/>
          <w:szCs w:val="26"/>
          <w:lang w:eastAsia="vi-VN"/>
        </w:rPr>
        <w:t>(Mười nghìn</w:t>
      </w:r>
      <w:r w:rsidR="00144A4B" w:rsidRPr="001B1057">
        <w:rPr>
          <w:rFonts w:ascii="Times New Roman" w:eastAsia="Times New Roman" w:hAnsi="Times New Roman" w:cs="Times New Roman"/>
          <w:i/>
          <w:sz w:val="26"/>
          <w:szCs w:val="26"/>
          <w:lang w:eastAsia="vi-VN"/>
        </w:rPr>
        <w:t xml:space="preserve"> đồng</w:t>
      </w:r>
      <w:r w:rsidR="00454E0E" w:rsidRPr="001B1057">
        <w:rPr>
          <w:rFonts w:ascii="Times New Roman" w:eastAsia="Times New Roman" w:hAnsi="Times New Roman" w:cs="Times New Roman"/>
          <w:i/>
          <w:sz w:val="26"/>
          <w:szCs w:val="26"/>
          <w:lang w:val="en-US" w:eastAsia="vi-VN"/>
        </w:rPr>
        <w:t xml:space="preserve"> Việt Nam một </w:t>
      </w:r>
      <w:r w:rsidR="00144A4B" w:rsidRPr="001B1057">
        <w:rPr>
          <w:rFonts w:ascii="Times New Roman" w:eastAsia="Times New Roman" w:hAnsi="Times New Roman" w:cs="Times New Roman"/>
          <w:i/>
          <w:sz w:val="26"/>
          <w:szCs w:val="26"/>
          <w:lang w:eastAsia="vi-VN"/>
        </w:rPr>
        <w:t>cổ phần</w:t>
      </w:r>
      <w:r w:rsidR="00454E0E" w:rsidRPr="001B1057">
        <w:rPr>
          <w:rFonts w:ascii="Times New Roman" w:eastAsia="Times New Roman" w:hAnsi="Times New Roman" w:cs="Times New Roman"/>
          <w:i/>
          <w:sz w:val="26"/>
          <w:szCs w:val="26"/>
          <w:lang w:val="en-US" w:eastAsia="vi-VN"/>
        </w:rPr>
        <w:t>)</w:t>
      </w:r>
      <w:r w:rsidRPr="001B1057">
        <w:rPr>
          <w:rFonts w:ascii="Times New Roman" w:eastAsia="Times New Roman" w:hAnsi="Times New Roman" w:cs="Times New Roman"/>
          <w:sz w:val="26"/>
          <w:szCs w:val="26"/>
          <w:lang w:eastAsia="vi-VN"/>
        </w:rPr>
        <w:t>.</w:t>
      </w:r>
    </w:p>
    <w:p w14:paraId="60BA787B" w14:textId="4FABD1D5"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có thể thay đổi vốn điều lệ khi được Đại hội đồng cổ đông thông qua và phù hợp với các quy định của pháp luật.</w:t>
      </w:r>
    </w:p>
    <w:p w14:paraId="6CACE936" w14:textId="5216FEB3"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Các cổ phần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vào ngày thông qua Điều lệ này </w:t>
      </w:r>
      <w:r w:rsidR="0009698A" w:rsidRPr="001B1057">
        <w:rPr>
          <w:rFonts w:ascii="Times New Roman" w:eastAsia="Times New Roman" w:hAnsi="Times New Roman" w:cs="Times New Roman"/>
          <w:sz w:val="26"/>
          <w:szCs w:val="26"/>
          <w:lang w:val="en-US" w:eastAsia="vi-VN"/>
        </w:rPr>
        <w:t>là</w:t>
      </w:r>
      <w:r w:rsidRPr="001B1057">
        <w:rPr>
          <w:rFonts w:ascii="Times New Roman" w:eastAsia="Times New Roman" w:hAnsi="Times New Roman" w:cs="Times New Roman"/>
          <w:sz w:val="26"/>
          <w:szCs w:val="26"/>
          <w:lang w:eastAsia="vi-VN"/>
        </w:rPr>
        <w:t xml:space="preserve"> cổ phần phổ thông. Các quyền và nghĩa vụ của cổ đông nắm giữ cổ phần </w:t>
      </w:r>
      <w:r w:rsidR="0009698A" w:rsidRPr="001B1057">
        <w:rPr>
          <w:rFonts w:ascii="Times New Roman" w:eastAsia="Times New Roman" w:hAnsi="Times New Roman" w:cs="Times New Roman"/>
          <w:sz w:val="26"/>
          <w:szCs w:val="26"/>
          <w:lang w:val="en-US" w:eastAsia="vi-VN"/>
        </w:rPr>
        <w:t xml:space="preserve">của </w:t>
      </w:r>
      <w:r w:rsidR="00301B16" w:rsidRPr="001B1057">
        <w:rPr>
          <w:rFonts w:ascii="Times New Roman" w:eastAsia="Times New Roman" w:hAnsi="Times New Roman" w:cs="Times New Roman"/>
          <w:sz w:val="26"/>
          <w:szCs w:val="26"/>
          <w:lang w:val="en-US" w:eastAsia="vi-VN"/>
        </w:rPr>
        <w:t>Công ty</w:t>
      </w:r>
      <w:r w:rsidR="0009698A"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được quy định tại Điều 12, Điều 13 Điều lệ này.</w:t>
      </w:r>
    </w:p>
    <w:p w14:paraId="407BB75A" w14:textId="3B74296E"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4.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có thể phát hành các loại cổ phần ưu đãi khác sau khi có sự chấp thuận của Đại hội đồng cổ đông và phù hợp với các quy định của pháp luật.</w:t>
      </w:r>
    </w:p>
    <w:p w14:paraId="6535BF8D" w14:textId="439DAEDC" w:rsidR="00BA6AB1" w:rsidRPr="0031532A"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31532A">
        <w:rPr>
          <w:rFonts w:ascii="Times New Roman" w:eastAsia="Times New Roman" w:hAnsi="Times New Roman" w:cs="Times New Roman"/>
          <w:sz w:val="26"/>
          <w:szCs w:val="26"/>
          <w:lang w:eastAsia="vi-VN"/>
        </w:rPr>
        <w:t xml:space="preserve">5. </w:t>
      </w:r>
      <w:r w:rsidR="00401DB5" w:rsidRPr="0031532A">
        <w:rPr>
          <w:rFonts w:ascii="Times New Roman" w:eastAsia="Times New Roman" w:hAnsi="Times New Roman" w:cs="Times New Roman"/>
          <w:sz w:val="26"/>
          <w:szCs w:val="26"/>
          <w:lang w:val="en-US" w:eastAsia="vi-VN"/>
        </w:rPr>
        <w:t>Tên, địa chỉ, số lượng cổ phần và các thông tin khác về cổ đông sáng lập theo quy định của Luật Doanh nghiệp được nêu tại phụ lục đính kèm.</w:t>
      </w:r>
    </w:p>
    <w:p w14:paraId="5A02657A" w14:textId="543E1FB8"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6. Cổ phần phổ thông phải được ưu tiên chào bán cho các cổ đông hiện hữu theo tỷ lệ tương ứng với tỷ lệ sở hữu cổ phần phổ thông của họ trong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trừ trường hợp Đại hội đồng cổ đông quyết định khác. Số cổ phần cổ đông không đăng ký mua hết sẽ do Hội đồng quản trị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quyết định. Hội đồng quản trị có thể phân phối số cổ phần đó cho </w:t>
      </w:r>
      <w:r w:rsidR="003B788D" w:rsidRPr="001B1057">
        <w:rPr>
          <w:rFonts w:ascii="Times New Roman" w:eastAsia="Times New Roman" w:hAnsi="Times New Roman" w:cs="Times New Roman"/>
          <w:sz w:val="26"/>
          <w:szCs w:val="26"/>
          <w:lang w:val="en-US" w:eastAsia="vi-VN"/>
        </w:rPr>
        <w:t>cổ đông và người khác</w:t>
      </w:r>
      <w:r w:rsidRPr="001B1057">
        <w:rPr>
          <w:rFonts w:ascii="Times New Roman" w:eastAsia="Times New Roman" w:hAnsi="Times New Roman" w:cs="Times New Roman"/>
          <w:sz w:val="26"/>
          <w:szCs w:val="26"/>
          <w:lang w:eastAsia="vi-VN"/>
        </w:rPr>
        <w:t xml:space="preserve"> theo các điều kiện và cách thức mà Hội đồng quản trị thấy là phù hợp, nhưng không được bán số cổ phần đó theo các điều kiện thuận lợi hơn so với những điều kiện đã chào bán cho các cổ đông hiện hữu trừ trường hợp </w:t>
      </w:r>
      <w:r w:rsidR="003B788D" w:rsidRPr="001B1057">
        <w:rPr>
          <w:rFonts w:ascii="Times New Roman" w:eastAsia="Times New Roman" w:hAnsi="Times New Roman" w:cs="Times New Roman"/>
          <w:sz w:val="26"/>
          <w:szCs w:val="26"/>
          <w:lang w:val="en-US" w:eastAsia="vi-VN"/>
        </w:rPr>
        <w:t>Đại hội đồng cổ đông có chấp thuận khác</w:t>
      </w:r>
      <w:r w:rsidRPr="001B1057">
        <w:rPr>
          <w:rFonts w:ascii="Times New Roman" w:eastAsia="Times New Roman" w:hAnsi="Times New Roman" w:cs="Times New Roman"/>
          <w:sz w:val="26"/>
          <w:szCs w:val="26"/>
          <w:lang w:eastAsia="vi-VN"/>
        </w:rPr>
        <w:t>.</w:t>
      </w:r>
    </w:p>
    <w:p w14:paraId="28FBF0AF" w14:textId="06991E3F"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7.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có thể mua cổ phần do chính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đã phát hành theo những cách thức được quy định trong Điều lệ này và pháp luật hiện hành. Cổ phần do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mua lại là cổ phiếu quỹ và Hội đồng quản trị có thể chào bán theo những cách thức phù hợp với Luật chứng khoán, văn bản hướng dẫn liên quan và quy định của Điều lệ này.</w:t>
      </w:r>
    </w:p>
    <w:p w14:paraId="644D2A9C" w14:textId="6FB26D4C"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8.</w:t>
      </w:r>
      <w:r w:rsidR="00032FBB" w:rsidRPr="001B1057">
        <w:rPr>
          <w:rFonts w:ascii="Times New Roman" w:eastAsia="Times New Roman" w:hAnsi="Times New Roman" w:cs="Times New Roman"/>
          <w:sz w:val="26"/>
          <w:szCs w:val="26"/>
          <w:lang w:val="en-US" w:eastAsia="vi-VN"/>
        </w:rPr>
        <w:t xml:space="preserve">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có thể phát hành các loại chứng khoán khác khi được Đại hội đồng cổ đông thông qua và phù hợp với quy định của pháp luật.</w:t>
      </w:r>
    </w:p>
    <w:p w14:paraId="7F6895FC"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7. Chứng nhận cổ phiếu</w:t>
      </w:r>
    </w:p>
    <w:p w14:paraId="6A4ED34A" w14:textId="69E60D7E"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Cổ đông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được cấp chứng nhận cổ phiếu tương ứng với số cổ phần và loại cổ phần sở hữu.</w:t>
      </w:r>
    </w:p>
    <w:p w14:paraId="6D0CA9B4" w14:textId="7684A8CE"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Cổ phiếu là chứng chỉ do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phát hành, bút toán ghi sổ hoặc dữ liệu điện tử xác nhận quyền sở hữu một hoặc một số cổ phần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Cổ phiếu phải có đầy đủ các nội dung theo quy định tại khoản 1 Điều </w:t>
      </w:r>
      <w:r w:rsidR="003B788D" w:rsidRPr="001B1057">
        <w:rPr>
          <w:rFonts w:ascii="Times New Roman" w:eastAsia="Times New Roman" w:hAnsi="Times New Roman" w:cs="Times New Roman"/>
          <w:sz w:val="26"/>
          <w:szCs w:val="26"/>
          <w:lang w:eastAsia="vi-VN"/>
        </w:rPr>
        <w:t>12</w:t>
      </w:r>
      <w:r w:rsidR="003B788D" w:rsidRPr="001B1057">
        <w:rPr>
          <w:rFonts w:ascii="Times New Roman" w:eastAsia="Times New Roman" w:hAnsi="Times New Roman" w:cs="Times New Roman"/>
          <w:sz w:val="26"/>
          <w:szCs w:val="26"/>
          <w:lang w:val="en-US" w:eastAsia="vi-VN"/>
        </w:rPr>
        <w:t>1</w:t>
      </w:r>
      <w:r w:rsidR="003B788D"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Luật </w:t>
      </w:r>
      <w:r w:rsidR="003B788D" w:rsidRPr="001B1057">
        <w:rPr>
          <w:rFonts w:ascii="Times New Roman" w:eastAsia="Times New Roman" w:hAnsi="Times New Roman" w:cs="Times New Roman"/>
          <w:sz w:val="26"/>
          <w:szCs w:val="26"/>
          <w:lang w:val="en-US" w:eastAsia="vi-VN"/>
        </w:rPr>
        <w:t>D</w:t>
      </w:r>
      <w:r w:rsidR="003B788D" w:rsidRPr="001B1057">
        <w:rPr>
          <w:rFonts w:ascii="Times New Roman" w:eastAsia="Times New Roman" w:hAnsi="Times New Roman" w:cs="Times New Roman"/>
          <w:sz w:val="26"/>
          <w:szCs w:val="26"/>
          <w:lang w:eastAsia="vi-VN"/>
        </w:rPr>
        <w:t xml:space="preserve">oanh </w:t>
      </w:r>
      <w:r w:rsidRPr="001B1057">
        <w:rPr>
          <w:rFonts w:ascii="Times New Roman" w:eastAsia="Times New Roman" w:hAnsi="Times New Roman" w:cs="Times New Roman"/>
          <w:sz w:val="26"/>
          <w:szCs w:val="26"/>
          <w:lang w:eastAsia="vi-VN"/>
        </w:rPr>
        <w:t>nghiệp.</w:t>
      </w:r>
    </w:p>
    <w:p w14:paraId="19D746D8" w14:textId="1B2109A6" w:rsidR="00032FBB" w:rsidRPr="001B1057" w:rsidRDefault="00032FBB"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Trường hợp có sai sót trong nội dung và hình thức cổ phiếu do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phát </w:t>
      </w:r>
      <w:r w:rsidRPr="001B1057">
        <w:rPr>
          <w:rFonts w:ascii="Times New Roman" w:eastAsia="Times New Roman" w:hAnsi="Times New Roman" w:cs="Times New Roman"/>
          <w:sz w:val="26"/>
          <w:szCs w:val="26"/>
          <w:lang w:eastAsia="vi-VN"/>
        </w:rPr>
        <w:lastRenderedPageBreak/>
        <w:t xml:space="preserve">hành thì quyền và lợi ích của người sở hữu nó không bị ảnh hưởng. Người đại diện theo pháp luật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chịu trách nhiệm về thiệt hại do những sai sót đó gây ra.</w:t>
      </w:r>
    </w:p>
    <w:p w14:paraId="1F00AA9F" w14:textId="5576E18A" w:rsidR="00032FBB" w:rsidRPr="001B1057" w:rsidRDefault="00032FBB"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4</w:t>
      </w:r>
      <w:r w:rsidRPr="001B1057">
        <w:rPr>
          <w:rFonts w:ascii="Times New Roman" w:eastAsia="Times New Roman" w:hAnsi="Times New Roman" w:cs="Times New Roman"/>
          <w:sz w:val="26"/>
          <w:szCs w:val="26"/>
          <w:lang w:eastAsia="vi-VN"/>
        </w:rPr>
        <w:t xml:space="preserve">. Trường hợp cổ phiếu bị mất, bị hủy hoại hoặc bị hư hỏng dưới hình thức khác thì cổ đông được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cấp lại cổ phiếu theo đề nghị của cổ đông đó</w:t>
      </w:r>
      <w:r w:rsidR="009E00FF" w:rsidRPr="001B1057">
        <w:rPr>
          <w:rFonts w:ascii="Times New Roman" w:eastAsia="Times New Roman" w:hAnsi="Times New Roman" w:cs="Times New Roman"/>
          <w:sz w:val="26"/>
          <w:szCs w:val="26"/>
          <w:lang w:val="en-US" w:eastAsia="vi-VN"/>
        </w:rPr>
        <w:t>.</w:t>
      </w:r>
      <w:r w:rsidR="0060748B"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Đề nghị của cổ đông phải có các nội dung sau đây:</w:t>
      </w:r>
    </w:p>
    <w:p w14:paraId="779E5838" w14:textId="23935FED" w:rsidR="00032FBB" w:rsidRPr="00C47D82" w:rsidRDefault="00032FBB"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C47D82">
        <w:rPr>
          <w:rFonts w:ascii="Times New Roman" w:eastAsia="Times New Roman" w:hAnsi="Times New Roman" w:cs="Times New Roman"/>
          <w:spacing w:val="-4"/>
          <w:sz w:val="26"/>
          <w:szCs w:val="26"/>
          <w:lang w:eastAsia="vi-VN"/>
        </w:rPr>
        <w:t xml:space="preserve">a) </w:t>
      </w:r>
      <w:r w:rsidR="009E00FF" w:rsidRPr="00C47D82">
        <w:rPr>
          <w:rFonts w:ascii="Times New Roman" w:eastAsia="Times New Roman" w:hAnsi="Times New Roman" w:cs="Times New Roman"/>
          <w:spacing w:val="-4"/>
          <w:sz w:val="26"/>
          <w:szCs w:val="26"/>
          <w:lang w:val="en-US" w:eastAsia="vi-VN"/>
        </w:rPr>
        <w:t>Thông tin về c</w:t>
      </w:r>
      <w:r w:rsidRPr="00C47D82">
        <w:rPr>
          <w:rFonts w:ascii="Times New Roman" w:eastAsia="Times New Roman" w:hAnsi="Times New Roman" w:cs="Times New Roman"/>
          <w:spacing w:val="-4"/>
          <w:sz w:val="26"/>
          <w:szCs w:val="26"/>
          <w:lang w:eastAsia="vi-VN"/>
        </w:rPr>
        <w:t>ổ phiếu đã bị mất, bị hủy hoại hoặc bị hư hỏng dưới hình thức khác;</w:t>
      </w:r>
    </w:p>
    <w:p w14:paraId="10AB60F8" w14:textId="67D3CDC1" w:rsidR="00032FBB" w:rsidRPr="001B1057" w:rsidRDefault="00032FBB"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w:t>
      </w:r>
      <w:r w:rsidR="009E00FF" w:rsidRPr="001B1057">
        <w:rPr>
          <w:rFonts w:ascii="Times New Roman" w:eastAsia="Times New Roman" w:hAnsi="Times New Roman" w:cs="Times New Roman"/>
          <w:sz w:val="26"/>
          <w:szCs w:val="26"/>
          <w:lang w:val="en-US" w:eastAsia="vi-VN"/>
        </w:rPr>
        <w:t>Cam kết c</w:t>
      </w:r>
      <w:r w:rsidRPr="001B1057">
        <w:rPr>
          <w:rFonts w:ascii="Times New Roman" w:eastAsia="Times New Roman" w:hAnsi="Times New Roman" w:cs="Times New Roman"/>
          <w:sz w:val="26"/>
          <w:szCs w:val="26"/>
          <w:lang w:eastAsia="vi-VN"/>
        </w:rPr>
        <w:t>hịu trách nhiệm về những tranh chấp phát sinh từ việc cấp lại cổ phiếu mới.</w:t>
      </w:r>
    </w:p>
    <w:p w14:paraId="2267BA17" w14:textId="670DE2CC"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AB478E">
        <w:rPr>
          <w:rFonts w:ascii="Times New Roman" w:eastAsia="Times New Roman" w:hAnsi="Times New Roman" w:cs="Times New Roman"/>
          <w:b/>
          <w:bCs/>
          <w:sz w:val="26"/>
          <w:szCs w:val="26"/>
          <w:lang w:eastAsia="vi-VN"/>
        </w:rPr>
        <w:t xml:space="preserve">Điều 8. Chứng </w:t>
      </w:r>
      <w:r w:rsidR="00312442" w:rsidRPr="00AB478E">
        <w:rPr>
          <w:rFonts w:ascii="Times New Roman" w:eastAsia="Times New Roman" w:hAnsi="Times New Roman" w:cs="Times New Roman"/>
          <w:b/>
          <w:bCs/>
          <w:sz w:val="26"/>
          <w:szCs w:val="26"/>
          <w:lang w:eastAsia="vi-VN"/>
        </w:rPr>
        <w:t>nhận</w:t>
      </w:r>
      <w:r w:rsidRPr="00AB478E">
        <w:rPr>
          <w:rFonts w:ascii="Times New Roman" w:eastAsia="Times New Roman" w:hAnsi="Times New Roman" w:cs="Times New Roman"/>
          <w:b/>
          <w:bCs/>
          <w:sz w:val="26"/>
          <w:szCs w:val="26"/>
          <w:lang w:eastAsia="vi-VN"/>
        </w:rPr>
        <w:t xml:space="preserve"> chứng khoán khác</w:t>
      </w:r>
    </w:p>
    <w:p w14:paraId="005ABA15" w14:textId="00D0C2E3"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Chứng </w:t>
      </w:r>
      <w:r w:rsidR="00312442" w:rsidRPr="001B1057">
        <w:rPr>
          <w:rFonts w:ascii="Times New Roman" w:eastAsia="Times New Roman" w:hAnsi="Times New Roman" w:cs="Times New Roman"/>
          <w:sz w:val="26"/>
          <w:szCs w:val="26"/>
          <w:lang w:val="en-US" w:eastAsia="vi-VN"/>
        </w:rPr>
        <w:t>nhận</w:t>
      </w:r>
      <w:r w:rsidRPr="001B1057">
        <w:rPr>
          <w:rFonts w:ascii="Times New Roman" w:eastAsia="Times New Roman" w:hAnsi="Times New Roman" w:cs="Times New Roman"/>
          <w:sz w:val="26"/>
          <w:szCs w:val="26"/>
          <w:lang w:eastAsia="vi-VN"/>
        </w:rPr>
        <w:t xml:space="preserve"> chứng khoán khác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được phát hành </w:t>
      </w:r>
      <w:r w:rsidR="00C207FE" w:rsidRPr="001B1057">
        <w:rPr>
          <w:rFonts w:ascii="Times New Roman" w:eastAsia="Times New Roman" w:hAnsi="Times New Roman" w:cs="Times New Roman"/>
          <w:sz w:val="26"/>
          <w:szCs w:val="26"/>
          <w:lang w:val="en-US" w:eastAsia="vi-VN"/>
        </w:rPr>
        <w:t xml:space="preserve">phải </w:t>
      </w:r>
      <w:r w:rsidRPr="001B1057">
        <w:rPr>
          <w:rFonts w:ascii="Times New Roman" w:eastAsia="Times New Roman" w:hAnsi="Times New Roman" w:cs="Times New Roman"/>
          <w:sz w:val="26"/>
          <w:szCs w:val="26"/>
          <w:lang w:eastAsia="vi-VN"/>
        </w:rPr>
        <w:t xml:space="preserve">có chữ ký của người đại diện theo pháp luật </w:t>
      </w:r>
      <w:r w:rsidR="00C207FE" w:rsidRPr="001B1057">
        <w:rPr>
          <w:rFonts w:ascii="Times New Roman" w:eastAsia="Times New Roman" w:hAnsi="Times New Roman" w:cs="Times New Roman"/>
          <w:sz w:val="26"/>
          <w:szCs w:val="26"/>
          <w:lang w:val="en-US" w:eastAsia="vi-VN"/>
        </w:rPr>
        <w:t>của Công ty và</w:t>
      </w:r>
      <w:r w:rsidRPr="001B1057">
        <w:rPr>
          <w:rFonts w:ascii="Times New Roman" w:eastAsia="Times New Roman" w:hAnsi="Times New Roman" w:cs="Times New Roman"/>
          <w:sz w:val="26"/>
          <w:szCs w:val="26"/>
          <w:lang w:eastAsia="vi-VN"/>
        </w:rPr>
        <w:t xml:space="preserve"> dấu của </w:t>
      </w:r>
      <w:r w:rsidR="00301B16" w:rsidRPr="001B1057">
        <w:rPr>
          <w:rFonts w:ascii="Times New Roman" w:eastAsia="Times New Roman" w:hAnsi="Times New Roman" w:cs="Times New Roman"/>
          <w:sz w:val="26"/>
          <w:szCs w:val="26"/>
          <w:lang w:val="en-US" w:eastAsia="vi-VN"/>
        </w:rPr>
        <w:t>Công ty</w:t>
      </w:r>
      <w:r w:rsidR="00C207FE" w:rsidRPr="001B1057">
        <w:rPr>
          <w:rFonts w:ascii="Times New Roman" w:eastAsia="Times New Roman" w:hAnsi="Times New Roman" w:cs="Times New Roman"/>
          <w:sz w:val="26"/>
          <w:szCs w:val="26"/>
          <w:lang w:val="en-US" w:eastAsia="vi-VN"/>
        </w:rPr>
        <w:t>, đảm bảo phù hợp với quy định của pháp luật</w:t>
      </w:r>
      <w:r w:rsidRPr="001B1057">
        <w:rPr>
          <w:rFonts w:ascii="Times New Roman" w:eastAsia="Times New Roman" w:hAnsi="Times New Roman" w:cs="Times New Roman"/>
          <w:sz w:val="26"/>
          <w:szCs w:val="26"/>
          <w:lang w:eastAsia="vi-VN"/>
        </w:rPr>
        <w:t>.</w:t>
      </w:r>
    </w:p>
    <w:p w14:paraId="33A1742C"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9. Chuyển nhượng cổ phần</w:t>
      </w:r>
    </w:p>
    <w:p w14:paraId="53F28CD5"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Tất cả các cổ phần được tự do chuyển nhượng trừ khi Điều lệ này và pháp luật có quy định khác. Cổ phiếu niêm yết, đăng ký giao dịch trên Sở giao dịch chứng khoán được chuyển nhượng theo các quy định của pháp luật về chứng khoán và thị trường chứng khoán.</w:t>
      </w:r>
    </w:p>
    <w:p w14:paraId="1B11AF3B"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các quyền lợi khác theo quy định của pháp luật.</w:t>
      </w:r>
    </w:p>
    <w:p w14:paraId="107C3AD6"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10. Thu hồi cổ phần</w:t>
      </w:r>
    </w:p>
    <w:p w14:paraId="08E9D366" w14:textId="64A92E45"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Trường hợp cổ đông không thanh toán đầy đủ và đúng hạn số tiền phải trả để mua cổ phiếu, Hội đồng quản trị thông báo và có quyền yêu cầu cổ đông đó thanh toán số tiền còn lại </w:t>
      </w:r>
      <w:r w:rsidR="009E00FF" w:rsidRPr="001B1057">
        <w:rPr>
          <w:rFonts w:ascii="Times New Roman" w:eastAsia="Times New Roman" w:hAnsi="Times New Roman" w:cs="Times New Roman"/>
          <w:sz w:val="26"/>
          <w:szCs w:val="26"/>
          <w:lang w:val="en-US" w:eastAsia="vi-VN"/>
        </w:rPr>
        <w:t xml:space="preserve">và chịu trách nhiệm tương ứng với mệnh giá cổ phần đã đăng ký mua đối với nghĩa vụ tài chính của </w:t>
      </w:r>
      <w:r w:rsidR="00301B16" w:rsidRPr="001B1057">
        <w:rPr>
          <w:rFonts w:ascii="Times New Roman" w:eastAsia="Times New Roman" w:hAnsi="Times New Roman" w:cs="Times New Roman"/>
          <w:sz w:val="26"/>
          <w:szCs w:val="26"/>
          <w:lang w:val="en-US" w:eastAsia="vi-VN"/>
        </w:rPr>
        <w:t>Công ty</w:t>
      </w:r>
      <w:r w:rsidR="009E00FF" w:rsidRPr="001B1057">
        <w:rPr>
          <w:rFonts w:ascii="Times New Roman" w:eastAsia="Times New Roman" w:hAnsi="Times New Roman" w:cs="Times New Roman"/>
          <w:sz w:val="26"/>
          <w:szCs w:val="26"/>
          <w:lang w:val="en-US" w:eastAsia="vi-VN"/>
        </w:rPr>
        <w:t xml:space="preserve"> phát sinh do không thanh toán đầy</w:t>
      </w:r>
      <w:r w:rsidR="00AC5459" w:rsidRPr="001B1057">
        <w:rPr>
          <w:rFonts w:ascii="Times New Roman" w:eastAsia="Times New Roman" w:hAnsi="Times New Roman" w:cs="Times New Roman"/>
          <w:sz w:val="26"/>
          <w:szCs w:val="26"/>
          <w:lang w:val="en-US" w:eastAsia="vi-VN"/>
        </w:rPr>
        <w:t xml:space="preserve"> đủ</w:t>
      </w:r>
      <w:r w:rsidRPr="001B1057">
        <w:rPr>
          <w:rFonts w:ascii="Times New Roman" w:eastAsia="Times New Roman" w:hAnsi="Times New Roman" w:cs="Times New Roman"/>
          <w:sz w:val="26"/>
          <w:szCs w:val="26"/>
          <w:lang w:eastAsia="vi-VN"/>
        </w:rPr>
        <w:t>.</w:t>
      </w:r>
    </w:p>
    <w:p w14:paraId="0D5FB79D"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Thông báo thanh toán nêu trên phải ghi rõ thời hạn thanh toán mới (tối thiểu là bảy (07) ngày kể từ ngày gửi thông báo), địa điểm thanh toán và thông báo phải ghi rõ trường hợp không thanh toán theo đúng yêu cầu, số cổ phần chưa thanh toán hết sẽ bị thu hồi.</w:t>
      </w:r>
    </w:p>
    <w:p w14:paraId="2C13C76C"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3. Hội đồng quản trị có quyền thu hồi các cổ phần chưa thanh toán đầy đủ và đúng hạn trong trường hợp các yêu cầu trong thông báo nêu trên không được thực hiện.</w:t>
      </w:r>
    </w:p>
    <w:p w14:paraId="0DD6355B" w14:textId="28ECC207" w:rsidR="00BA6AB1" w:rsidRPr="00C47D82"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C47D82">
        <w:rPr>
          <w:rFonts w:ascii="Times New Roman" w:eastAsia="Times New Roman" w:hAnsi="Times New Roman" w:cs="Times New Roman"/>
          <w:spacing w:val="-4"/>
          <w:sz w:val="26"/>
          <w:szCs w:val="26"/>
          <w:lang w:eastAsia="vi-VN"/>
        </w:rPr>
        <w:t xml:space="preserve">4. Cổ phần bị thu hồi được coi là các cổ phần được quyền chào bán quy định tại </w:t>
      </w:r>
      <w:r w:rsidRPr="00C47D82">
        <w:rPr>
          <w:rFonts w:ascii="Times New Roman" w:eastAsia="Times New Roman" w:hAnsi="Times New Roman" w:cs="Times New Roman"/>
          <w:spacing w:val="-4"/>
          <w:sz w:val="26"/>
          <w:szCs w:val="26"/>
          <w:lang w:eastAsia="vi-VN"/>
        </w:rPr>
        <w:lastRenderedPageBreak/>
        <w:t>khoản 3 Điều 11</w:t>
      </w:r>
      <w:r w:rsidR="00177DF8" w:rsidRPr="00C47D82">
        <w:rPr>
          <w:rFonts w:ascii="Times New Roman" w:eastAsia="Times New Roman" w:hAnsi="Times New Roman" w:cs="Times New Roman"/>
          <w:spacing w:val="-4"/>
          <w:sz w:val="26"/>
          <w:szCs w:val="26"/>
          <w:lang w:val="en-US" w:eastAsia="vi-VN"/>
        </w:rPr>
        <w:t>2</w:t>
      </w:r>
      <w:r w:rsidRPr="00C47D82">
        <w:rPr>
          <w:rFonts w:ascii="Times New Roman" w:eastAsia="Times New Roman" w:hAnsi="Times New Roman" w:cs="Times New Roman"/>
          <w:spacing w:val="-4"/>
          <w:sz w:val="26"/>
          <w:szCs w:val="26"/>
          <w:lang w:eastAsia="vi-VN"/>
        </w:rPr>
        <w:t xml:space="preserve"> Luật doanh nghiệp. Hội đồng quản trị có thể trực tiếp hoặc ủy quyền bán, tái phân phối theo những điều kiện và cách thức mà Hội đồng quản trị thấy là phù hợp.</w:t>
      </w:r>
    </w:p>
    <w:p w14:paraId="6DC9A398" w14:textId="12FEF166"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5. Cổ đông nắm giữ cổ phần bị thu hồi phải từ bỏ tư cách cổ đông đối với những cổ phần đó, nhưng vẫn phải</w:t>
      </w:r>
      <w:r w:rsidR="00177DF8" w:rsidRPr="001B1057">
        <w:rPr>
          <w:rFonts w:ascii="Times New Roman" w:eastAsia="Times New Roman" w:hAnsi="Times New Roman" w:cs="Times New Roman"/>
          <w:sz w:val="26"/>
          <w:szCs w:val="26"/>
          <w:lang w:val="en-US" w:eastAsia="vi-VN"/>
        </w:rPr>
        <w:t xml:space="preserve"> chịu trách nhiệm tương ứng với tổng mệnh giá cổ phần đã đăng ký mua đối với nghĩa vụ tài chính của </w:t>
      </w:r>
      <w:r w:rsidR="00301B16" w:rsidRPr="001B1057">
        <w:rPr>
          <w:rFonts w:ascii="Times New Roman" w:eastAsia="Times New Roman" w:hAnsi="Times New Roman" w:cs="Times New Roman"/>
          <w:sz w:val="26"/>
          <w:szCs w:val="26"/>
          <w:lang w:val="en-US" w:eastAsia="vi-VN"/>
        </w:rPr>
        <w:t>Công ty</w:t>
      </w:r>
      <w:r w:rsidR="00177DF8" w:rsidRPr="001B1057">
        <w:rPr>
          <w:rFonts w:ascii="Times New Roman" w:eastAsia="Times New Roman" w:hAnsi="Times New Roman" w:cs="Times New Roman"/>
          <w:sz w:val="26"/>
          <w:szCs w:val="26"/>
          <w:lang w:val="en-US" w:eastAsia="vi-VN"/>
        </w:rPr>
        <w:t xml:space="preserve"> phát sịnh vào thời điểm thu hồi </w:t>
      </w:r>
      <w:r w:rsidR="007601A1" w:rsidRPr="001B1057">
        <w:rPr>
          <w:rFonts w:ascii="Times New Roman" w:eastAsia="Times New Roman" w:hAnsi="Times New Roman" w:cs="Times New Roman"/>
          <w:sz w:val="26"/>
          <w:szCs w:val="26"/>
          <w:lang w:val="en-US" w:eastAsia="vi-VN"/>
        </w:rPr>
        <w:t xml:space="preserve">theo </w:t>
      </w:r>
      <w:r w:rsidRPr="001B1057">
        <w:rPr>
          <w:rFonts w:ascii="Times New Roman" w:eastAsia="Times New Roman" w:hAnsi="Times New Roman" w:cs="Times New Roman"/>
          <w:sz w:val="26"/>
          <w:szCs w:val="26"/>
          <w:lang w:eastAsia="vi-VN"/>
        </w:rPr>
        <w:t>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14:paraId="6B95FF9E"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6. Thông báo thu hồi được gửi đến người nắm giữ cổ phần bị thu hồi trước thời điểm thu hồi. Việc thu hồi vẫn có hiệu lực kể cả trong trường hợp có sai sót hoặc bất cẩn trong việc gửi thông báo.</w:t>
      </w:r>
    </w:p>
    <w:p w14:paraId="2E41654C" w14:textId="36038D61" w:rsidR="00E15266" w:rsidRPr="00A805B1"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C305C8" w:rsidRPr="00A805B1">
        <w:rPr>
          <w:rFonts w:ascii="Times New Roman" w:eastAsia="Times New Roman" w:hAnsi="Times New Roman" w:cs="Times New Roman"/>
          <w:b/>
          <w:bCs/>
          <w:sz w:val="26"/>
          <w:szCs w:val="26"/>
          <w:lang w:val="en-US" w:eastAsia="vi-VN"/>
        </w:rPr>
        <w:t>V</w:t>
      </w:r>
    </w:p>
    <w:p w14:paraId="747C44E9" w14:textId="473097EE"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CƠ CẤU TỔ CHỨC, QUẢN TRỊ VÀ KIỂM SOÁT</w:t>
      </w:r>
    </w:p>
    <w:p w14:paraId="5E6C89DE"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11. Cơ cấu tổ chức, quản trị và kiểm soát</w:t>
      </w:r>
    </w:p>
    <w:p w14:paraId="04F1E0CB" w14:textId="0AE0BAAA"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Cơ cấu tổ chức quản lý, quản trị và kiểm soát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bao gồm:</w:t>
      </w:r>
    </w:p>
    <w:p w14:paraId="4E4988BD"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Đại hội đồng cổ đông;</w:t>
      </w:r>
    </w:p>
    <w:p w14:paraId="760F8EF4"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Hội đồng quản trị;</w:t>
      </w:r>
    </w:p>
    <w:p w14:paraId="4DEC0DBE"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3. Ban kiểm soát;</w:t>
      </w:r>
    </w:p>
    <w:p w14:paraId="73D80976" w14:textId="77777777" w:rsidR="00BA6AB1" w:rsidRPr="001B1057" w:rsidRDefault="009148A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4. Tổng giám đốc</w:t>
      </w:r>
      <w:r w:rsidR="00BA6AB1" w:rsidRPr="001B1057">
        <w:rPr>
          <w:rFonts w:ascii="Times New Roman" w:eastAsia="Times New Roman" w:hAnsi="Times New Roman" w:cs="Times New Roman"/>
          <w:sz w:val="26"/>
          <w:szCs w:val="26"/>
          <w:lang w:eastAsia="vi-VN"/>
        </w:rPr>
        <w:t>.</w:t>
      </w:r>
    </w:p>
    <w:p w14:paraId="13D37546" w14:textId="2BE2D8F0" w:rsidR="00E15266" w:rsidRPr="00A805B1"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C305C8" w:rsidRPr="00A805B1">
        <w:rPr>
          <w:rFonts w:ascii="Times New Roman" w:eastAsia="Times New Roman" w:hAnsi="Times New Roman" w:cs="Times New Roman"/>
          <w:b/>
          <w:bCs/>
          <w:sz w:val="26"/>
          <w:szCs w:val="26"/>
          <w:lang w:val="en-US" w:eastAsia="vi-VN"/>
        </w:rPr>
        <w:t>VI</w:t>
      </w:r>
    </w:p>
    <w:p w14:paraId="41EFF318" w14:textId="45E596B5" w:rsidR="00BA6AB1" w:rsidRPr="00303277" w:rsidRDefault="00BA6AB1" w:rsidP="009A7602">
      <w:pPr>
        <w:widowControl w:val="0"/>
        <w:spacing w:after="0" w:line="324" w:lineRule="auto"/>
        <w:contextualSpacing/>
        <w:jc w:val="center"/>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CỔ ĐÔNG VÀ ĐẠI HỘI ĐỒNG CỔ ĐÔNG</w:t>
      </w:r>
    </w:p>
    <w:p w14:paraId="2D4DCA0B"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12. Quyền của cổ đông</w:t>
      </w:r>
    </w:p>
    <w:p w14:paraId="1C4CD82C" w14:textId="050BB476"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Cổ đông là </w:t>
      </w:r>
      <w:r w:rsidR="00177DF8" w:rsidRPr="001B1057">
        <w:rPr>
          <w:rFonts w:ascii="Times New Roman" w:eastAsia="Times New Roman" w:hAnsi="Times New Roman" w:cs="Times New Roman"/>
          <w:sz w:val="26"/>
          <w:szCs w:val="26"/>
          <w:lang w:val="en-US" w:eastAsia="vi-VN"/>
        </w:rPr>
        <w:t xml:space="preserve">cá nhân, tổ chức sở hữu ít nhất một cổ phần của </w:t>
      </w:r>
      <w:r w:rsidR="00301B16" w:rsidRPr="001B1057">
        <w:rPr>
          <w:rFonts w:ascii="Times New Roman" w:eastAsia="Times New Roman" w:hAnsi="Times New Roman" w:cs="Times New Roman"/>
          <w:sz w:val="26"/>
          <w:szCs w:val="26"/>
          <w:lang w:val="en-US" w:eastAsia="vi-VN"/>
        </w:rPr>
        <w:t>Công ty</w:t>
      </w:r>
      <w:r w:rsidR="008F2C15" w:rsidRPr="001B1057">
        <w:rPr>
          <w:rFonts w:ascii="Times New Roman" w:eastAsia="Times New Roman" w:hAnsi="Times New Roman" w:cs="Times New Roman"/>
          <w:sz w:val="26"/>
          <w:szCs w:val="26"/>
          <w:lang w:val="en-US" w:eastAsia="vi-VN"/>
        </w:rPr>
        <w:t>, có quyền, nghĩa vụ theo quy định tại Điều lệ này và quy định của pháp luật có liên quan</w:t>
      </w:r>
      <w:r w:rsidRPr="001B1057">
        <w:rPr>
          <w:rFonts w:ascii="Times New Roman" w:eastAsia="Times New Roman" w:hAnsi="Times New Roman" w:cs="Times New Roman"/>
          <w:sz w:val="26"/>
          <w:szCs w:val="26"/>
          <w:lang w:eastAsia="vi-VN"/>
        </w:rPr>
        <w:t>.</w:t>
      </w:r>
    </w:p>
    <w:p w14:paraId="4B0DD119"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Cổ đông phổ thông có các quyền sau:</w:t>
      </w:r>
    </w:p>
    <w:p w14:paraId="6C1B8000" w14:textId="57C3B718" w:rsidR="00BA6AB1" w:rsidRPr="00317E38"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val="en-US" w:eastAsia="vi-VN"/>
        </w:rPr>
      </w:pPr>
      <w:r w:rsidRPr="00317E38">
        <w:rPr>
          <w:rFonts w:ascii="Times New Roman" w:eastAsia="Times New Roman" w:hAnsi="Times New Roman" w:cs="Times New Roman"/>
          <w:spacing w:val="-4"/>
          <w:sz w:val="26"/>
          <w:szCs w:val="26"/>
          <w:lang w:eastAsia="vi-VN"/>
        </w:rPr>
        <w:t>a. Tham dự</w:t>
      </w:r>
      <w:r w:rsidR="00672B62" w:rsidRPr="00317E38">
        <w:rPr>
          <w:rFonts w:ascii="Times New Roman" w:eastAsia="Times New Roman" w:hAnsi="Times New Roman" w:cs="Times New Roman"/>
          <w:spacing w:val="-4"/>
          <w:sz w:val="26"/>
          <w:szCs w:val="26"/>
          <w:lang w:val="en-US" w:eastAsia="vi-VN"/>
        </w:rPr>
        <w:t>,</w:t>
      </w:r>
      <w:r w:rsidRPr="00317E38">
        <w:rPr>
          <w:rFonts w:ascii="Times New Roman" w:eastAsia="Times New Roman" w:hAnsi="Times New Roman" w:cs="Times New Roman"/>
          <w:spacing w:val="-4"/>
          <w:sz w:val="26"/>
          <w:szCs w:val="26"/>
          <w:lang w:eastAsia="vi-VN"/>
        </w:rPr>
        <w:t xml:space="preserve"> phát biểu trong các cuộc họp Đại hội đồng cổ đông và thực hiện quyền biểu quyết trực tiếp tại cuộc họp Đại hội đồng cổ đông hoặc thông qua đại diện được ủy quyền hoặc thực hiện bỏ phiếu từ xa;</w:t>
      </w:r>
      <w:r w:rsidR="00672B62" w:rsidRPr="00317E38">
        <w:rPr>
          <w:rFonts w:ascii="Times New Roman" w:eastAsia="Times New Roman" w:hAnsi="Times New Roman" w:cs="Times New Roman"/>
          <w:spacing w:val="-4"/>
          <w:sz w:val="26"/>
          <w:szCs w:val="26"/>
          <w:lang w:val="en-US" w:eastAsia="vi-VN"/>
        </w:rPr>
        <w:t xml:space="preserve"> Mỗi cổ phần phổ thông có một phiếu biểu quyết;</w:t>
      </w:r>
    </w:p>
    <w:p w14:paraId="760A6A9F"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Nhận cổ tức với mức theo quyết định của Đại hội đồng cổ đông;</w:t>
      </w:r>
    </w:p>
    <w:p w14:paraId="08A941E3"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Tự do chuyển nhượng cổ phần đã được thanh toán đầy đủ theo quy định của Điều lệ này và pháp luật hiện hành;</w:t>
      </w:r>
    </w:p>
    <w:p w14:paraId="60515923" w14:textId="2203AAE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lastRenderedPageBreak/>
        <w:t xml:space="preserve">d. Ưu tiên mua cổ </w:t>
      </w:r>
      <w:r w:rsidR="00672B62" w:rsidRPr="001B1057">
        <w:rPr>
          <w:rFonts w:ascii="Times New Roman" w:eastAsia="Times New Roman" w:hAnsi="Times New Roman" w:cs="Times New Roman"/>
          <w:sz w:val="26"/>
          <w:szCs w:val="26"/>
          <w:lang w:val="en-US" w:eastAsia="vi-VN"/>
        </w:rPr>
        <w:t xml:space="preserve">phần mới </w:t>
      </w:r>
      <w:r w:rsidRPr="001B1057">
        <w:rPr>
          <w:rFonts w:ascii="Times New Roman" w:eastAsia="Times New Roman" w:hAnsi="Times New Roman" w:cs="Times New Roman"/>
          <w:sz w:val="26"/>
          <w:szCs w:val="26"/>
          <w:lang w:eastAsia="vi-VN"/>
        </w:rPr>
        <w:t xml:space="preserve">tương ứng với tỷ lệ cổ phần phổ thông </w:t>
      </w:r>
      <w:r w:rsidR="00672B62" w:rsidRPr="001B1057">
        <w:rPr>
          <w:rFonts w:ascii="Times New Roman" w:eastAsia="Times New Roman" w:hAnsi="Times New Roman" w:cs="Times New Roman"/>
          <w:sz w:val="26"/>
          <w:szCs w:val="26"/>
          <w:lang w:val="en-US" w:eastAsia="vi-VN"/>
        </w:rPr>
        <w:t xml:space="preserve">của từng cổ đông trong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2BD56BFB" w14:textId="4A1B88E8" w:rsidR="00BA6AB1" w:rsidRPr="00317E38"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17E38">
        <w:rPr>
          <w:rFonts w:ascii="Times New Roman" w:eastAsia="Times New Roman" w:hAnsi="Times New Roman" w:cs="Times New Roman"/>
          <w:spacing w:val="-4"/>
          <w:sz w:val="26"/>
          <w:szCs w:val="26"/>
          <w:lang w:eastAsia="vi-VN"/>
        </w:rPr>
        <w:t xml:space="preserve">e. Xem xét, tra cứu và trích lục các thông tin </w:t>
      </w:r>
      <w:r w:rsidR="00433F85" w:rsidRPr="00317E38">
        <w:rPr>
          <w:rFonts w:ascii="Times New Roman" w:eastAsia="Times New Roman" w:hAnsi="Times New Roman" w:cs="Times New Roman"/>
          <w:spacing w:val="-4"/>
          <w:sz w:val="26"/>
          <w:szCs w:val="26"/>
          <w:lang w:eastAsia="vi-VN"/>
        </w:rPr>
        <w:t>về tên và địa chỉ liên lạc trong danh sách cổ đông có quyền biểu quyết; Y</w:t>
      </w:r>
      <w:r w:rsidRPr="00317E38">
        <w:rPr>
          <w:rFonts w:ascii="Times New Roman" w:eastAsia="Times New Roman" w:hAnsi="Times New Roman" w:cs="Times New Roman"/>
          <w:spacing w:val="-4"/>
          <w:sz w:val="26"/>
          <w:szCs w:val="26"/>
          <w:lang w:eastAsia="vi-VN"/>
        </w:rPr>
        <w:t>êu cầu sửa đổi các thông tin không chính xác</w:t>
      </w:r>
      <w:r w:rsidR="00433F85" w:rsidRPr="00317E38">
        <w:rPr>
          <w:rFonts w:ascii="Times New Roman" w:eastAsia="Times New Roman" w:hAnsi="Times New Roman" w:cs="Times New Roman"/>
          <w:spacing w:val="-4"/>
          <w:sz w:val="26"/>
          <w:szCs w:val="26"/>
          <w:lang w:eastAsia="vi-VN"/>
        </w:rPr>
        <w:t xml:space="preserve"> của mình</w:t>
      </w:r>
      <w:r w:rsidRPr="00317E38">
        <w:rPr>
          <w:rFonts w:ascii="Times New Roman" w:eastAsia="Times New Roman" w:hAnsi="Times New Roman" w:cs="Times New Roman"/>
          <w:spacing w:val="-4"/>
          <w:sz w:val="26"/>
          <w:szCs w:val="26"/>
          <w:lang w:eastAsia="vi-VN"/>
        </w:rPr>
        <w:t>;</w:t>
      </w:r>
    </w:p>
    <w:p w14:paraId="359C54F9" w14:textId="225F9D32"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f. </w:t>
      </w:r>
      <w:r w:rsidR="004D5653" w:rsidRPr="001B1057">
        <w:rPr>
          <w:rFonts w:ascii="Times New Roman" w:eastAsia="Times New Roman" w:hAnsi="Times New Roman" w:cs="Times New Roman"/>
          <w:sz w:val="26"/>
          <w:szCs w:val="26"/>
          <w:lang w:val="en-US" w:eastAsia="vi-VN"/>
        </w:rPr>
        <w:t>Được t</w:t>
      </w:r>
      <w:r w:rsidRPr="001B1057">
        <w:rPr>
          <w:rFonts w:ascii="Times New Roman" w:eastAsia="Times New Roman" w:hAnsi="Times New Roman" w:cs="Times New Roman"/>
          <w:sz w:val="26"/>
          <w:szCs w:val="26"/>
          <w:lang w:eastAsia="vi-VN"/>
        </w:rPr>
        <w:t xml:space="preserve">iếp cận </w:t>
      </w:r>
      <w:r w:rsidR="004D5653" w:rsidRPr="001B1057">
        <w:rPr>
          <w:rFonts w:ascii="Times New Roman" w:eastAsia="Times New Roman" w:hAnsi="Times New Roman" w:cs="Times New Roman"/>
          <w:sz w:val="26"/>
          <w:szCs w:val="26"/>
          <w:lang w:val="en-US" w:eastAsia="vi-VN"/>
        </w:rPr>
        <w:t xml:space="preserve">đầy đủ </w:t>
      </w:r>
      <w:r w:rsidRPr="001B1057">
        <w:rPr>
          <w:rFonts w:ascii="Times New Roman" w:eastAsia="Times New Roman" w:hAnsi="Times New Roman" w:cs="Times New Roman"/>
          <w:sz w:val="26"/>
          <w:szCs w:val="26"/>
          <w:lang w:eastAsia="vi-VN"/>
        </w:rPr>
        <w:t xml:space="preserve">thông tin </w:t>
      </w:r>
      <w:r w:rsidR="004D5653" w:rsidRPr="001B1057">
        <w:rPr>
          <w:rFonts w:ascii="Times New Roman" w:eastAsia="Times New Roman" w:hAnsi="Times New Roman" w:cs="Times New Roman"/>
          <w:sz w:val="26"/>
          <w:szCs w:val="26"/>
          <w:lang w:val="en-US" w:eastAsia="vi-VN"/>
        </w:rPr>
        <w:t xml:space="preserve">định kỳ và bất thường do </w:t>
      </w:r>
      <w:r w:rsidR="00301B16" w:rsidRPr="001B1057">
        <w:rPr>
          <w:rFonts w:ascii="Times New Roman" w:eastAsia="Times New Roman" w:hAnsi="Times New Roman" w:cs="Times New Roman"/>
          <w:sz w:val="26"/>
          <w:szCs w:val="26"/>
          <w:lang w:val="en-US" w:eastAsia="vi-VN"/>
        </w:rPr>
        <w:t>Công ty</w:t>
      </w:r>
      <w:r w:rsidR="004D5653" w:rsidRPr="001B1057">
        <w:rPr>
          <w:rFonts w:ascii="Times New Roman" w:eastAsia="Times New Roman" w:hAnsi="Times New Roman" w:cs="Times New Roman"/>
          <w:sz w:val="26"/>
          <w:szCs w:val="26"/>
          <w:lang w:val="en-US" w:eastAsia="vi-VN"/>
        </w:rPr>
        <w:t xml:space="preserve"> công bố theo quy định của pháp luật</w:t>
      </w:r>
      <w:r w:rsidRPr="001B1057">
        <w:rPr>
          <w:rFonts w:ascii="Times New Roman" w:eastAsia="Times New Roman" w:hAnsi="Times New Roman" w:cs="Times New Roman"/>
          <w:sz w:val="26"/>
          <w:szCs w:val="26"/>
          <w:lang w:eastAsia="vi-VN"/>
        </w:rPr>
        <w:t>;</w:t>
      </w:r>
    </w:p>
    <w:p w14:paraId="4974B7A9" w14:textId="5072F3ED"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g. Xem xét, tra cứu, trích lục hoặc sao chụp Điều lệ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biên bản họp Đại hội đồng cổ đông và nghị quyết Đại hội đồng cổ đông;</w:t>
      </w:r>
    </w:p>
    <w:p w14:paraId="1DB6BB1E" w14:textId="21217AA9"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h. Trường hợp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giải thể hoặc phá sản, được nhận một phần tài sản còn lại tương ứng với tỷ lệ sở hữu cổ phần tại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sau khi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đã thanh toán các khoản nợ (bao gồm cả nghĩa vụ nợ đối với nhà nước, thuế, phí) và thanh toán cho các cổ đông nắm giữ các loại cổ phần khác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theo quy định của pháp luật;</w:t>
      </w:r>
    </w:p>
    <w:p w14:paraId="063536E2" w14:textId="4070D431"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i. Yêu cầu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mua lại cổ phần trong các trường hợp quy định tại Điều </w:t>
      </w:r>
      <w:r w:rsidR="004D5653" w:rsidRPr="001B1057">
        <w:rPr>
          <w:rFonts w:ascii="Times New Roman" w:eastAsia="Times New Roman" w:hAnsi="Times New Roman" w:cs="Times New Roman"/>
          <w:sz w:val="26"/>
          <w:szCs w:val="26"/>
          <w:lang w:eastAsia="vi-VN"/>
        </w:rPr>
        <w:t>1</w:t>
      </w:r>
      <w:r w:rsidR="004D5653" w:rsidRPr="001B1057">
        <w:rPr>
          <w:rFonts w:ascii="Times New Roman" w:eastAsia="Times New Roman" w:hAnsi="Times New Roman" w:cs="Times New Roman"/>
          <w:sz w:val="26"/>
          <w:szCs w:val="26"/>
          <w:lang w:val="en-US" w:eastAsia="vi-VN"/>
        </w:rPr>
        <w:t>32</w:t>
      </w:r>
      <w:r w:rsidR="004D5653"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Luật </w:t>
      </w:r>
      <w:r w:rsidR="004D5653" w:rsidRPr="001B1057">
        <w:rPr>
          <w:rFonts w:ascii="Times New Roman" w:eastAsia="Times New Roman" w:hAnsi="Times New Roman" w:cs="Times New Roman"/>
          <w:sz w:val="26"/>
          <w:szCs w:val="26"/>
          <w:lang w:val="en-US" w:eastAsia="vi-VN"/>
        </w:rPr>
        <w:t>D</w:t>
      </w:r>
      <w:r w:rsidR="004D5653" w:rsidRPr="001B1057">
        <w:rPr>
          <w:rFonts w:ascii="Times New Roman" w:eastAsia="Times New Roman" w:hAnsi="Times New Roman" w:cs="Times New Roman"/>
          <w:sz w:val="26"/>
          <w:szCs w:val="26"/>
          <w:lang w:eastAsia="vi-VN"/>
        </w:rPr>
        <w:t xml:space="preserve">oanh </w:t>
      </w:r>
      <w:r w:rsidRPr="001B1057">
        <w:rPr>
          <w:rFonts w:ascii="Times New Roman" w:eastAsia="Times New Roman" w:hAnsi="Times New Roman" w:cs="Times New Roman"/>
          <w:sz w:val="26"/>
          <w:szCs w:val="26"/>
          <w:lang w:eastAsia="vi-VN"/>
        </w:rPr>
        <w:t>nghiệp;</w:t>
      </w:r>
    </w:p>
    <w:p w14:paraId="24546E1E" w14:textId="65145756" w:rsidR="00E24375" w:rsidRPr="001B1057" w:rsidRDefault="00E24375"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j. Được đối xử bình đẳng. Mỗi cổ phần của cùng một loại đều tạo cho cổ đông các quyền, nghĩa vụ và lợi ích ngang nhau. Trường hợp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có các loại cổ phần ưu đãi, các quyền và nghĩa vụ gắn liền với các loại cổ phần ưu đãi phải được Đại hội đồng cổ đông thông qua và công bố đầy đủ cho cổ đông.</w:t>
      </w:r>
    </w:p>
    <w:p w14:paraId="114CF55E" w14:textId="41E3CCF5" w:rsidR="0043122E" w:rsidRPr="001B1057" w:rsidRDefault="0043122E"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k. Được bảo vệ các quyền, lợi ích hợp pháp của mình; </w:t>
      </w:r>
    </w:p>
    <w:p w14:paraId="42872C6E"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j. Các quyền khác theo quy định của pháp luật và Điều lệ này.</w:t>
      </w:r>
    </w:p>
    <w:p w14:paraId="56C057DE" w14:textId="14B2529E"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Cổ đông hoặc nhóm cổ đông nắm giữ từ </w:t>
      </w:r>
      <w:r w:rsidR="0043122E" w:rsidRPr="001B1057">
        <w:rPr>
          <w:rFonts w:ascii="Times New Roman" w:eastAsia="Times New Roman" w:hAnsi="Times New Roman" w:cs="Times New Roman"/>
          <w:sz w:val="26"/>
          <w:szCs w:val="26"/>
          <w:lang w:val="en-US" w:eastAsia="vi-VN"/>
        </w:rPr>
        <w:t>0</w:t>
      </w:r>
      <w:r w:rsidRPr="001B1057">
        <w:rPr>
          <w:rFonts w:ascii="Times New Roman" w:eastAsia="Times New Roman" w:hAnsi="Times New Roman" w:cs="Times New Roman"/>
          <w:sz w:val="26"/>
          <w:szCs w:val="26"/>
          <w:lang w:eastAsia="vi-VN"/>
        </w:rPr>
        <w:t>5% tổng số cổ phần phổ thông trở lên có các quyền sau:</w:t>
      </w:r>
    </w:p>
    <w:p w14:paraId="5C73A0F9" w14:textId="76BC8047" w:rsidR="00BA6AB1" w:rsidRPr="001B1057" w:rsidRDefault="00686F4C"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a</w:t>
      </w:r>
      <w:r w:rsidR="00BA6AB1" w:rsidRPr="001B1057">
        <w:rPr>
          <w:rFonts w:ascii="Times New Roman" w:eastAsia="Times New Roman" w:hAnsi="Times New Roman" w:cs="Times New Roman"/>
          <w:sz w:val="26"/>
          <w:szCs w:val="26"/>
          <w:lang w:eastAsia="vi-VN"/>
        </w:rPr>
        <w:t xml:space="preserve">. Yêu cầu Hội đồng quản trị thực hiện việc triệu tập họp Đại hội đồng cổ đông theo các quy định tại </w:t>
      </w:r>
      <w:r w:rsidRPr="001B1057">
        <w:rPr>
          <w:rFonts w:ascii="Times New Roman" w:eastAsia="Times New Roman" w:hAnsi="Times New Roman" w:cs="Times New Roman"/>
          <w:sz w:val="26"/>
          <w:szCs w:val="26"/>
          <w:lang w:val="en-US" w:eastAsia="vi-VN"/>
        </w:rPr>
        <w:t xml:space="preserve">Khoản 3 </w:t>
      </w:r>
      <w:r w:rsidR="00BA6AB1" w:rsidRPr="001B1057">
        <w:rPr>
          <w:rFonts w:ascii="Times New Roman" w:eastAsia="Times New Roman" w:hAnsi="Times New Roman" w:cs="Times New Roman"/>
          <w:sz w:val="26"/>
          <w:szCs w:val="26"/>
          <w:lang w:eastAsia="vi-VN"/>
        </w:rPr>
        <w:t xml:space="preserve">Điều </w:t>
      </w:r>
      <w:r w:rsidRPr="001B1057">
        <w:rPr>
          <w:rFonts w:ascii="Times New Roman" w:eastAsia="Times New Roman" w:hAnsi="Times New Roman" w:cs="Times New Roman"/>
          <w:sz w:val="26"/>
          <w:szCs w:val="26"/>
          <w:lang w:eastAsia="vi-VN"/>
        </w:rPr>
        <w:t>11</w:t>
      </w:r>
      <w:r w:rsidRPr="001B1057">
        <w:rPr>
          <w:rFonts w:ascii="Times New Roman" w:eastAsia="Times New Roman" w:hAnsi="Times New Roman" w:cs="Times New Roman"/>
          <w:sz w:val="26"/>
          <w:szCs w:val="26"/>
          <w:lang w:val="en-US" w:eastAsia="vi-VN"/>
        </w:rPr>
        <w:t>5</w:t>
      </w:r>
      <w:r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 xml:space="preserve">và Điều </w:t>
      </w:r>
      <w:r w:rsidRPr="001B1057">
        <w:rPr>
          <w:rFonts w:ascii="Times New Roman" w:eastAsia="Times New Roman" w:hAnsi="Times New Roman" w:cs="Times New Roman"/>
          <w:sz w:val="26"/>
          <w:szCs w:val="26"/>
          <w:lang w:eastAsia="vi-VN"/>
        </w:rPr>
        <w:t>1</w:t>
      </w:r>
      <w:r w:rsidRPr="001B1057">
        <w:rPr>
          <w:rFonts w:ascii="Times New Roman" w:eastAsia="Times New Roman" w:hAnsi="Times New Roman" w:cs="Times New Roman"/>
          <w:sz w:val="26"/>
          <w:szCs w:val="26"/>
          <w:lang w:val="en-US" w:eastAsia="vi-VN"/>
        </w:rPr>
        <w:t>40</w:t>
      </w:r>
      <w:r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Luật doanh nghiệp;</w:t>
      </w:r>
    </w:p>
    <w:p w14:paraId="280E41F3" w14:textId="29B9C0A9" w:rsidR="005B1781" w:rsidRPr="001B1057" w:rsidRDefault="00686F4C"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b. Xem xét, tra cứu, trích lục </w:t>
      </w:r>
      <w:r w:rsidR="002014D1" w:rsidRPr="001B1057">
        <w:rPr>
          <w:rFonts w:ascii="Times New Roman" w:eastAsia="Times New Roman" w:hAnsi="Times New Roman" w:cs="Times New Roman"/>
          <w:sz w:val="26"/>
          <w:szCs w:val="26"/>
          <w:lang w:val="en-US" w:eastAsia="vi-VN"/>
        </w:rPr>
        <w:t>số biên bản, nghị quyết, quyết định của Hội đồng quản trị, báo cáo tài chính bán niên và hang năm, báo cáo của Ban Kiểm soát, hợp đồng, giao dịch phải thông qua</w:t>
      </w:r>
      <w:r w:rsidR="005B1781" w:rsidRPr="001B1057">
        <w:rPr>
          <w:rFonts w:ascii="Times New Roman" w:eastAsia="Times New Roman" w:hAnsi="Times New Roman" w:cs="Times New Roman"/>
          <w:sz w:val="26"/>
          <w:szCs w:val="26"/>
          <w:lang w:val="en-US" w:eastAsia="vi-VN"/>
        </w:rPr>
        <w:t xml:space="preserve"> Hội đồng quản trị và tài liệu khác, trừ tài liệu liên quan đến bí mật thương mại, bí mật kinh doanh của </w:t>
      </w:r>
      <w:r w:rsidR="00301B16" w:rsidRPr="001B1057">
        <w:rPr>
          <w:rFonts w:ascii="Times New Roman" w:eastAsia="Times New Roman" w:hAnsi="Times New Roman" w:cs="Times New Roman"/>
          <w:sz w:val="26"/>
          <w:szCs w:val="26"/>
          <w:lang w:val="en-US" w:eastAsia="vi-VN"/>
        </w:rPr>
        <w:t>Công ty</w:t>
      </w:r>
      <w:r w:rsidR="005B1781" w:rsidRPr="001B1057">
        <w:rPr>
          <w:rFonts w:ascii="Times New Roman" w:eastAsia="Times New Roman" w:hAnsi="Times New Roman" w:cs="Times New Roman"/>
          <w:sz w:val="26"/>
          <w:szCs w:val="26"/>
          <w:lang w:val="en-US" w:eastAsia="vi-VN"/>
        </w:rPr>
        <w:t>;</w:t>
      </w:r>
    </w:p>
    <w:p w14:paraId="4544B6F3" w14:textId="25D9DEF9" w:rsidR="00BA6AB1" w:rsidRPr="001B1057" w:rsidRDefault="00050B6E"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c</w:t>
      </w:r>
      <w:r w:rsidR="00BA6AB1" w:rsidRPr="001B1057">
        <w:rPr>
          <w:rFonts w:ascii="Times New Roman" w:eastAsia="Times New Roman" w:hAnsi="Times New Roman" w:cs="Times New Roman"/>
          <w:sz w:val="26"/>
          <w:szCs w:val="26"/>
          <w:lang w:eastAsia="vi-VN"/>
        </w:rPr>
        <w:t xml:space="preserve">. Yêu cầu Ban kiểm soát kiểm tra từng vấn đề cụ thể liên quan đến quản lý, điều hành hoạt động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khi xét thấy cần thiết. Yêu cầu phải thể hiện bằng văn bản; phải có họ, tên,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w:t>
      </w:r>
      <w:r w:rsidR="00BA6AB1" w:rsidRPr="001B1057">
        <w:rPr>
          <w:rFonts w:ascii="Times New Roman" w:eastAsia="Times New Roman" w:hAnsi="Times New Roman" w:cs="Times New Roman"/>
          <w:sz w:val="26"/>
          <w:szCs w:val="26"/>
          <w:lang w:eastAsia="vi-VN"/>
        </w:rPr>
        <w:lastRenderedPageBreak/>
        <w:t xml:space="preserve">cổ đông là tổ chức; số lượng cổ phần và thời điểm đăng ký cổ phần của từng cổ đông, tổng số cổ phần của cả nhóm cổ đông và tỷ lệ sở hữu trong tổng số cổ phần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vấn đề cần kiểm tra, mục đích kiểm tra;</w:t>
      </w:r>
    </w:p>
    <w:p w14:paraId="7128822C" w14:textId="1DB17141" w:rsidR="00050B6E" w:rsidRPr="001B1057" w:rsidRDefault="00050B6E" w:rsidP="009A7602">
      <w:pPr>
        <w:widowControl w:val="0"/>
        <w:spacing w:after="0" w:line="324" w:lineRule="auto"/>
        <w:ind w:firstLine="720"/>
        <w:contextualSpacing/>
        <w:jc w:val="both"/>
        <w:rPr>
          <w:rFonts w:ascii="Times New Roman" w:eastAsia="Times New Roman" w:hAnsi="Times New Roman" w:cs="Times New Roman"/>
          <w:sz w:val="26"/>
          <w:szCs w:val="26"/>
          <w:lang w:val="pt-PT"/>
        </w:rPr>
      </w:pPr>
      <w:r w:rsidRPr="001B1057">
        <w:rPr>
          <w:rFonts w:ascii="Times New Roman" w:eastAsia="Times New Roman" w:hAnsi="Times New Roman" w:cs="Times New Roman"/>
          <w:sz w:val="26"/>
          <w:szCs w:val="26"/>
          <w:lang w:val="pt-PT"/>
        </w:rPr>
        <w:t xml:space="preserve">d. </w:t>
      </w:r>
      <w:r w:rsidR="00A4489D" w:rsidRPr="001B1057">
        <w:rPr>
          <w:rFonts w:ascii="Times New Roman" w:eastAsia="Times New Roman" w:hAnsi="Times New Roman" w:cs="Times New Roman"/>
          <w:sz w:val="26"/>
          <w:szCs w:val="26"/>
          <w:lang w:val="pt-PT"/>
        </w:rPr>
        <w:t xml:space="preserve">Kiến nghị đưa vào chương trình họp Đại hội đồng cổ đông. Kiến nghị phải bằng văn bản và được gửi đến </w:t>
      </w:r>
      <w:r w:rsidR="00301B16" w:rsidRPr="001B1057">
        <w:rPr>
          <w:rFonts w:ascii="Times New Roman" w:eastAsia="Times New Roman" w:hAnsi="Times New Roman" w:cs="Times New Roman"/>
          <w:sz w:val="26"/>
          <w:szCs w:val="26"/>
          <w:lang w:val="pt-PT"/>
        </w:rPr>
        <w:t>Công ty</w:t>
      </w:r>
      <w:r w:rsidR="00A4489D" w:rsidRPr="001B1057">
        <w:rPr>
          <w:rFonts w:ascii="Times New Roman" w:eastAsia="Times New Roman" w:hAnsi="Times New Roman" w:cs="Times New Roman"/>
          <w:sz w:val="26"/>
          <w:szCs w:val="26"/>
          <w:lang w:val="pt-PT"/>
        </w:rPr>
        <w:t xml:space="preserve"> chậm nhất là [03] ngày làm việc trước ngày khai mạc. Kiến nghị phải ghi rõ tên cổ đông, số lượng từng loại cổ phần của cổ đông, vấn đề kiến nghị đưa vào chương trình họp</w:t>
      </w:r>
      <w:r w:rsidRPr="001B1057">
        <w:rPr>
          <w:rFonts w:ascii="Times New Roman" w:eastAsia="Times New Roman" w:hAnsi="Times New Roman" w:cs="Times New Roman"/>
          <w:sz w:val="26"/>
          <w:szCs w:val="26"/>
          <w:lang w:val="pt-PT"/>
        </w:rPr>
        <w:t>;</w:t>
      </w:r>
    </w:p>
    <w:p w14:paraId="782B6735"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e. Các quyền khác theo quy định của pháp luật và Điều lệ này.</w:t>
      </w:r>
    </w:p>
    <w:p w14:paraId="76502B94" w14:textId="7F1936AF" w:rsidR="009728CA" w:rsidRPr="001B1057" w:rsidRDefault="000023CB" w:rsidP="009A7602">
      <w:pPr>
        <w:widowControl w:val="0"/>
        <w:spacing w:after="0" w:line="324" w:lineRule="auto"/>
        <w:ind w:firstLine="684"/>
        <w:contextualSpacing/>
        <w:jc w:val="both"/>
        <w:rPr>
          <w:rFonts w:ascii="Times New Roman" w:hAnsi="Times New Roman" w:cs="Times New Roman"/>
          <w:sz w:val="26"/>
          <w:szCs w:val="26"/>
        </w:rPr>
      </w:pPr>
      <w:r w:rsidRPr="001B1057">
        <w:rPr>
          <w:rFonts w:ascii="Times New Roman" w:eastAsia="Times New Roman" w:hAnsi="Times New Roman" w:cs="Times New Roman"/>
          <w:sz w:val="26"/>
          <w:szCs w:val="26"/>
          <w:lang w:val="en-US" w:eastAsia="vi-VN"/>
        </w:rPr>
        <w:t xml:space="preserve">4. </w:t>
      </w:r>
      <w:r w:rsidR="009728CA" w:rsidRPr="001B1057">
        <w:rPr>
          <w:rFonts w:ascii="Times New Roman" w:hAnsi="Times New Roman" w:cs="Times New Roman"/>
          <w:sz w:val="26"/>
          <w:szCs w:val="26"/>
        </w:rPr>
        <w:t xml:space="preserve">Cổ đông hoặc nhóm cổ đông sở hữu từ 10% tổng số cổ phần phổ thông trở lên có quyền đề cử người vào Hội đồng quản trị, Ban kiểm soát. </w:t>
      </w:r>
      <w:r w:rsidR="000C49CD" w:rsidRPr="001B1057">
        <w:rPr>
          <w:rFonts w:ascii="Times New Roman" w:hAnsi="Times New Roman" w:cs="Times New Roman"/>
          <w:sz w:val="26"/>
          <w:szCs w:val="26"/>
          <w:lang w:val="en-US"/>
        </w:rPr>
        <w:t>V</w:t>
      </w:r>
      <w:r w:rsidR="009728CA" w:rsidRPr="001B1057">
        <w:rPr>
          <w:rFonts w:ascii="Times New Roman" w:hAnsi="Times New Roman" w:cs="Times New Roman"/>
          <w:sz w:val="26"/>
          <w:szCs w:val="26"/>
        </w:rPr>
        <w:t>iệc đề cử người vào Hội đồng quản trị và Ban kiểm soát thực hiện như sau:</w:t>
      </w:r>
    </w:p>
    <w:p w14:paraId="7CA4B48A" w14:textId="77777777" w:rsidR="009728CA" w:rsidRPr="001B1057" w:rsidRDefault="009728CA" w:rsidP="009A7602">
      <w:pPr>
        <w:widowControl w:val="0"/>
        <w:spacing w:after="0" w:line="324" w:lineRule="auto"/>
        <w:ind w:firstLine="684"/>
        <w:contextualSpacing/>
        <w:jc w:val="both"/>
        <w:rPr>
          <w:rFonts w:ascii="Times New Roman" w:hAnsi="Times New Roman" w:cs="Times New Roman"/>
          <w:sz w:val="26"/>
          <w:szCs w:val="26"/>
        </w:rPr>
      </w:pPr>
      <w:r w:rsidRPr="001B1057">
        <w:rPr>
          <w:rFonts w:ascii="Times New Roman" w:hAnsi="Times New Roman" w:cs="Times New Roman"/>
          <w:sz w:val="26"/>
          <w:szCs w:val="26"/>
        </w:rPr>
        <w:t>a) Các cổ đông phổ thông hợp thành nhóm để đề cử người vào Hội đồng quản trị và Ban kiểm soát phải thông báo về việc họp nhóm cho các cổ đông dự họp biết trước khi khai mạc Đại hội đồng cổ đông;</w:t>
      </w:r>
    </w:p>
    <w:p w14:paraId="69E2C3FD" w14:textId="08EB085F" w:rsidR="00CC28A1" w:rsidRPr="001B1057" w:rsidRDefault="009728CA"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hAnsi="Times New Roman" w:cs="Times New Roman"/>
          <w:sz w:val="26"/>
          <w:szCs w:val="26"/>
        </w:rPr>
        <w:t>b) Căn cứ số lượng thành viên Hội đồng quản trị và Ban kiểm soát, cổ đông hoặc nhóm cổ đông quy định tại khoản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r w:rsidR="00162F09" w:rsidRPr="001B1057">
        <w:rPr>
          <w:rFonts w:ascii="Times New Roman" w:eastAsia="Times New Roman" w:hAnsi="Times New Roman" w:cs="Times New Roman"/>
          <w:sz w:val="26"/>
          <w:szCs w:val="26"/>
          <w:lang w:val="en-US" w:eastAsia="vi-VN"/>
        </w:rPr>
        <w:t>.</w:t>
      </w:r>
    </w:p>
    <w:p w14:paraId="342361C7"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13. Nghĩa vụ của cổ đông</w:t>
      </w:r>
    </w:p>
    <w:p w14:paraId="4C6ADD25"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Cổ đông phổ thông có các nghĩa vụ sau:</w:t>
      </w:r>
    </w:p>
    <w:p w14:paraId="3AB2A3B7" w14:textId="69AD2824" w:rsidR="00BA6AB1" w:rsidRPr="001B1057" w:rsidRDefault="00BA6AB1"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Tuân th</w:t>
      </w:r>
      <w:r w:rsidR="00CC28A1" w:rsidRPr="001B1057">
        <w:rPr>
          <w:rFonts w:ascii="Times New Roman" w:eastAsia="Times New Roman" w:hAnsi="Times New Roman" w:cs="Times New Roman"/>
          <w:sz w:val="26"/>
          <w:szCs w:val="26"/>
          <w:lang w:val="en-US" w:eastAsia="vi-VN"/>
        </w:rPr>
        <w:t xml:space="preserve">ủ Điều lệ, Quy chế nội bộ về quản trị công ty của </w:t>
      </w:r>
      <w:r w:rsidR="00301B16" w:rsidRPr="001B1057">
        <w:rPr>
          <w:rFonts w:ascii="Times New Roman" w:eastAsia="Times New Roman" w:hAnsi="Times New Roman" w:cs="Times New Roman"/>
          <w:sz w:val="26"/>
          <w:szCs w:val="26"/>
          <w:lang w:val="en-US" w:eastAsia="vi-VN"/>
        </w:rPr>
        <w:t>Công ty</w:t>
      </w:r>
      <w:r w:rsidR="00CC28A1" w:rsidRPr="001B1057">
        <w:rPr>
          <w:rFonts w:ascii="Times New Roman" w:eastAsia="Times New Roman" w:hAnsi="Times New Roman" w:cs="Times New Roman"/>
          <w:sz w:val="26"/>
          <w:szCs w:val="26"/>
          <w:lang w:val="en-US" w:eastAsia="vi-VN"/>
        </w:rPr>
        <w:t>.</w:t>
      </w:r>
    </w:p>
    <w:p w14:paraId="711A3474" w14:textId="269E699F" w:rsidR="00E07AB9" w:rsidRPr="00317E38" w:rsidRDefault="00E07AB9" w:rsidP="00317E38">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17E38">
        <w:rPr>
          <w:rFonts w:ascii="Times New Roman" w:eastAsia="Times New Roman" w:hAnsi="Times New Roman" w:cs="Times New Roman"/>
          <w:spacing w:val="-4"/>
          <w:sz w:val="26"/>
          <w:szCs w:val="26"/>
          <w:lang w:eastAsia="vi-VN"/>
        </w:rPr>
        <w:t>Chấp hành Nghị quyết, Quyết định của Đại hội đồng cổ đông, Hội đồng quản trị</w:t>
      </w:r>
      <w:r w:rsidR="00413335" w:rsidRPr="00317E38">
        <w:rPr>
          <w:rFonts w:ascii="Times New Roman" w:eastAsia="Times New Roman" w:hAnsi="Times New Roman" w:cs="Times New Roman"/>
          <w:spacing w:val="-4"/>
          <w:sz w:val="26"/>
          <w:szCs w:val="26"/>
          <w:lang w:eastAsia="vi-VN"/>
        </w:rPr>
        <w:t>.</w:t>
      </w:r>
    </w:p>
    <w:p w14:paraId="723F840F" w14:textId="05D703C5" w:rsidR="00BA6AB1" w:rsidRPr="001B1057" w:rsidRDefault="00BA6AB1"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Tham</w:t>
      </w:r>
      <w:r w:rsidRPr="001B1057">
        <w:rPr>
          <w:rFonts w:ascii="Times New Roman" w:eastAsia="Times New Roman" w:hAnsi="Times New Roman" w:cs="Times New Roman"/>
          <w:sz w:val="26"/>
          <w:szCs w:val="26"/>
          <w:lang w:eastAsia="vi-VN"/>
        </w:rPr>
        <w:t xml:space="preserve"> dự cuộc họp Đại hội đồng cổ đông và thực hiện quyền biểu quyết thông qua các hình thức sau:</w:t>
      </w:r>
    </w:p>
    <w:p w14:paraId="09BA38D3"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Tham dự và biểu quyết trực tiếp tại cuộc họp;</w:t>
      </w:r>
    </w:p>
    <w:p w14:paraId="4822B66B" w14:textId="24B84016"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Ủy quyền cho </w:t>
      </w:r>
      <w:r w:rsidR="00413335" w:rsidRPr="001B1057">
        <w:rPr>
          <w:rFonts w:ascii="Times New Roman" w:eastAsia="Times New Roman" w:hAnsi="Times New Roman" w:cs="Times New Roman"/>
          <w:sz w:val="26"/>
          <w:szCs w:val="26"/>
          <w:lang w:val="en-US" w:eastAsia="vi-VN"/>
        </w:rPr>
        <w:t>cá nhân, tổ chức</w:t>
      </w:r>
      <w:r w:rsidR="00413335"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khác tham dự và biểu quyết tại cuộc họp;</w:t>
      </w:r>
    </w:p>
    <w:p w14:paraId="76BCF073"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Tham dự và biểu quyết thông qua họp trực tuyến, bỏ phiếu điện tử hoặc hình thức điện tử khác;</w:t>
      </w:r>
    </w:p>
    <w:p w14:paraId="496153DA"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d. Gửi phiếu biểu quyết đến cuộc họp thông qua thư, fax, thư điện tử.</w:t>
      </w:r>
    </w:p>
    <w:p w14:paraId="35DAB793" w14:textId="4B7F4337" w:rsidR="00BA6AB1" w:rsidRPr="001B1057" w:rsidRDefault="00BA6AB1"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Thanh</w:t>
      </w:r>
      <w:r w:rsidRPr="001B1057">
        <w:rPr>
          <w:rFonts w:ascii="Times New Roman" w:eastAsia="Times New Roman" w:hAnsi="Times New Roman" w:cs="Times New Roman"/>
          <w:sz w:val="26"/>
          <w:szCs w:val="26"/>
          <w:lang w:eastAsia="vi-VN"/>
        </w:rPr>
        <w:t xml:space="preserve"> toán tiền mua cổ phần đã đăng ký mua theo quy định.</w:t>
      </w:r>
      <w:r w:rsidR="00162F09" w:rsidRPr="001B1057">
        <w:rPr>
          <w:rFonts w:ascii="Times New Roman" w:eastAsia="Times New Roman" w:hAnsi="Times New Roman" w:cs="Times New Roman"/>
          <w:sz w:val="26"/>
          <w:szCs w:val="26"/>
          <w:lang w:val="en-US" w:eastAsia="vi-VN"/>
        </w:rPr>
        <w:t xml:space="preserve"> </w:t>
      </w:r>
    </w:p>
    <w:p w14:paraId="039E1299" w14:textId="702B9EAD" w:rsidR="00162F09" w:rsidRPr="001B1057" w:rsidRDefault="00074BC6"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hAnsi="Times New Roman" w:cs="Times New Roman"/>
          <w:sz w:val="26"/>
          <w:szCs w:val="26"/>
        </w:rPr>
        <w:t xml:space="preserve">Không được rút vốn đã góp bằng cổ phần phổ thông ra khỏi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dưới mọi </w:t>
      </w:r>
      <w:r w:rsidRPr="001B1057">
        <w:rPr>
          <w:rFonts w:ascii="Times New Roman" w:hAnsi="Times New Roman" w:cs="Times New Roman"/>
          <w:sz w:val="26"/>
          <w:szCs w:val="26"/>
        </w:rPr>
        <w:lastRenderedPageBreak/>
        <w:t xml:space="preserve">hình thức, trừ trường hợp được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hoặc người khác mua lại cổ phần. Trường hợp có cổ đông rút một phần hoặc toàn bộ vốn cổ phần đã góp trái với quy định tại khoản này thì cổ đông đó và người có lợi ích liên quan trong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phải cùng liên đới chịu trách nhiệm về các khoản nợ và nghĩa vụ tài sản khác của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trong phạm vi giá trị cổ phần đã bị rút và các thiệt hại xảy ra</w:t>
      </w:r>
      <w:r w:rsidR="00162F09" w:rsidRPr="001B1057">
        <w:rPr>
          <w:rFonts w:ascii="Times New Roman" w:eastAsia="Times New Roman" w:hAnsi="Times New Roman" w:cs="Times New Roman"/>
          <w:sz w:val="26"/>
          <w:szCs w:val="26"/>
          <w:lang w:val="en-US" w:eastAsia="vi-VN"/>
        </w:rPr>
        <w:t>.</w:t>
      </w:r>
    </w:p>
    <w:p w14:paraId="22C15307" w14:textId="6C4269CC" w:rsidR="00BA6AB1" w:rsidRPr="001B1057" w:rsidRDefault="00BA6AB1"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Cung cấp địa chỉ chính xác khi đăng ký mua cổ phần.</w:t>
      </w:r>
    </w:p>
    <w:p w14:paraId="6D9AF81A" w14:textId="4AE1A8A0" w:rsidR="00BA6AB1" w:rsidRPr="001B1057" w:rsidRDefault="00BA6AB1"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Hoàn thành các nghĩa vụ khác theo quy định của pháp luật hiện hành.</w:t>
      </w:r>
    </w:p>
    <w:p w14:paraId="2A26E9A4" w14:textId="270D071F" w:rsidR="00413335" w:rsidRPr="001B1057" w:rsidRDefault="00F622BB"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hAnsi="Times New Roman" w:cs="Times New Roman"/>
          <w:sz w:val="26"/>
          <w:szCs w:val="26"/>
        </w:rPr>
        <w:t>Bảo mật các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t>
      </w:r>
      <w:r w:rsidR="00F30D27" w:rsidRPr="001B1057">
        <w:rPr>
          <w:rFonts w:ascii="Times New Roman" w:eastAsia="Times New Roman" w:hAnsi="Times New Roman" w:cs="Times New Roman"/>
          <w:sz w:val="26"/>
          <w:szCs w:val="26"/>
          <w:lang w:val="en-US" w:eastAsia="vi-VN"/>
        </w:rPr>
        <w:t>.</w:t>
      </w:r>
    </w:p>
    <w:p w14:paraId="6D2CDF00" w14:textId="633DF9D2" w:rsidR="00BA6AB1" w:rsidRPr="001B1057" w:rsidRDefault="00BA6AB1"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Ch</w:t>
      </w:r>
      <w:r w:rsidRPr="001B1057">
        <w:rPr>
          <w:rFonts w:ascii="Times New Roman" w:eastAsia="Times New Roman" w:hAnsi="Times New Roman" w:cs="Times New Roman"/>
          <w:sz w:val="26"/>
          <w:szCs w:val="26"/>
          <w:lang w:eastAsia="vi-VN"/>
        </w:rPr>
        <w:t xml:space="preserve">ịu trách nhiệm cá nhân khi nhân danh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dưới mọi hình thức để thực hiện một trong các hành vi sau đây:</w:t>
      </w:r>
    </w:p>
    <w:p w14:paraId="6D73F005"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Vi phạm pháp luật;</w:t>
      </w:r>
    </w:p>
    <w:p w14:paraId="13CBD4BF"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Tiến hành kinh doanh và các giao dịch khác để tư lợi hoặc phục vụ lợi ích của tổ chức, cá nhân khác;</w:t>
      </w:r>
    </w:p>
    <w:p w14:paraId="0DAD70A4" w14:textId="05028A11" w:rsidR="00BA6AB1" w:rsidRPr="00317E38"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17E38">
        <w:rPr>
          <w:rFonts w:ascii="Times New Roman" w:eastAsia="Times New Roman" w:hAnsi="Times New Roman" w:cs="Times New Roman"/>
          <w:spacing w:val="-4"/>
          <w:sz w:val="26"/>
          <w:szCs w:val="26"/>
          <w:lang w:eastAsia="vi-VN"/>
        </w:rPr>
        <w:t xml:space="preserve">c. Thanh toán các khoản nợ chưa đến hạn trước các rủi ro tài chính đối với </w:t>
      </w:r>
      <w:r w:rsidR="00301B16" w:rsidRPr="00317E38">
        <w:rPr>
          <w:rFonts w:ascii="Times New Roman" w:eastAsia="Times New Roman" w:hAnsi="Times New Roman" w:cs="Times New Roman"/>
          <w:spacing w:val="-4"/>
          <w:sz w:val="26"/>
          <w:szCs w:val="26"/>
          <w:lang w:eastAsia="vi-VN"/>
        </w:rPr>
        <w:t>Công ty</w:t>
      </w:r>
      <w:r w:rsidRPr="00317E38">
        <w:rPr>
          <w:rFonts w:ascii="Times New Roman" w:eastAsia="Times New Roman" w:hAnsi="Times New Roman" w:cs="Times New Roman"/>
          <w:spacing w:val="-4"/>
          <w:sz w:val="26"/>
          <w:szCs w:val="26"/>
          <w:lang w:eastAsia="vi-VN"/>
        </w:rPr>
        <w:t>.</w:t>
      </w:r>
    </w:p>
    <w:p w14:paraId="63F7B2BF" w14:textId="0F432044" w:rsidR="002A2EBE" w:rsidRPr="001B1057" w:rsidRDefault="002A2EBE" w:rsidP="009A7602">
      <w:pPr>
        <w:pStyle w:val="ListParagraph"/>
        <w:widowControl w:val="0"/>
        <w:numPr>
          <w:ilvl w:val="0"/>
          <w:numId w:val="8"/>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Hoàn thành các nghĩa vụ khác theo quy định của pháp luật hiện hành</w:t>
      </w:r>
      <w:r w:rsidR="00933821" w:rsidRPr="001B1057">
        <w:rPr>
          <w:rFonts w:ascii="Times New Roman" w:eastAsia="Times New Roman" w:hAnsi="Times New Roman" w:cs="Times New Roman"/>
          <w:sz w:val="26"/>
          <w:szCs w:val="26"/>
          <w:lang w:val="en-US" w:eastAsia="vi-VN"/>
        </w:rPr>
        <w:t>.</w:t>
      </w:r>
    </w:p>
    <w:p w14:paraId="51C70178"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14. Đại hội đồng cổ đông</w:t>
      </w:r>
    </w:p>
    <w:p w14:paraId="734032F7" w14:textId="77777777" w:rsidR="007B50F5"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Đại hội đồng cổ đông </w:t>
      </w:r>
      <w:r w:rsidR="00AC477C" w:rsidRPr="001B1057">
        <w:rPr>
          <w:rFonts w:ascii="Times New Roman" w:eastAsia="Times New Roman" w:hAnsi="Times New Roman" w:cs="Times New Roman"/>
          <w:sz w:val="26"/>
          <w:szCs w:val="26"/>
          <w:lang w:val="en-US" w:eastAsia="vi-VN"/>
        </w:rPr>
        <w:t>gồm tất cả các cổ đông có quyền biểu quyết</w:t>
      </w:r>
      <w:r w:rsidR="00AA5975" w:rsidRPr="001B1057">
        <w:rPr>
          <w:rFonts w:ascii="Times New Roman" w:eastAsia="Times New Roman" w:hAnsi="Times New Roman" w:cs="Times New Roman"/>
          <w:sz w:val="26"/>
          <w:szCs w:val="26"/>
          <w:lang w:val="en-US" w:eastAsia="vi-VN"/>
        </w:rPr>
        <w:t>,</w:t>
      </w:r>
      <w:r w:rsidR="00AC477C"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 xml:space="preserve">là cơ quan có thẩm quyền cao nhất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w:t>
      </w:r>
    </w:p>
    <w:p w14:paraId="0D11C718" w14:textId="393DF193" w:rsidR="007B50F5" w:rsidRPr="001B1057" w:rsidRDefault="007B50F5"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Đại hội đồng cổ đông phải họp thường niên trong thời hạn 04 tháng kể từ ngày kết thúc năm tài chính. </w:t>
      </w:r>
      <w:r w:rsidR="00066148" w:rsidRPr="001B1057">
        <w:rPr>
          <w:rFonts w:ascii="Times New Roman" w:eastAsia="Times New Roman" w:hAnsi="Times New Roman" w:cs="Times New Roman"/>
          <w:sz w:val="26"/>
          <w:szCs w:val="26"/>
          <w:lang w:val="en-US" w:eastAsia="vi-VN"/>
        </w:rPr>
        <w:t>Trong trường hợp cần thiết</w:t>
      </w:r>
      <w:r w:rsidRPr="001B1057">
        <w:rPr>
          <w:rFonts w:ascii="Times New Roman" w:eastAsia="Times New Roman" w:hAnsi="Times New Roman" w:cs="Times New Roman"/>
          <w:sz w:val="26"/>
          <w:szCs w:val="26"/>
          <w:lang w:eastAsia="vi-VN"/>
        </w:rPr>
        <w:t>, Hội đồng quản trị quyết định gia hạn họp Đại hội đồng cổ đông thường niên, nhưng không quá 06 tháng kể từ ngày kết thúc năm tài chính</w:t>
      </w:r>
      <w:r w:rsidR="00066148" w:rsidRPr="001B1057">
        <w:rPr>
          <w:rFonts w:ascii="Times New Roman" w:eastAsia="Times New Roman" w:hAnsi="Times New Roman" w:cs="Times New Roman"/>
          <w:sz w:val="26"/>
          <w:szCs w:val="26"/>
          <w:lang w:val="en-US" w:eastAsia="vi-VN"/>
        </w:rPr>
        <w:t>.</w:t>
      </w:r>
    </w:p>
    <w:p w14:paraId="4ECE2309" w14:textId="0BFF8F60" w:rsidR="00066148" w:rsidRPr="001B1057" w:rsidRDefault="00FD475F"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Ngoài cuộc họp thường niên Đại hội đồng cổ đông có thể tổ chức họp bất thường</w:t>
      </w:r>
      <w:r w:rsidR="00066148" w:rsidRPr="001B1057">
        <w:rPr>
          <w:rFonts w:ascii="Times New Roman" w:eastAsia="Times New Roman" w:hAnsi="Times New Roman" w:cs="Times New Roman"/>
          <w:sz w:val="26"/>
          <w:szCs w:val="26"/>
          <w:lang w:val="en-US" w:eastAsia="vi-VN"/>
        </w:rPr>
        <w:t xml:space="preserve"> theo quy định của pháp luật và Điều lệ này</w:t>
      </w:r>
      <w:r w:rsidRPr="001B1057">
        <w:rPr>
          <w:rFonts w:ascii="Times New Roman" w:eastAsia="Times New Roman" w:hAnsi="Times New Roman" w:cs="Times New Roman"/>
          <w:sz w:val="26"/>
          <w:szCs w:val="26"/>
          <w:lang w:val="en-US" w:eastAsia="vi-VN"/>
        </w:rPr>
        <w:t xml:space="preserve">. </w:t>
      </w:r>
    </w:p>
    <w:p w14:paraId="5A9033C8" w14:textId="475624CA" w:rsidR="00BA6AB1" w:rsidRPr="001B1057" w:rsidRDefault="00FD475F"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Địa điểm họp Đại hội đồng cổ đông được xác định là nơi chủ tọa tham dự h</w:t>
      </w:r>
      <w:r w:rsidR="00B017B8" w:rsidRPr="001B1057">
        <w:rPr>
          <w:rFonts w:ascii="Times New Roman" w:eastAsia="Times New Roman" w:hAnsi="Times New Roman" w:cs="Times New Roman"/>
          <w:sz w:val="26"/>
          <w:szCs w:val="26"/>
          <w:lang w:val="en-US" w:eastAsia="vi-VN"/>
        </w:rPr>
        <w:t>ọp</w:t>
      </w:r>
      <w:r w:rsidRPr="001B1057">
        <w:rPr>
          <w:rFonts w:ascii="Times New Roman" w:eastAsia="Times New Roman" w:hAnsi="Times New Roman" w:cs="Times New Roman"/>
          <w:sz w:val="26"/>
          <w:szCs w:val="26"/>
          <w:lang w:val="en-US" w:eastAsia="vi-VN"/>
        </w:rPr>
        <w:t xml:space="preserve"> và phải trên lãnh thổ Việt Nam.</w:t>
      </w:r>
    </w:p>
    <w:p w14:paraId="691F5BAA" w14:textId="652CB8B8"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Hội đồng quản trị triệu tập họp Đại hội đồng cổ đông và lựa chọn địa điểm phù hợp. Đại hội đồng cổ đông thường niên quyết định những vấn đề theo quy định của pháp luật, đặc biệt thông qua báo cáo tài chính năm </w:t>
      </w:r>
      <w:r w:rsidR="002A68CC" w:rsidRPr="001B1057">
        <w:rPr>
          <w:rFonts w:ascii="Times New Roman" w:eastAsia="Times New Roman" w:hAnsi="Times New Roman" w:cs="Times New Roman"/>
          <w:sz w:val="26"/>
          <w:szCs w:val="26"/>
          <w:lang w:val="en-US" w:eastAsia="vi-VN"/>
        </w:rPr>
        <w:t>được kiểm toán</w:t>
      </w:r>
      <w:r w:rsidRPr="001B1057">
        <w:rPr>
          <w:rFonts w:ascii="Times New Roman" w:eastAsia="Times New Roman" w:hAnsi="Times New Roman" w:cs="Times New Roman"/>
          <w:sz w:val="26"/>
          <w:szCs w:val="26"/>
          <w:lang w:eastAsia="vi-VN"/>
        </w:rPr>
        <w:t xml:space="preserve">. Trường hợp Báo cáo kiểm toán báo cáo tài chính năm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có các khoản ngoại trừ trọng yếu, </w:t>
      </w:r>
      <w:r w:rsidR="00036708" w:rsidRPr="001B1057">
        <w:rPr>
          <w:rFonts w:ascii="Times New Roman" w:eastAsia="Times New Roman" w:hAnsi="Times New Roman" w:cs="Times New Roman"/>
          <w:sz w:val="26"/>
          <w:szCs w:val="26"/>
          <w:lang w:val="en-US" w:eastAsia="vi-VN"/>
        </w:rPr>
        <w:t xml:space="preserve">ý kiến </w:t>
      </w:r>
      <w:r w:rsidR="00036708" w:rsidRPr="001B1057">
        <w:rPr>
          <w:rFonts w:ascii="Times New Roman" w:eastAsia="Times New Roman" w:hAnsi="Times New Roman" w:cs="Times New Roman"/>
          <w:sz w:val="26"/>
          <w:szCs w:val="26"/>
          <w:lang w:val="en-US" w:eastAsia="vi-VN"/>
        </w:rPr>
        <w:lastRenderedPageBreak/>
        <w:t xml:space="preserve">kiểm toán trái ngược hoặc từ chối,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w:t>
      </w:r>
      <w:r w:rsidR="00036708" w:rsidRPr="001B1057">
        <w:rPr>
          <w:rFonts w:ascii="Times New Roman" w:eastAsia="Times New Roman" w:hAnsi="Times New Roman" w:cs="Times New Roman"/>
          <w:sz w:val="26"/>
          <w:szCs w:val="26"/>
          <w:lang w:val="en-US" w:eastAsia="vi-VN"/>
        </w:rPr>
        <w:t>phải</w:t>
      </w:r>
      <w:r w:rsidRPr="001B1057">
        <w:rPr>
          <w:rFonts w:ascii="Times New Roman" w:eastAsia="Times New Roman" w:hAnsi="Times New Roman" w:cs="Times New Roman"/>
          <w:sz w:val="26"/>
          <w:szCs w:val="26"/>
          <w:lang w:eastAsia="vi-VN"/>
        </w:rPr>
        <w:t xml:space="preserve"> mời đại diện công ty kiểm toán </w:t>
      </w:r>
      <w:r w:rsidR="00036708" w:rsidRPr="001B1057">
        <w:rPr>
          <w:rFonts w:ascii="Times New Roman" w:eastAsia="Times New Roman" w:hAnsi="Times New Roman" w:cs="Times New Roman"/>
          <w:sz w:val="26"/>
          <w:szCs w:val="26"/>
          <w:lang w:val="en-US" w:eastAsia="vi-VN"/>
        </w:rPr>
        <w:t xml:space="preserve">được chấp thuận thực hiện kiểm toán báo cáo tài chính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dự họp Đại hội đồng cổ đông thường niên </w:t>
      </w:r>
      <w:r w:rsidR="00036708" w:rsidRPr="001B1057">
        <w:rPr>
          <w:rFonts w:ascii="Times New Roman" w:eastAsia="Times New Roman" w:hAnsi="Times New Roman" w:cs="Times New Roman"/>
          <w:sz w:val="26"/>
          <w:szCs w:val="26"/>
          <w:lang w:val="en-US" w:eastAsia="vi-VN"/>
        </w:rPr>
        <w:t xml:space="preserve">và đại diện công ty kiểm toán được chấp thuận nêu trên có trách nhiệm tham dự họp </w:t>
      </w:r>
      <w:r w:rsidRPr="001B1057">
        <w:rPr>
          <w:rFonts w:ascii="Times New Roman" w:eastAsia="Times New Roman" w:hAnsi="Times New Roman" w:cs="Times New Roman"/>
          <w:sz w:val="26"/>
          <w:szCs w:val="26"/>
          <w:lang w:eastAsia="vi-VN"/>
        </w:rPr>
        <w:t>để giải thích các nội dung liên quan.</w:t>
      </w:r>
    </w:p>
    <w:p w14:paraId="730C8B0E"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3. Hội đồng quản trị phải triệu tập họp Đại hội đồng cổ đông bất thường trong các trường hợp sau:</w:t>
      </w:r>
    </w:p>
    <w:p w14:paraId="433F936B" w14:textId="69D1233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a. Hội đồng quản trị xét thấy cần thiết vì lợi ích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278C9DD3" w14:textId="703D8322" w:rsidR="00BA6AB1" w:rsidRPr="001B1057" w:rsidRDefault="00014024"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b</w:t>
      </w:r>
      <w:r w:rsidR="00BA6AB1" w:rsidRPr="001B1057">
        <w:rPr>
          <w:rFonts w:ascii="Times New Roman" w:eastAsia="Times New Roman" w:hAnsi="Times New Roman" w:cs="Times New Roman"/>
          <w:sz w:val="26"/>
          <w:szCs w:val="26"/>
          <w:lang w:eastAsia="vi-VN"/>
        </w:rPr>
        <w:t xml:space="preserve">. Số thành viên Hội đồng quản trị, thành viên </w:t>
      </w:r>
      <w:r w:rsidR="00036708" w:rsidRPr="001B1057">
        <w:rPr>
          <w:rFonts w:ascii="Times New Roman" w:eastAsia="Times New Roman" w:hAnsi="Times New Roman" w:cs="Times New Roman"/>
          <w:sz w:val="26"/>
          <w:szCs w:val="26"/>
          <w:lang w:val="en-US" w:eastAsia="vi-VN"/>
        </w:rPr>
        <w:t>Ban Kiểm soát còn lại ít hơn số lượng</w:t>
      </w:r>
      <w:r w:rsidR="00641B62" w:rsidRPr="001B1057">
        <w:rPr>
          <w:rFonts w:ascii="Times New Roman" w:eastAsia="Times New Roman" w:hAnsi="Times New Roman" w:cs="Times New Roman"/>
          <w:sz w:val="26"/>
          <w:szCs w:val="26"/>
          <w:lang w:val="en-US" w:eastAsia="vi-VN"/>
        </w:rPr>
        <w:t xml:space="preserve"> thành viên tối thiểu theo quy đ</w:t>
      </w:r>
      <w:r w:rsidR="00036708" w:rsidRPr="001B1057">
        <w:rPr>
          <w:rFonts w:ascii="Times New Roman" w:eastAsia="Times New Roman" w:hAnsi="Times New Roman" w:cs="Times New Roman"/>
          <w:sz w:val="26"/>
          <w:szCs w:val="26"/>
          <w:lang w:val="en-US" w:eastAsia="vi-VN"/>
        </w:rPr>
        <w:t>ịnh của pháp luật</w:t>
      </w:r>
      <w:r w:rsidR="00BA6AB1" w:rsidRPr="001B1057">
        <w:rPr>
          <w:rFonts w:ascii="Times New Roman" w:eastAsia="Times New Roman" w:hAnsi="Times New Roman" w:cs="Times New Roman"/>
          <w:sz w:val="26"/>
          <w:szCs w:val="26"/>
          <w:lang w:eastAsia="vi-VN"/>
        </w:rPr>
        <w:t>;</w:t>
      </w:r>
    </w:p>
    <w:p w14:paraId="588F7BCC" w14:textId="33D58753" w:rsidR="00BA6AB1" w:rsidRPr="001B1057" w:rsidRDefault="00014024"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c</w:t>
      </w:r>
      <w:r w:rsidR="00BA6AB1" w:rsidRPr="001B1057">
        <w:rPr>
          <w:rFonts w:ascii="Times New Roman" w:eastAsia="Times New Roman" w:hAnsi="Times New Roman" w:cs="Times New Roman"/>
          <w:sz w:val="26"/>
          <w:szCs w:val="26"/>
          <w:lang w:eastAsia="vi-VN"/>
        </w:rPr>
        <w:t xml:space="preserve">. </w:t>
      </w:r>
      <w:r w:rsidR="00036708" w:rsidRPr="001B1057">
        <w:rPr>
          <w:rFonts w:ascii="Times New Roman" w:eastAsia="Times New Roman" w:hAnsi="Times New Roman" w:cs="Times New Roman"/>
          <w:sz w:val="26"/>
          <w:szCs w:val="26"/>
          <w:lang w:val="en-US" w:eastAsia="vi-VN"/>
        </w:rPr>
        <w:t>Theo yêu cầu của c</w:t>
      </w:r>
      <w:r w:rsidR="00BA6AB1" w:rsidRPr="001B1057">
        <w:rPr>
          <w:rFonts w:ascii="Times New Roman" w:eastAsia="Times New Roman" w:hAnsi="Times New Roman" w:cs="Times New Roman"/>
          <w:sz w:val="26"/>
          <w:szCs w:val="26"/>
          <w:lang w:eastAsia="vi-VN"/>
        </w:rPr>
        <w:t>ổ đông hoặc nhóm cổ đông quy định tại khoản 3 Điều 12 Điều lệ này</w:t>
      </w:r>
      <w:r w:rsidR="00B04C90" w:rsidRPr="001B1057">
        <w:rPr>
          <w:rFonts w:ascii="Times New Roman" w:eastAsia="Times New Roman" w:hAnsi="Times New Roman" w:cs="Times New Roman"/>
          <w:sz w:val="26"/>
          <w:szCs w:val="26"/>
          <w:lang w:val="en-US" w:eastAsia="vi-VN"/>
        </w:rPr>
        <w:t>;</w:t>
      </w:r>
      <w:r w:rsidR="00BA6AB1" w:rsidRPr="001B1057">
        <w:rPr>
          <w:rFonts w:ascii="Times New Roman" w:eastAsia="Times New Roman" w:hAnsi="Times New Roman" w:cs="Times New Roman"/>
          <w:sz w:val="26"/>
          <w:szCs w:val="26"/>
          <w:lang w:eastAsia="vi-VN"/>
        </w:rPr>
        <w:t xml:space="preserve">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14:paraId="138D1A47" w14:textId="015DAA7F" w:rsidR="00BA6AB1" w:rsidRPr="001B1057" w:rsidRDefault="00014024"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d</w:t>
      </w:r>
      <w:r w:rsidR="00BA6AB1" w:rsidRPr="001B1057">
        <w:rPr>
          <w:rFonts w:ascii="Times New Roman" w:eastAsia="Times New Roman" w:hAnsi="Times New Roman" w:cs="Times New Roman"/>
          <w:sz w:val="26"/>
          <w:szCs w:val="26"/>
          <w:lang w:eastAsia="vi-VN"/>
        </w:rPr>
        <w:t xml:space="preserve">. </w:t>
      </w:r>
      <w:r w:rsidR="00B04C90" w:rsidRPr="001B1057">
        <w:rPr>
          <w:rFonts w:ascii="Times New Roman" w:eastAsia="Times New Roman" w:hAnsi="Times New Roman" w:cs="Times New Roman"/>
          <w:sz w:val="26"/>
          <w:szCs w:val="26"/>
          <w:lang w:val="en-US" w:eastAsia="vi-VN"/>
        </w:rPr>
        <w:t>Theo yêu cầu của Ban Kiểm soát</w:t>
      </w:r>
      <w:r w:rsidR="00BA6AB1" w:rsidRPr="001B1057">
        <w:rPr>
          <w:rFonts w:ascii="Times New Roman" w:eastAsia="Times New Roman" w:hAnsi="Times New Roman" w:cs="Times New Roman"/>
          <w:sz w:val="26"/>
          <w:szCs w:val="26"/>
          <w:lang w:eastAsia="vi-VN"/>
        </w:rPr>
        <w:t>;</w:t>
      </w:r>
    </w:p>
    <w:p w14:paraId="2735CF1D" w14:textId="01626F88" w:rsidR="00BA6AB1" w:rsidRPr="001B1057" w:rsidRDefault="00014024"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đ</w:t>
      </w:r>
      <w:r w:rsidR="00BA6AB1" w:rsidRPr="001B1057">
        <w:rPr>
          <w:rFonts w:ascii="Times New Roman" w:eastAsia="Times New Roman" w:hAnsi="Times New Roman" w:cs="Times New Roman"/>
          <w:sz w:val="26"/>
          <w:szCs w:val="26"/>
          <w:lang w:eastAsia="vi-VN"/>
        </w:rPr>
        <w:t>. Các trường hợp khác theo quy định của pháp luật và Điều lệ này.</w:t>
      </w:r>
    </w:p>
    <w:p w14:paraId="565763A6"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4. Triệu tập họp Đại hội đồng cổ đông bất thường</w:t>
      </w:r>
    </w:p>
    <w:p w14:paraId="7196C885" w14:textId="56776E6C"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a. Hội đồng quản trị phải triệu tập họp Đại hội đồng </w:t>
      </w:r>
      <w:r w:rsidR="00137E35" w:rsidRPr="001B1057">
        <w:rPr>
          <w:rFonts w:ascii="Times New Roman" w:eastAsia="Times New Roman" w:hAnsi="Times New Roman" w:cs="Times New Roman"/>
          <w:sz w:val="26"/>
          <w:szCs w:val="26"/>
          <w:lang w:eastAsia="vi-VN"/>
        </w:rPr>
        <w:t xml:space="preserve">cổ đông trong thời hạn ba mươi </w:t>
      </w:r>
      <w:r w:rsidR="00137E35" w:rsidRPr="001B1057">
        <w:rPr>
          <w:rFonts w:ascii="Times New Roman" w:eastAsia="Times New Roman" w:hAnsi="Times New Roman" w:cs="Times New Roman"/>
          <w:sz w:val="26"/>
          <w:szCs w:val="26"/>
          <w:lang w:val="en-US" w:eastAsia="vi-VN"/>
        </w:rPr>
        <w:t>(</w:t>
      </w:r>
      <w:r w:rsidRPr="001B1057">
        <w:rPr>
          <w:rFonts w:ascii="Times New Roman" w:eastAsia="Times New Roman" w:hAnsi="Times New Roman" w:cs="Times New Roman"/>
          <w:sz w:val="26"/>
          <w:szCs w:val="26"/>
          <w:lang w:eastAsia="vi-VN"/>
        </w:rPr>
        <w:t>30</w:t>
      </w:r>
      <w:r w:rsidR="00137E35" w:rsidRPr="001B1057">
        <w:rPr>
          <w:rFonts w:ascii="Times New Roman" w:eastAsia="Times New Roman" w:hAnsi="Times New Roman" w:cs="Times New Roman"/>
          <w:sz w:val="26"/>
          <w:szCs w:val="26"/>
          <w:lang w:val="en-US" w:eastAsia="vi-VN"/>
        </w:rPr>
        <w:t>)</w:t>
      </w:r>
      <w:r w:rsidRPr="001B1057">
        <w:rPr>
          <w:rFonts w:ascii="Times New Roman" w:eastAsia="Times New Roman" w:hAnsi="Times New Roman" w:cs="Times New Roman"/>
          <w:sz w:val="26"/>
          <w:szCs w:val="26"/>
          <w:lang w:eastAsia="vi-VN"/>
        </w:rPr>
        <w:t xml:space="preserve"> ngày kể từ ngày số thành viên Hội đồng quản trị, thành viên </w:t>
      </w:r>
      <w:r w:rsidR="00014024" w:rsidRPr="001B1057">
        <w:rPr>
          <w:rFonts w:ascii="Times New Roman" w:eastAsia="Times New Roman" w:hAnsi="Times New Roman" w:cs="Times New Roman"/>
          <w:sz w:val="26"/>
          <w:szCs w:val="26"/>
          <w:lang w:val="en-US" w:eastAsia="vi-VN"/>
        </w:rPr>
        <w:t xml:space="preserve">độc lập </w:t>
      </w:r>
      <w:r w:rsidRPr="001B1057">
        <w:rPr>
          <w:rFonts w:ascii="Times New Roman" w:eastAsia="Times New Roman" w:hAnsi="Times New Roman" w:cs="Times New Roman"/>
          <w:sz w:val="26"/>
          <w:szCs w:val="26"/>
          <w:lang w:eastAsia="vi-VN"/>
        </w:rPr>
        <w:t xml:space="preserve">Hội đồng quản trị hoặc </w:t>
      </w:r>
      <w:r w:rsidR="00014024" w:rsidRPr="001B1057">
        <w:rPr>
          <w:rFonts w:ascii="Times New Roman" w:eastAsia="Times New Roman" w:hAnsi="Times New Roman" w:cs="Times New Roman"/>
          <w:sz w:val="26"/>
          <w:szCs w:val="26"/>
          <w:lang w:val="en-US" w:eastAsia="vi-VN"/>
        </w:rPr>
        <w:t>thành viên Ban k</w:t>
      </w:r>
      <w:r w:rsidR="00014024" w:rsidRPr="001B1057">
        <w:rPr>
          <w:rFonts w:ascii="Times New Roman" w:eastAsia="Times New Roman" w:hAnsi="Times New Roman" w:cs="Times New Roman"/>
          <w:sz w:val="26"/>
          <w:szCs w:val="26"/>
          <w:lang w:eastAsia="vi-VN"/>
        </w:rPr>
        <w:t xml:space="preserve">iểm </w:t>
      </w:r>
      <w:r w:rsidRPr="001B1057">
        <w:rPr>
          <w:rFonts w:ascii="Times New Roman" w:eastAsia="Times New Roman" w:hAnsi="Times New Roman" w:cs="Times New Roman"/>
          <w:sz w:val="26"/>
          <w:szCs w:val="26"/>
          <w:lang w:eastAsia="vi-VN"/>
        </w:rPr>
        <w:t xml:space="preserve">soát còn lại như quy định tại </w:t>
      </w:r>
      <w:r w:rsidR="00014024" w:rsidRPr="001B1057">
        <w:rPr>
          <w:rFonts w:ascii="Times New Roman" w:eastAsia="Times New Roman" w:hAnsi="Times New Roman" w:cs="Times New Roman"/>
          <w:sz w:val="26"/>
          <w:szCs w:val="26"/>
          <w:lang w:val="en-US" w:eastAsia="vi-VN"/>
        </w:rPr>
        <w:t>Đ</w:t>
      </w:r>
      <w:r w:rsidR="00014024" w:rsidRPr="001B1057">
        <w:rPr>
          <w:rFonts w:ascii="Times New Roman" w:eastAsia="Times New Roman" w:hAnsi="Times New Roman" w:cs="Times New Roman"/>
          <w:sz w:val="26"/>
          <w:szCs w:val="26"/>
          <w:lang w:eastAsia="vi-VN"/>
        </w:rPr>
        <w:t xml:space="preserve">iểm </w:t>
      </w:r>
      <w:r w:rsidRPr="001B1057">
        <w:rPr>
          <w:rFonts w:ascii="Times New Roman" w:eastAsia="Times New Roman" w:hAnsi="Times New Roman" w:cs="Times New Roman"/>
          <w:sz w:val="26"/>
          <w:szCs w:val="26"/>
          <w:lang w:eastAsia="vi-VN"/>
        </w:rPr>
        <w:t xml:space="preserve">c </w:t>
      </w:r>
      <w:r w:rsidR="00014024" w:rsidRPr="001B1057">
        <w:rPr>
          <w:rFonts w:ascii="Times New Roman" w:eastAsia="Times New Roman" w:hAnsi="Times New Roman" w:cs="Times New Roman"/>
          <w:sz w:val="26"/>
          <w:szCs w:val="26"/>
          <w:lang w:val="en-US" w:eastAsia="vi-VN"/>
        </w:rPr>
        <w:t>K</w:t>
      </w:r>
      <w:r w:rsidR="00014024" w:rsidRPr="001B1057">
        <w:rPr>
          <w:rFonts w:ascii="Times New Roman" w:eastAsia="Times New Roman" w:hAnsi="Times New Roman" w:cs="Times New Roman"/>
          <w:sz w:val="26"/>
          <w:szCs w:val="26"/>
          <w:lang w:eastAsia="vi-VN"/>
        </w:rPr>
        <w:t xml:space="preserve">hoản </w:t>
      </w:r>
      <w:r w:rsidRPr="001B1057">
        <w:rPr>
          <w:rFonts w:ascii="Times New Roman" w:eastAsia="Times New Roman" w:hAnsi="Times New Roman" w:cs="Times New Roman"/>
          <w:sz w:val="26"/>
          <w:szCs w:val="26"/>
          <w:lang w:eastAsia="vi-VN"/>
        </w:rPr>
        <w:t xml:space="preserve">3 Điều này hoặc nhận được yêu cầu quy định tại điểm </w:t>
      </w:r>
      <w:r w:rsidR="00014024" w:rsidRPr="001B1057">
        <w:rPr>
          <w:rFonts w:ascii="Times New Roman" w:eastAsia="Times New Roman" w:hAnsi="Times New Roman" w:cs="Times New Roman"/>
          <w:sz w:val="26"/>
          <w:szCs w:val="26"/>
          <w:lang w:val="en-US" w:eastAsia="vi-VN"/>
        </w:rPr>
        <w:t>c</w:t>
      </w:r>
      <w:r w:rsidR="00014024"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và điểm </w:t>
      </w:r>
      <w:r w:rsidR="00014024" w:rsidRPr="001B1057">
        <w:rPr>
          <w:rFonts w:ascii="Times New Roman" w:eastAsia="Times New Roman" w:hAnsi="Times New Roman" w:cs="Times New Roman"/>
          <w:sz w:val="26"/>
          <w:szCs w:val="26"/>
          <w:lang w:val="en-US" w:eastAsia="vi-VN"/>
        </w:rPr>
        <w:t>d</w:t>
      </w:r>
      <w:r w:rsidR="00014024" w:rsidRPr="001B1057">
        <w:rPr>
          <w:rFonts w:ascii="Times New Roman" w:eastAsia="Times New Roman" w:hAnsi="Times New Roman" w:cs="Times New Roman"/>
          <w:sz w:val="26"/>
          <w:szCs w:val="26"/>
          <w:lang w:eastAsia="vi-VN"/>
        </w:rPr>
        <w:t xml:space="preserve"> </w:t>
      </w:r>
      <w:r w:rsidR="00014024" w:rsidRPr="001B1057">
        <w:rPr>
          <w:rFonts w:ascii="Times New Roman" w:eastAsia="Times New Roman" w:hAnsi="Times New Roman" w:cs="Times New Roman"/>
          <w:sz w:val="26"/>
          <w:szCs w:val="26"/>
          <w:lang w:val="en-US" w:eastAsia="vi-VN"/>
        </w:rPr>
        <w:t>K</w:t>
      </w:r>
      <w:r w:rsidR="00014024" w:rsidRPr="001B1057">
        <w:rPr>
          <w:rFonts w:ascii="Times New Roman" w:eastAsia="Times New Roman" w:hAnsi="Times New Roman" w:cs="Times New Roman"/>
          <w:sz w:val="26"/>
          <w:szCs w:val="26"/>
          <w:lang w:eastAsia="vi-VN"/>
        </w:rPr>
        <w:t xml:space="preserve">hoản </w:t>
      </w:r>
      <w:r w:rsidRPr="001B1057">
        <w:rPr>
          <w:rFonts w:ascii="Times New Roman" w:eastAsia="Times New Roman" w:hAnsi="Times New Roman" w:cs="Times New Roman"/>
          <w:sz w:val="26"/>
          <w:szCs w:val="26"/>
          <w:lang w:eastAsia="vi-VN"/>
        </w:rPr>
        <w:t>3 Điều này;</w:t>
      </w:r>
    </w:p>
    <w:p w14:paraId="409781C4" w14:textId="5336EDD9"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b. Trường hợp Hội đồng quản trị không triệu tập họp Đại hội đồng cổ đông theo quy định tại điểm a khoản 4 Điều này thì trong thời hạn ba mươi (30) ngày tiếp theo, Ban kiểm soát phải thay thế Hội đồng quản trị triệu tập họp Đại hội đồng cổ đông theo quy định tại khoản </w:t>
      </w:r>
      <w:r w:rsidR="00014024" w:rsidRPr="001B1057">
        <w:rPr>
          <w:rFonts w:ascii="Times New Roman" w:eastAsia="Times New Roman" w:hAnsi="Times New Roman" w:cs="Times New Roman"/>
          <w:sz w:val="26"/>
          <w:szCs w:val="26"/>
          <w:lang w:val="en-US" w:eastAsia="vi-VN"/>
        </w:rPr>
        <w:t>3</w:t>
      </w:r>
      <w:r w:rsidR="00014024"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Điều </w:t>
      </w:r>
      <w:r w:rsidR="00014024" w:rsidRPr="001B1057">
        <w:rPr>
          <w:rFonts w:ascii="Times New Roman" w:eastAsia="Times New Roman" w:hAnsi="Times New Roman" w:cs="Times New Roman"/>
          <w:sz w:val="26"/>
          <w:szCs w:val="26"/>
          <w:lang w:eastAsia="vi-VN"/>
        </w:rPr>
        <w:t>1</w:t>
      </w:r>
      <w:r w:rsidR="00014024" w:rsidRPr="001B1057">
        <w:rPr>
          <w:rFonts w:ascii="Times New Roman" w:eastAsia="Times New Roman" w:hAnsi="Times New Roman" w:cs="Times New Roman"/>
          <w:sz w:val="26"/>
          <w:szCs w:val="26"/>
          <w:lang w:val="en-US" w:eastAsia="vi-VN"/>
        </w:rPr>
        <w:t>40</w:t>
      </w:r>
      <w:r w:rsidR="00014024"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Luật </w:t>
      </w:r>
      <w:r w:rsidR="00014024" w:rsidRPr="001B1057">
        <w:rPr>
          <w:rFonts w:ascii="Times New Roman" w:eastAsia="Times New Roman" w:hAnsi="Times New Roman" w:cs="Times New Roman"/>
          <w:sz w:val="26"/>
          <w:szCs w:val="26"/>
          <w:lang w:val="en-US" w:eastAsia="vi-VN"/>
        </w:rPr>
        <w:t>D</w:t>
      </w:r>
      <w:r w:rsidR="00014024" w:rsidRPr="001B1057">
        <w:rPr>
          <w:rFonts w:ascii="Times New Roman" w:eastAsia="Times New Roman" w:hAnsi="Times New Roman" w:cs="Times New Roman"/>
          <w:sz w:val="26"/>
          <w:szCs w:val="26"/>
          <w:lang w:eastAsia="vi-VN"/>
        </w:rPr>
        <w:t xml:space="preserve">oanh </w:t>
      </w:r>
      <w:r w:rsidRPr="001B1057">
        <w:rPr>
          <w:rFonts w:ascii="Times New Roman" w:eastAsia="Times New Roman" w:hAnsi="Times New Roman" w:cs="Times New Roman"/>
          <w:sz w:val="26"/>
          <w:szCs w:val="26"/>
          <w:lang w:eastAsia="vi-VN"/>
        </w:rPr>
        <w:t>nghiệp</w:t>
      </w:r>
      <w:r w:rsidR="00E104EA" w:rsidRPr="001B1057">
        <w:rPr>
          <w:rFonts w:ascii="Times New Roman" w:eastAsia="Times New Roman" w:hAnsi="Times New Roman" w:cs="Times New Roman"/>
          <w:sz w:val="26"/>
          <w:szCs w:val="26"/>
          <w:lang w:val="en-US" w:eastAsia="vi-VN"/>
        </w:rPr>
        <w:t>;</w:t>
      </w:r>
    </w:p>
    <w:p w14:paraId="0F5A01F7" w14:textId="2E19EB24"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 Trường hợp Ban kiểm soát không triệu tập họp Đại hội đồng cổ đông theo quy định tại điểm b khoản 4 Điều này thì trong thời hạn ba mươi (30) ngày tiếp theo, cổ đông hoặc nhóm cổ đông có yêu cầu quy định tại điểm </w:t>
      </w:r>
      <w:r w:rsidR="00B41DB2" w:rsidRPr="001B1057">
        <w:rPr>
          <w:rFonts w:ascii="Times New Roman" w:eastAsia="Times New Roman" w:hAnsi="Times New Roman" w:cs="Times New Roman"/>
          <w:sz w:val="26"/>
          <w:szCs w:val="26"/>
          <w:lang w:val="en-US" w:eastAsia="vi-VN"/>
        </w:rPr>
        <w:t>c</w:t>
      </w:r>
      <w:r w:rsidRPr="001B1057">
        <w:rPr>
          <w:rFonts w:ascii="Times New Roman" w:eastAsia="Times New Roman" w:hAnsi="Times New Roman" w:cs="Times New Roman"/>
          <w:sz w:val="26"/>
          <w:szCs w:val="26"/>
          <w:lang w:eastAsia="vi-VN"/>
        </w:rPr>
        <w:t xml:space="preserve"> khoản 3 Điều này có quyền </w:t>
      </w:r>
      <w:r w:rsidR="00B41DB2" w:rsidRPr="001B1057">
        <w:rPr>
          <w:rFonts w:ascii="Times New Roman" w:eastAsia="Times New Roman" w:hAnsi="Times New Roman" w:cs="Times New Roman"/>
          <w:sz w:val="26"/>
          <w:szCs w:val="26"/>
          <w:lang w:val="en-US" w:eastAsia="vi-VN"/>
        </w:rPr>
        <w:t xml:space="preserve">đại diện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triệu tập họp Đại hội đồng cổ đông theo quy định tại khoản </w:t>
      </w:r>
      <w:r w:rsidR="00B41DB2" w:rsidRPr="001B1057">
        <w:rPr>
          <w:rFonts w:ascii="Times New Roman" w:eastAsia="Times New Roman" w:hAnsi="Times New Roman" w:cs="Times New Roman"/>
          <w:sz w:val="26"/>
          <w:szCs w:val="26"/>
          <w:lang w:val="en-US" w:eastAsia="vi-VN"/>
        </w:rPr>
        <w:t>4</w:t>
      </w:r>
      <w:r w:rsidR="00B41DB2"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Điều </w:t>
      </w:r>
      <w:r w:rsidR="00B41DB2" w:rsidRPr="001B1057">
        <w:rPr>
          <w:rFonts w:ascii="Times New Roman" w:eastAsia="Times New Roman" w:hAnsi="Times New Roman" w:cs="Times New Roman"/>
          <w:sz w:val="26"/>
          <w:szCs w:val="26"/>
          <w:lang w:eastAsia="vi-VN"/>
        </w:rPr>
        <w:t>1</w:t>
      </w:r>
      <w:r w:rsidR="00B41DB2" w:rsidRPr="001B1057">
        <w:rPr>
          <w:rFonts w:ascii="Times New Roman" w:eastAsia="Times New Roman" w:hAnsi="Times New Roman" w:cs="Times New Roman"/>
          <w:sz w:val="26"/>
          <w:szCs w:val="26"/>
          <w:lang w:val="en-US" w:eastAsia="vi-VN"/>
        </w:rPr>
        <w:t>40</w:t>
      </w:r>
      <w:r w:rsidR="00B41DB2"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Luật </w:t>
      </w:r>
      <w:r w:rsidR="00B41DB2" w:rsidRPr="001B1057">
        <w:rPr>
          <w:rFonts w:ascii="Times New Roman" w:eastAsia="Times New Roman" w:hAnsi="Times New Roman" w:cs="Times New Roman"/>
          <w:sz w:val="26"/>
          <w:szCs w:val="26"/>
          <w:lang w:val="en-US" w:eastAsia="vi-VN"/>
        </w:rPr>
        <w:t>D</w:t>
      </w:r>
      <w:r w:rsidR="00B41DB2" w:rsidRPr="001B1057">
        <w:rPr>
          <w:rFonts w:ascii="Times New Roman" w:eastAsia="Times New Roman" w:hAnsi="Times New Roman" w:cs="Times New Roman"/>
          <w:sz w:val="26"/>
          <w:szCs w:val="26"/>
          <w:lang w:eastAsia="vi-VN"/>
        </w:rPr>
        <w:t xml:space="preserve">oanh </w:t>
      </w:r>
      <w:r w:rsidRPr="001B1057">
        <w:rPr>
          <w:rFonts w:ascii="Times New Roman" w:eastAsia="Times New Roman" w:hAnsi="Times New Roman" w:cs="Times New Roman"/>
          <w:sz w:val="26"/>
          <w:szCs w:val="26"/>
          <w:lang w:eastAsia="vi-VN"/>
        </w:rPr>
        <w:t>nghiệp.</w:t>
      </w:r>
    </w:p>
    <w:p w14:paraId="0B0A1855" w14:textId="7351344C"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Tất cả chi phí cho việc triệu tập và tiến hành họp Đại hội đồng cổ đông được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hoàn lại. Chi phí này không bao gồm những chi phí do cổ đông chi tiêu khi tham dự cuộc họp Đại hội đồng cổ đông, kể cả chi phí ăn ở và đi lại.</w:t>
      </w:r>
    </w:p>
    <w:p w14:paraId="1D541FD1"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lastRenderedPageBreak/>
        <w:t>Điều 15. Quyền và nhiệm vụ của Đại hội đồng cổ đông</w:t>
      </w:r>
    </w:p>
    <w:p w14:paraId="3F554B79" w14:textId="6BB03ECE"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Đại hội đồng cổ đông có quyền </w:t>
      </w:r>
      <w:r w:rsidR="00EA42F5" w:rsidRPr="001B1057">
        <w:rPr>
          <w:rFonts w:ascii="Times New Roman" w:eastAsia="Times New Roman" w:hAnsi="Times New Roman" w:cs="Times New Roman"/>
          <w:sz w:val="26"/>
          <w:szCs w:val="26"/>
          <w:lang w:val="en-US" w:eastAsia="vi-VN"/>
        </w:rPr>
        <w:t>và nghĩa vụ</w:t>
      </w:r>
      <w:r w:rsidRPr="001B1057">
        <w:rPr>
          <w:rFonts w:ascii="Times New Roman" w:eastAsia="Times New Roman" w:hAnsi="Times New Roman" w:cs="Times New Roman"/>
          <w:sz w:val="26"/>
          <w:szCs w:val="26"/>
          <w:lang w:eastAsia="vi-VN"/>
        </w:rPr>
        <w:t xml:space="preserve"> sau:</w:t>
      </w:r>
    </w:p>
    <w:p w14:paraId="7861AEA7" w14:textId="4C58B39F"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a) Thông qua định hướng phát triển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w:t>
      </w:r>
    </w:p>
    <w:p w14:paraId="567630E1" w14:textId="77777777"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Quyết định loại cổ phần và tổng số cổ phần của từng loại được quyền chào bán; quyết định mức cổ tức hằng năm của từng loại cổ phần;</w:t>
      </w:r>
    </w:p>
    <w:p w14:paraId="0F3E1D74" w14:textId="15EE0882"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 Bầu, miễn nhiệm, bãi nhiệm thành viên Hội đồng quản trị, </w:t>
      </w:r>
      <w:r w:rsidR="002B4F54" w:rsidRPr="001B1057">
        <w:rPr>
          <w:rFonts w:ascii="Times New Roman" w:eastAsia="Times New Roman" w:hAnsi="Times New Roman" w:cs="Times New Roman"/>
          <w:sz w:val="26"/>
          <w:szCs w:val="26"/>
          <w:lang w:val="en-US" w:eastAsia="vi-VN"/>
        </w:rPr>
        <w:t>K</w:t>
      </w:r>
      <w:r w:rsidRPr="001B1057">
        <w:rPr>
          <w:rFonts w:ascii="Times New Roman" w:eastAsia="Times New Roman" w:hAnsi="Times New Roman" w:cs="Times New Roman"/>
          <w:sz w:val="26"/>
          <w:szCs w:val="26"/>
          <w:lang w:eastAsia="vi-VN"/>
        </w:rPr>
        <w:t>iểm soát</w:t>
      </w:r>
      <w:r w:rsidR="002B4F54" w:rsidRPr="001B1057">
        <w:rPr>
          <w:rFonts w:ascii="Times New Roman" w:eastAsia="Times New Roman" w:hAnsi="Times New Roman" w:cs="Times New Roman"/>
          <w:sz w:val="26"/>
          <w:szCs w:val="26"/>
          <w:lang w:val="en-US" w:eastAsia="vi-VN"/>
        </w:rPr>
        <w:t xml:space="preserve"> viên</w:t>
      </w:r>
      <w:r w:rsidRPr="001B1057">
        <w:rPr>
          <w:rFonts w:ascii="Times New Roman" w:eastAsia="Times New Roman" w:hAnsi="Times New Roman" w:cs="Times New Roman"/>
          <w:sz w:val="26"/>
          <w:szCs w:val="26"/>
          <w:lang w:eastAsia="vi-VN"/>
        </w:rPr>
        <w:t>;</w:t>
      </w:r>
    </w:p>
    <w:p w14:paraId="5CFCAC54" w14:textId="63BC8BF1"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d) Quyết định đầu tư hoặc bán số tài sản có giá trị từ [35%] tổng giá trị tài sản trở lên được ghi trong báo cáo tài chính gần nhất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w:t>
      </w:r>
    </w:p>
    <w:p w14:paraId="646BED67" w14:textId="3C26C498"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đ) Quyết định sửa đổi Điều lệ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w:t>
      </w:r>
    </w:p>
    <w:p w14:paraId="1B7F6EEC" w14:textId="77777777"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e) Thông qua báo cáo tài chính hằng năm;</w:t>
      </w:r>
    </w:p>
    <w:p w14:paraId="02CF19CC" w14:textId="77777777"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g) Quyết định mua lại trên 10% tổng số cổ phần đã bán của mỗi loại;</w:t>
      </w:r>
    </w:p>
    <w:p w14:paraId="5E1D5437" w14:textId="3B85D251"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h) Xem xét, xử lý vi phạm của thành viên Hội đồng quản trị, </w:t>
      </w:r>
      <w:r w:rsidR="00C611F9" w:rsidRPr="001B1057">
        <w:rPr>
          <w:rFonts w:ascii="Times New Roman" w:eastAsia="Times New Roman" w:hAnsi="Times New Roman" w:cs="Times New Roman"/>
          <w:sz w:val="26"/>
          <w:szCs w:val="26"/>
          <w:lang w:val="en-US" w:eastAsia="vi-VN"/>
        </w:rPr>
        <w:t>K</w:t>
      </w:r>
      <w:r w:rsidRPr="001B1057">
        <w:rPr>
          <w:rFonts w:ascii="Times New Roman" w:eastAsia="Times New Roman" w:hAnsi="Times New Roman" w:cs="Times New Roman"/>
          <w:sz w:val="26"/>
          <w:szCs w:val="26"/>
          <w:lang w:eastAsia="vi-VN"/>
        </w:rPr>
        <w:t>iểm soát</w:t>
      </w:r>
      <w:r w:rsidR="00C611F9" w:rsidRPr="001B1057">
        <w:rPr>
          <w:rFonts w:ascii="Times New Roman" w:eastAsia="Times New Roman" w:hAnsi="Times New Roman" w:cs="Times New Roman"/>
          <w:sz w:val="26"/>
          <w:szCs w:val="26"/>
          <w:lang w:val="en-US" w:eastAsia="vi-VN"/>
        </w:rPr>
        <w:t xml:space="preserve"> viên</w:t>
      </w:r>
      <w:r w:rsidRPr="001B1057">
        <w:rPr>
          <w:rFonts w:ascii="Times New Roman" w:eastAsia="Times New Roman" w:hAnsi="Times New Roman" w:cs="Times New Roman"/>
          <w:sz w:val="26"/>
          <w:szCs w:val="26"/>
          <w:lang w:eastAsia="vi-VN"/>
        </w:rPr>
        <w:t xml:space="preserve"> gây thiệt hại cho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và cổ đông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w:t>
      </w:r>
    </w:p>
    <w:p w14:paraId="2634A929" w14:textId="4661FF2A"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i) Quyết định tổ chức lại, giải thể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w:t>
      </w:r>
    </w:p>
    <w:p w14:paraId="4D4A58F2" w14:textId="77777777"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k) Quyết định ngân sách hoặc tổng mức thù lao, thưởng và lợi ích khác cho Hội đồng quản trị, Ban kiểm soát;</w:t>
      </w:r>
    </w:p>
    <w:p w14:paraId="38430798" w14:textId="77777777" w:rsidR="005A5E7D"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l) Phê duyệt Quy chế quản trị nội bộ; Quy chế hoạt động Hội đồng quản trị, Ban kiểm soát;</w:t>
      </w:r>
    </w:p>
    <w:p w14:paraId="2279FCF2" w14:textId="280D1DDB" w:rsidR="00D31BB3" w:rsidRPr="001B1057" w:rsidRDefault="005A5E7D"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m) Phê duyệt danh sách công ty kiểm toán được chấp thuận; quyết định công ty kiểm toán được chấp thuận thực hiện kiểm tra hoạt động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bãi miễn kiểm toán viên được chấp thuận khi xét thầy cần thiết</w:t>
      </w:r>
      <w:r w:rsidR="00D31BB3" w:rsidRPr="001B1057">
        <w:rPr>
          <w:rFonts w:ascii="Times New Roman" w:eastAsia="Times New Roman" w:hAnsi="Times New Roman" w:cs="Times New Roman"/>
          <w:sz w:val="26"/>
          <w:szCs w:val="26"/>
          <w:lang w:eastAsia="vi-VN"/>
        </w:rPr>
        <w:t>;</w:t>
      </w:r>
    </w:p>
    <w:p w14:paraId="6798AB85" w14:textId="1D07D454" w:rsidR="00D31BB3" w:rsidRPr="001B1057" w:rsidRDefault="00D31BB3"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n) Quyền và nghĩa vụ khác theo quy định pháp luật</w:t>
      </w:r>
      <w:r w:rsidR="00E44626" w:rsidRPr="001B1057">
        <w:rPr>
          <w:rFonts w:ascii="Times New Roman" w:eastAsia="Times New Roman" w:hAnsi="Times New Roman" w:cs="Times New Roman"/>
          <w:sz w:val="26"/>
          <w:szCs w:val="26"/>
          <w:lang w:eastAsia="vi-VN"/>
        </w:rPr>
        <w:t>.</w:t>
      </w:r>
    </w:p>
    <w:p w14:paraId="15DE5787" w14:textId="1B060EFE"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Đại hội đồng cổ đông </w:t>
      </w:r>
      <w:r w:rsidR="00C611F9" w:rsidRPr="001B1057">
        <w:rPr>
          <w:rFonts w:ascii="Times New Roman" w:eastAsia="Times New Roman" w:hAnsi="Times New Roman" w:cs="Times New Roman"/>
          <w:sz w:val="26"/>
          <w:szCs w:val="26"/>
          <w:lang w:val="en-US" w:eastAsia="vi-VN"/>
        </w:rPr>
        <w:t xml:space="preserve">thường niên </w:t>
      </w:r>
      <w:r w:rsidR="00FB6E15" w:rsidRPr="001B1057">
        <w:rPr>
          <w:rFonts w:ascii="Times New Roman" w:eastAsia="Times New Roman" w:hAnsi="Times New Roman" w:cs="Times New Roman"/>
          <w:sz w:val="26"/>
          <w:szCs w:val="26"/>
          <w:lang w:val="en-US" w:eastAsia="vi-VN"/>
        </w:rPr>
        <w:t>thảo luận và thông qua</w:t>
      </w:r>
      <w:r w:rsidRPr="001B1057">
        <w:rPr>
          <w:rFonts w:ascii="Times New Roman" w:eastAsia="Times New Roman" w:hAnsi="Times New Roman" w:cs="Times New Roman"/>
          <w:sz w:val="26"/>
          <w:szCs w:val="26"/>
          <w:lang w:eastAsia="vi-VN"/>
        </w:rPr>
        <w:t xml:space="preserve"> các vấn đề sau:</w:t>
      </w:r>
    </w:p>
    <w:p w14:paraId="7544FE64" w14:textId="03BED645" w:rsidR="008775BF"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a. </w:t>
      </w:r>
      <w:r w:rsidR="008775BF" w:rsidRPr="001B1057">
        <w:rPr>
          <w:rFonts w:ascii="Times New Roman" w:eastAsia="Times New Roman" w:hAnsi="Times New Roman" w:cs="Times New Roman"/>
          <w:sz w:val="26"/>
          <w:szCs w:val="26"/>
          <w:lang w:val="en-US" w:eastAsia="vi-VN"/>
        </w:rPr>
        <w:t xml:space="preserve">Kế hoạch kinh doanh hàng năm của </w:t>
      </w:r>
      <w:r w:rsidR="00301B16" w:rsidRPr="001B1057">
        <w:rPr>
          <w:rFonts w:ascii="Times New Roman" w:eastAsia="Times New Roman" w:hAnsi="Times New Roman" w:cs="Times New Roman"/>
          <w:sz w:val="26"/>
          <w:szCs w:val="26"/>
          <w:lang w:val="en-US" w:eastAsia="vi-VN"/>
        </w:rPr>
        <w:t>Công ty</w:t>
      </w:r>
      <w:r w:rsidR="008775BF" w:rsidRPr="001B1057">
        <w:rPr>
          <w:rFonts w:ascii="Times New Roman" w:eastAsia="Times New Roman" w:hAnsi="Times New Roman" w:cs="Times New Roman"/>
          <w:sz w:val="26"/>
          <w:szCs w:val="26"/>
          <w:lang w:val="en-US" w:eastAsia="vi-VN"/>
        </w:rPr>
        <w:t>;</w:t>
      </w:r>
    </w:p>
    <w:p w14:paraId="0DD090A4" w14:textId="3F9F2DEA" w:rsidR="00BA6AB1" w:rsidRPr="001B1057" w:rsidRDefault="00273194"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 xml:space="preserve">b. </w:t>
      </w:r>
      <w:r w:rsidR="00BA6AB1" w:rsidRPr="001B1057">
        <w:rPr>
          <w:rFonts w:ascii="Times New Roman" w:eastAsia="Times New Roman" w:hAnsi="Times New Roman" w:cs="Times New Roman"/>
          <w:sz w:val="26"/>
          <w:szCs w:val="26"/>
          <w:lang w:eastAsia="vi-VN"/>
        </w:rPr>
        <w:t>Thông qua báo cáo tài chính năm</w:t>
      </w:r>
      <w:r w:rsidR="00A115BE" w:rsidRPr="001B1057">
        <w:rPr>
          <w:rFonts w:ascii="Times New Roman" w:eastAsia="Times New Roman" w:hAnsi="Times New Roman" w:cs="Times New Roman"/>
          <w:sz w:val="26"/>
          <w:szCs w:val="26"/>
          <w:lang w:val="en-US" w:eastAsia="vi-VN"/>
        </w:rPr>
        <w:t xml:space="preserve"> đã được kiểm toán</w:t>
      </w:r>
      <w:r w:rsidR="00BA6AB1" w:rsidRPr="001B1057">
        <w:rPr>
          <w:rFonts w:ascii="Times New Roman" w:eastAsia="Times New Roman" w:hAnsi="Times New Roman" w:cs="Times New Roman"/>
          <w:sz w:val="26"/>
          <w:szCs w:val="26"/>
          <w:lang w:eastAsia="vi-VN"/>
        </w:rPr>
        <w:t>;</w:t>
      </w:r>
    </w:p>
    <w:p w14:paraId="154998B5" w14:textId="15BC90F4" w:rsidR="00BA6AB1" w:rsidRPr="001B1057" w:rsidRDefault="00F925A2"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c</w:t>
      </w:r>
      <w:r w:rsidR="00BA6AB1" w:rsidRPr="001B1057">
        <w:rPr>
          <w:rFonts w:ascii="Times New Roman" w:eastAsia="Times New Roman" w:hAnsi="Times New Roman" w:cs="Times New Roman"/>
          <w:sz w:val="26"/>
          <w:szCs w:val="26"/>
          <w:lang w:eastAsia="vi-VN"/>
        </w:rPr>
        <w:t xml:space="preserve">. Mức cổ tức </w:t>
      </w:r>
      <w:r w:rsidR="00A115BE" w:rsidRPr="001B1057">
        <w:rPr>
          <w:rFonts w:ascii="Times New Roman" w:eastAsia="Times New Roman" w:hAnsi="Times New Roman" w:cs="Times New Roman"/>
          <w:sz w:val="26"/>
          <w:szCs w:val="26"/>
          <w:lang w:val="en-US" w:eastAsia="vi-VN"/>
        </w:rPr>
        <w:t>đối với mỗi cổ phần của từng loại</w:t>
      </w:r>
      <w:r w:rsidR="00BA6AB1" w:rsidRPr="001B1057">
        <w:rPr>
          <w:rFonts w:ascii="Times New Roman" w:eastAsia="Times New Roman" w:hAnsi="Times New Roman" w:cs="Times New Roman"/>
          <w:sz w:val="26"/>
          <w:szCs w:val="26"/>
          <w:lang w:eastAsia="vi-VN"/>
        </w:rPr>
        <w:t>;</w:t>
      </w:r>
    </w:p>
    <w:p w14:paraId="7250E19B" w14:textId="321A315C" w:rsidR="00FA39E9" w:rsidRPr="001B1057" w:rsidRDefault="002F4167"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d</w:t>
      </w:r>
      <w:r w:rsidR="00FA39E9" w:rsidRPr="001B1057">
        <w:rPr>
          <w:rFonts w:ascii="Times New Roman" w:eastAsia="Times New Roman" w:hAnsi="Times New Roman" w:cs="Times New Roman"/>
          <w:sz w:val="26"/>
          <w:szCs w:val="26"/>
          <w:lang w:val="en-US" w:eastAsia="vi-VN"/>
        </w:rPr>
        <w:t>. Báo cáo của Hội đồng quản trị về quản trị và kết quả hoạt động của Hội đồng quản trị và từng thành viên Hội đồng quản trị;</w:t>
      </w:r>
    </w:p>
    <w:p w14:paraId="4E8EFC2C" w14:textId="5A29ECB0" w:rsidR="00FA39E9" w:rsidRPr="001B1057" w:rsidRDefault="002F4167"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đ</w:t>
      </w:r>
      <w:r w:rsidR="00FA39E9" w:rsidRPr="001B1057">
        <w:rPr>
          <w:rFonts w:ascii="Times New Roman" w:eastAsia="Times New Roman" w:hAnsi="Times New Roman" w:cs="Times New Roman"/>
          <w:sz w:val="26"/>
          <w:szCs w:val="26"/>
          <w:lang w:val="en-US" w:eastAsia="vi-VN"/>
        </w:rPr>
        <w:t xml:space="preserve">. Báo cáo của Ban Kiểm soát về kết quả kinh doanh của </w:t>
      </w:r>
      <w:r w:rsidR="00301B16" w:rsidRPr="001B1057">
        <w:rPr>
          <w:rFonts w:ascii="Times New Roman" w:eastAsia="Times New Roman" w:hAnsi="Times New Roman" w:cs="Times New Roman"/>
          <w:sz w:val="26"/>
          <w:szCs w:val="26"/>
          <w:lang w:val="en-US" w:eastAsia="vi-VN"/>
        </w:rPr>
        <w:t>Công ty</w:t>
      </w:r>
      <w:r w:rsidR="00FA39E9" w:rsidRPr="001B1057">
        <w:rPr>
          <w:rFonts w:ascii="Times New Roman" w:eastAsia="Times New Roman" w:hAnsi="Times New Roman" w:cs="Times New Roman"/>
          <w:sz w:val="26"/>
          <w:szCs w:val="26"/>
          <w:lang w:val="en-US" w:eastAsia="vi-VN"/>
        </w:rPr>
        <w:t>, kết quả hoạt động của Hội đồng quản trị, Tổng giám đốc;</w:t>
      </w:r>
    </w:p>
    <w:p w14:paraId="6987E3EE" w14:textId="12E1EA07" w:rsidR="00A71F14" w:rsidRPr="001B1057" w:rsidRDefault="002F4167"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e</w:t>
      </w:r>
      <w:r w:rsidR="00A71F14" w:rsidRPr="001B1057">
        <w:rPr>
          <w:rFonts w:ascii="Times New Roman" w:eastAsia="Times New Roman" w:hAnsi="Times New Roman" w:cs="Times New Roman"/>
          <w:sz w:val="26"/>
          <w:szCs w:val="26"/>
          <w:lang w:val="en-US" w:eastAsia="vi-VN"/>
        </w:rPr>
        <w:t>. Báo cáo tự đánh giá kết quả hoạt động của Ban Kiểm soát và Kiểm soát</w:t>
      </w:r>
      <w:r w:rsidR="00F925A2" w:rsidRPr="001B1057">
        <w:rPr>
          <w:rFonts w:ascii="Times New Roman" w:eastAsia="Times New Roman" w:hAnsi="Times New Roman" w:cs="Times New Roman"/>
          <w:sz w:val="26"/>
          <w:szCs w:val="26"/>
          <w:lang w:val="en-US" w:eastAsia="vi-VN"/>
        </w:rPr>
        <w:t xml:space="preserve"> viên</w:t>
      </w:r>
      <w:r w:rsidR="00A71F14" w:rsidRPr="001B1057">
        <w:rPr>
          <w:rFonts w:ascii="Times New Roman" w:eastAsia="Times New Roman" w:hAnsi="Times New Roman" w:cs="Times New Roman"/>
          <w:sz w:val="26"/>
          <w:szCs w:val="26"/>
          <w:lang w:val="en-US" w:eastAsia="vi-VN"/>
        </w:rPr>
        <w:t>;</w:t>
      </w:r>
    </w:p>
    <w:p w14:paraId="0B564BCC" w14:textId="15B237BC" w:rsidR="00BA6AB1" w:rsidRPr="001B1057" w:rsidRDefault="00601ED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f</w:t>
      </w:r>
      <w:r w:rsidR="00BA6AB1" w:rsidRPr="001B1057">
        <w:rPr>
          <w:rFonts w:ascii="Times New Roman" w:eastAsia="Times New Roman" w:hAnsi="Times New Roman" w:cs="Times New Roman"/>
          <w:sz w:val="26"/>
          <w:szCs w:val="26"/>
          <w:lang w:eastAsia="vi-VN"/>
        </w:rPr>
        <w:t>. Các vấn đề khác theo quy định của pháp luật và Điều lệ này.</w:t>
      </w:r>
    </w:p>
    <w:p w14:paraId="1B394236" w14:textId="2DB9472F" w:rsidR="00BA6AB1" w:rsidRPr="001B1057" w:rsidRDefault="00813804"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Tất cả các nghị quyết và các vấn đề đã được đưa vào chương trình họp phải được đưa ra thảo luận và biểu quyết tại cuộc họp Đại hội đồng cổ đông.</w:t>
      </w:r>
    </w:p>
    <w:p w14:paraId="7EADD700" w14:textId="37EC9C6F"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lastRenderedPageBreak/>
        <w:t xml:space="preserve">Điều 16. </w:t>
      </w:r>
      <w:r w:rsidR="006F6223" w:rsidRPr="00AB478E">
        <w:rPr>
          <w:rFonts w:ascii="Times New Roman" w:eastAsia="Times New Roman" w:hAnsi="Times New Roman" w:cs="Times New Roman"/>
          <w:b/>
          <w:bCs/>
          <w:sz w:val="26"/>
          <w:szCs w:val="26"/>
          <w:lang w:eastAsia="vi-VN"/>
        </w:rPr>
        <w:t>Ủy quyền tham dự họp Đại hội đồng cổ đông</w:t>
      </w:r>
    </w:p>
    <w:p w14:paraId="6E1E137B" w14:textId="5CE73633"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w:t>
      </w:r>
      <w:r w:rsidR="00DF12B1" w:rsidRPr="001B1057">
        <w:rPr>
          <w:rFonts w:ascii="Times New Roman" w:eastAsia="Times New Roman" w:hAnsi="Times New Roman" w:cs="Times New Roman"/>
          <w:sz w:val="26"/>
          <w:szCs w:val="26"/>
          <w:lang w:val="en-US" w:eastAsia="vi-VN"/>
        </w:rPr>
        <w:t>C</w:t>
      </w:r>
      <w:r w:rsidRPr="001B1057">
        <w:rPr>
          <w:rFonts w:ascii="Times New Roman" w:eastAsia="Times New Roman" w:hAnsi="Times New Roman" w:cs="Times New Roman"/>
          <w:sz w:val="26"/>
          <w:szCs w:val="26"/>
          <w:lang w:eastAsia="vi-VN"/>
        </w:rPr>
        <w:t>ổ đông</w:t>
      </w:r>
      <w:r w:rsidR="00DF12B1" w:rsidRPr="001B1057">
        <w:rPr>
          <w:rFonts w:ascii="Times New Roman" w:eastAsia="Times New Roman" w:hAnsi="Times New Roman" w:cs="Times New Roman"/>
          <w:sz w:val="26"/>
          <w:szCs w:val="26"/>
          <w:lang w:val="en-US" w:eastAsia="vi-VN"/>
        </w:rPr>
        <w:t>, người đại diện theo ủy quyền của cổ đông là tổ chức</w:t>
      </w:r>
      <w:r w:rsidRPr="001B1057">
        <w:rPr>
          <w:rFonts w:ascii="Times New Roman" w:eastAsia="Times New Roman" w:hAnsi="Times New Roman" w:cs="Times New Roman"/>
          <w:sz w:val="26"/>
          <w:szCs w:val="26"/>
          <w:lang w:eastAsia="vi-VN"/>
        </w:rPr>
        <w:t xml:space="preserve"> có</w:t>
      </w:r>
      <w:r w:rsidR="00DF12B1" w:rsidRPr="001B1057">
        <w:rPr>
          <w:rFonts w:ascii="Times New Roman" w:eastAsia="Times New Roman" w:hAnsi="Times New Roman" w:cs="Times New Roman"/>
          <w:sz w:val="26"/>
          <w:szCs w:val="26"/>
          <w:lang w:val="en-US" w:eastAsia="vi-VN"/>
        </w:rPr>
        <w:t xml:space="preserve"> thể trực tiếp tham dự</w:t>
      </w:r>
      <w:r w:rsidR="00601ED1" w:rsidRPr="001B1057">
        <w:rPr>
          <w:rFonts w:ascii="Times New Roman" w:eastAsia="Times New Roman" w:hAnsi="Times New Roman" w:cs="Times New Roman"/>
          <w:sz w:val="26"/>
          <w:szCs w:val="26"/>
          <w:lang w:val="en-US" w:eastAsia="vi-VN"/>
        </w:rPr>
        <w:t xml:space="preserve"> và/hoặc</w:t>
      </w:r>
      <w:r w:rsidR="00DF12B1"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 xml:space="preserve">ủy quyền cho </w:t>
      </w:r>
      <w:r w:rsidR="00DF12B1" w:rsidRPr="001B1057">
        <w:rPr>
          <w:rFonts w:ascii="Times New Roman" w:eastAsia="Times New Roman" w:hAnsi="Times New Roman" w:cs="Times New Roman"/>
          <w:sz w:val="26"/>
          <w:szCs w:val="26"/>
          <w:lang w:val="en-US" w:eastAsia="vi-VN"/>
        </w:rPr>
        <w:t xml:space="preserve">một hoặc một số </w:t>
      </w:r>
      <w:r w:rsidRPr="001B1057">
        <w:rPr>
          <w:rFonts w:ascii="Times New Roman" w:eastAsia="Times New Roman" w:hAnsi="Times New Roman" w:cs="Times New Roman"/>
          <w:sz w:val="26"/>
          <w:szCs w:val="26"/>
          <w:lang w:eastAsia="vi-VN"/>
        </w:rPr>
        <w:t xml:space="preserve">cá nhân, tổ chức </w:t>
      </w:r>
      <w:r w:rsidR="00DF12B1" w:rsidRPr="001B1057">
        <w:rPr>
          <w:rFonts w:ascii="Times New Roman" w:eastAsia="Times New Roman" w:hAnsi="Times New Roman" w:cs="Times New Roman"/>
          <w:sz w:val="26"/>
          <w:szCs w:val="26"/>
          <w:lang w:val="en-US" w:eastAsia="vi-VN"/>
        </w:rPr>
        <w:t>khác dự họp</w:t>
      </w:r>
      <w:r w:rsidRPr="001B1057">
        <w:rPr>
          <w:rFonts w:ascii="Times New Roman" w:eastAsia="Times New Roman" w:hAnsi="Times New Roman" w:cs="Times New Roman"/>
          <w:sz w:val="26"/>
          <w:szCs w:val="26"/>
          <w:lang w:eastAsia="vi-VN"/>
        </w:rPr>
        <w:t>. Trường hợp có nhiều hơn một người đại diện theo ủy quyền thì phải xác định cụ thể số cổ phần và số phiếu bầu được ủy quyền cho mỗi người đại diện.</w:t>
      </w:r>
    </w:p>
    <w:p w14:paraId="2268DCA1" w14:textId="77777777" w:rsidR="00C06483"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w:t>
      </w:r>
      <w:r w:rsidR="00C06483" w:rsidRPr="001B1057">
        <w:rPr>
          <w:rFonts w:ascii="Times New Roman" w:eastAsia="Times New Roman" w:hAnsi="Times New Roman" w:cs="Times New Roman"/>
          <w:sz w:val="26"/>
          <w:szCs w:val="26"/>
          <w:lang w:eastAsia="vi-VN"/>
        </w:rPr>
        <w:t>Việc ủy quyền cho cá nhân, tổ chức đại diện dự họp Đại hội đồng cổ đông theo quy định tại khoản 1 Điều này phải lập thành văn bản. Văn bản ủy quyền được lập theo quy định của pháp luật về dân sự và phải nêu rõ tên cổ đông ủy quyền, tên cá nhân, tổ chức được ủy quyền, số lượng cổ phần được ủy quyền, nội dung ủy quyền, phạm vi ủy quyền, thời hạn ủy quyền, chữ ký của bên ủy quyền và bên được ủy quyền.</w:t>
      </w:r>
    </w:p>
    <w:p w14:paraId="7EBA78B9" w14:textId="043D700B" w:rsidR="00BA6AB1" w:rsidRPr="001B1057" w:rsidRDefault="00C06483"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hAnsi="Times New Roman" w:cs="Times New Roman"/>
          <w:sz w:val="26"/>
          <w:szCs w:val="26"/>
        </w:rPr>
        <w:t xml:space="preserve">Người được ủy quyền dự họp Đại hội đồng cổ đông phải nộp văn bản ủy quyền khi đăng ký dự họp. Trường hợp ủy quyền lại thì người tham dự họp phải xuất trình thêm văn bản ủy quyền ban đầu của cổ đông, người đại diện theo ủy quyền của cổ đông là tổ chức (nếu trước đó chưa đăng ký với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w:t>
      </w:r>
      <w:r w:rsidR="00BA6AB1" w:rsidRPr="001B1057">
        <w:rPr>
          <w:rFonts w:ascii="Times New Roman" w:eastAsia="Times New Roman" w:hAnsi="Times New Roman" w:cs="Times New Roman"/>
          <w:sz w:val="26"/>
          <w:szCs w:val="26"/>
          <w:lang w:eastAsia="vi-VN"/>
        </w:rPr>
        <w:t>.</w:t>
      </w:r>
    </w:p>
    <w:p w14:paraId="367DC4FB" w14:textId="1134C774" w:rsidR="00B71D9A" w:rsidRPr="001B1057" w:rsidRDefault="0089352E"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3E4AB5">
        <w:rPr>
          <w:rFonts w:ascii="Times New Roman" w:eastAsia="Times New Roman" w:hAnsi="Times New Roman" w:cs="Times New Roman"/>
          <w:sz w:val="26"/>
          <w:szCs w:val="26"/>
          <w:lang w:val="en-US" w:eastAsia="vi-VN"/>
        </w:rPr>
        <w:t>3</w:t>
      </w:r>
      <w:r w:rsidR="00BA6AB1" w:rsidRPr="003E4AB5">
        <w:rPr>
          <w:rFonts w:ascii="Times New Roman" w:eastAsia="Times New Roman" w:hAnsi="Times New Roman" w:cs="Times New Roman"/>
          <w:sz w:val="26"/>
          <w:szCs w:val="26"/>
          <w:lang w:eastAsia="vi-VN"/>
        </w:rPr>
        <w:t xml:space="preserve">. </w:t>
      </w:r>
      <w:r w:rsidRPr="003E4AB5">
        <w:rPr>
          <w:rFonts w:ascii="Times New Roman" w:eastAsia="Times New Roman" w:hAnsi="Times New Roman" w:cs="Times New Roman"/>
          <w:sz w:val="26"/>
          <w:szCs w:val="26"/>
          <w:lang w:val="en-US" w:eastAsia="vi-VN"/>
        </w:rPr>
        <w:t>P</w:t>
      </w:r>
      <w:r w:rsidR="00BA6AB1" w:rsidRPr="003E4AB5">
        <w:rPr>
          <w:rFonts w:ascii="Times New Roman" w:eastAsia="Times New Roman" w:hAnsi="Times New Roman" w:cs="Times New Roman"/>
          <w:sz w:val="26"/>
          <w:szCs w:val="26"/>
          <w:lang w:eastAsia="vi-VN"/>
        </w:rPr>
        <w:t xml:space="preserve">hiếu biểu quyết của người được ủy quyền dự họp </w:t>
      </w:r>
      <w:r w:rsidR="003212EC" w:rsidRPr="003E4AB5">
        <w:rPr>
          <w:rFonts w:ascii="Times New Roman" w:eastAsia="Times New Roman" w:hAnsi="Times New Roman" w:cs="Times New Roman"/>
          <w:sz w:val="26"/>
          <w:szCs w:val="26"/>
          <w:lang w:val="en-US" w:eastAsia="vi-VN"/>
        </w:rPr>
        <w:t>có hiệu lực khi việc ủy quyền được thực hiện theo đúng nội dung quy định tại khoản 2 Điều này</w:t>
      </w:r>
      <w:r w:rsidR="00B40B34" w:rsidRPr="003E4AB5">
        <w:rPr>
          <w:rFonts w:ascii="Times New Roman" w:eastAsia="Times New Roman" w:hAnsi="Times New Roman" w:cs="Times New Roman"/>
          <w:sz w:val="26"/>
          <w:szCs w:val="26"/>
          <w:lang w:val="en-US" w:eastAsia="vi-VN"/>
        </w:rPr>
        <w:t xml:space="preserve"> và tại thời điểm biểu quyết, việc ủy quyền đó vẫn có hiệu lực theo</w:t>
      </w:r>
      <w:r w:rsidR="003212EC" w:rsidRPr="003E4AB5">
        <w:rPr>
          <w:rFonts w:ascii="Times New Roman" w:eastAsia="Times New Roman" w:hAnsi="Times New Roman" w:cs="Times New Roman"/>
          <w:sz w:val="26"/>
          <w:szCs w:val="26"/>
          <w:lang w:val="en-US" w:eastAsia="vi-VN"/>
        </w:rPr>
        <w:t xml:space="preserve"> các quy định của Bộ luật Dân sự. </w:t>
      </w:r>
    </w:p>
    <w:p w14:paraId="2167025C"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17. Thay đổi các quyền</w:t>
      </w:r>
    </w:p>
    <w:p w14:paraId="1F244431" w14:textId="4205B40A" w:rsidR="00BC0529" w:rsidRPr="001B1057" w:rsidRDefault="005956D8" w:rsidP="009A7602">
      <w:pPr>
        <w:pStyle w:val="ListParagraph"/>
        <w:widowControl w:val="0"/>
        <w:numPr>
          <w:ilvl w:val="0"/>
          <w:numId w:val="9"/>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Việc thay đổi hoặc hủy bỏ các quyền đặc biệt gắn liền </w:t>
      </w:r>
      <w:r w:rsidR="007C2029" w:rsidRPr="001B1057">
        <w:rPr>
          <w:rFonts w:ascii="Times New Roman" w:eastAsia="Times New Roman" w:hAnsi="Times New Roman" w:cs="Times New Roman"/>
          <w:sz w:val="26"/>
          <w:szCs w:val="26"/>
          <w:lang w:val="en-US" w:eastAsia="vi-VN"/>
        </w:rPr>
        <w:t xml:space="preserve">với </w:t>
      </w:r>
      <w:r w:rsidRPr="001B1057">
        <w:rPr>
          <w:rFonts w:ascii="Times New Roman" w:eastAsia="Times New Roman" w:hAnsi="Times New Roman" w:cs="Times New Roman"/>
          <w:sz w:val="26"/>
          <w:szCs w:val="26"/>
          <w:lang w:val="en-US" w:eastAsia="vi-VN"/>
        </w:rPr>
        <w:t xml:space="preserve">một loại cổ phần ưu đãi có hiệu lực khi được cổ đông đại diện từ 65% tổng số phiếu biểu quyết trở lên của tất </w:t>
      </w:r>
      <w:r w:rsidR="0036530C" w:rsidRPr="001B1057">
        <w:rPr>
          <w:rFonts w:ascii="Times New Roman" w:eastAsia="Times New Roman" w:hAnsi="Times New Roman" w:cs="Times New Roman"/>
          <w:sz w:val="26"/>
          <w:szCs w:val="26"/>
          <w:lang w:val="en-US" w:eastAsia="vi-VN"/>
        </w:rPr>
        <w:t>cả cổ đông dự họp thông qua. Nghị quyết Đại hội đồng cổ đông về nội dung làm thay đổi bất lợi quyền và nghĩa vụ của cổ đông sở hữu cổ phần ưu đãi chỉ được thông qua nếu được số cổ đông ưu đãi cùng loại dự họp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t>
      </w:r>
      <w:r w:rsidR="006E25B2" w:rsidRPr="001B1057">
        <w:rPr>
          <w:rFonts w:ascii="Times New Roman" w:eastAsia="Times New Roman" w:hAnsi="Times New Roman" w:cs="Times New Roman"/>
          <w:sz w:val="26"/>
          <w:szCs w:val="26"/>
          <w:lang w:val="en-US" w:eastAsia="vi-VN"/>
        </w:rPr>
        <w:t>.</w:t>
      </w:r>
    </w:p>
    <w:p w14:paraId="07D2522D" w14:textId="793256C7" w:rsidR="00BA6AB1" w:rsidRPr="001B1057" w:rsidRDefault="00BA6AB1" w:rsidP="009A7602">
      <w:pPr>
        <w:pStyle w:val="ListParagraph"/>
        <w:widowControl w:val="0"/>
        <w:numPr>
          <w:ilvl w:val="0"/>
          <w:numId w:val="9"/>
        </w:numPr>
        <w:spacing w:after="0" w:line="324" w:lineRule="auto"/>
        <w:ind w:left="0" w:firstLine="720"/>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 </w:t>
      </w:r>
      <w:r w:rsidR="00A95304" w:rsidRPr="001B1057">
        <w:rPr>
          <w:rFonts w:ascii="Times New Roman" w:eastAsia="Times New Roman" w:hAnsi="Times New Roman" w:cs="Times New Roman"/>
          <w:sz w:val="26"/>
          <w:szCs w:val="26"/>
          <w:lang w:val="en-US" w:eastAsia="vi-VN"/>
        </w:rPr>
        <w:t xml:space="preserve">Việc tổ chức cuộc họp của các cổ đông nắm giữ một loại cổ phần ưu đãi </w:t>
      </w:r>
      <w:r w:rsidR="00776EBD" w:rsidRPr="001B1057">
        <w:rPr>
          <w:rFonts w:ascii="Times New Roman" w:eastAsia="Times New Roman" w:hAnsi="Times New Roman" w:cs="Times New Roman"/>
          <w:sz w:val="26"/>
          <w:szCs w:val="26"/>
          <w:lang w:val="en-US" w:eastAsia="vi-VN"/>
        </w:rPr>
        <w:t xml:space="preserve">để thông qua việc thay đổi các quyền nêu trên chỉ có giá trị khi có </w:t>
      </w:r>
      <w:r w:rsidRPr="001B1057">
        <w:rPr>
          <w:rFonts w:ascii="Times New Roman" w:eastAsia="Times New Roman" w:hAnsi="Times New Roman" w:cs="Times New Roman"/>
          <w:sz w:val="26"/>
          <w:szCs w:val="26"/>
          <w:lang w:eastAsia="vi-VN"/>
        </w:rPr>
        <w:t xml:space="preserve">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cuộc họp được tổ chức lại trong vòng ba mươi (30) ngày sau đó và những người nắm giữ cổ phần thuộc loại đó (không phụ thuộc vào số lượng người và số cổ phần) có mặt trực tiếp hoặc thông qua đại diện được ủy quyền đều được coi là đủ số </w:t>
      </w:r>
      <w:r w:rsidRPr="001B1057">
        <w:rPr>
          <w:rFonts w:ascii="Times New Roman" w:eastAsia="Times New Roman" w:hAnsi="Times New Roman" w:cs="Times New Roman"/>
          <w:sz w:val="26"/>
          <w:szCs w:val="26"/>
          <w:lang w:eastAsia="vi-VN"/>
        </w:rPr>
        <w:lastRenderedPageBreak/>
        <w:t xml:space="preserve">lượng đại biểu yêu cầu. Tại các cuộc họp của cổ đông nắm giữ cổ phần ưu đãi nêu trên, những người nắm giữ cổ phần thuộc loại đó có mặt trực tiếp hoặc qua người đại diện có thể yêu </w:t>
      </w:r>
      <w:r w:rsidR="006339C2" w:rsidRPr="001B1057">
        <w:rPr>
          <w:rFonts w:ascii="Times New Roman" w:eastAsia="Times New Roman" w:hAnsi="Times New Roman" w:cs="Times New Roman"/>
          <w:sz w:val="26"/>
          <w:szCs w:val="26"/>
          <w:lang w:val="en-US" w:eastAsia="vi-VN"/>
        </w:rPr>
        <w:t xml:space="preserve">cầu bỏ phiếu kín. Mỗi cổ phần cùng </w:t>
      </w:r>
      <w:r w:rsidR="00901A1F" w:rsidRPr="001B1057">
        <w:rPr>
          <w:rFonts w:ascii="Times New Roman" w:eastAsia="Times New Roman" w:hAnsi="Times New Roman" w:cs="Times New Roman"/>
          <w:sz w:val="26"/>
          <w:szCs w:val="26"/>
          <w:lang w:val="en-US" w:eastAsia="vi-VN"/>
        </w:rPr>
        <w:t>loại</w:t>
      </w:r>
      <w:r w:rsidR="006339C2" w:rsidRPr="001B1057">
        <w:rPr>
          <w:rFonts w:ascii="Times New Roman" w:eastAsia="Times New Roman" w:hAnsi="Times New Roman" w:cs="Times New Roman"/>
          <w:sz w:val="26"/>
          <w:szCs w:val="26"/>
          <w:lang w:val="en-US" w:eastAsia="vi-VN"/>
        </w:rPr>
        <w:t xml:space="preserve"> có quyền biểu quyết ngang bằng nhau tại các cuộc họp nêu trên.</w:t>
      </w:r>
    </w:p>
    <w:p w14:paraId="2AA73827" w14:textId="74CC94B6"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Thủ tục tiến hành các cuộc họp riêng biệt như vậy được thực hiện tương tự với các quy định tại Điều 19</w:t>
      </w:r>
      <w:r w:rsidR="005B12D0" w:rsidRPr="001B1057">
        <w:rPr>
          <w:rFonts w:ascii="Times New Roman" w:eastAsia="Times New Roman" w:hAnsi="Times New Roman" w:cs="Times New Roman"/>
          <w:sz w:val="26"/>
          <w:szCs w:val="26"/>
          <w:lang w:val="en-US" w:eastAsia="vi-VN"/>
        </w:rPr>
        <w:t>, 20</w:t>
      </w:r>
      <w:r w:rsidRPr="001B1057">
        <w:rPr>
          <w:rFonts w:ascii="Times New Roman" w:eastAsia="Times New Roman" w:hAnsi="Times New Roman" w:cs="Times New Roman"/>
          <w:sz w:val="26"/>
          <w:szCs w:val="26"/>
          <w:lang w:eastAsia="vi-VN"/>
        </w:rPr>
        <w:t xml:space="preserve"> và Điều 21 Điều lệ này.</w:t>
      </w:r>
    </w:p>
    <w:p w14:paraId="6C2205A9" w14:textId="5F7B0E10"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không bị thay đổi khi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phát hành thêm các cổ phần cùng loại.</w:t>
      </w:r>
    </w:p>
    <w:p w14:paraId="704007E6" w14:textId="77777777" w:rsidR="00BA6AB1" w:rsidRPr="0014743B" w:rsidRDefault="00BA6AB1" w:rsidP="00AB478E">
      <w:pPr>
        <w:widowControl w:val="0"/>
        <w:spacing w:before="120" w:after="0" w:line="324" w:lineRule="auto"/>
        <w:ind w:firstLine="720"/>
        <w:jc w:val="both"/>
        <w:rPr>
          <w:rFonts w:ascii="Times New Roman Bold" w:eastAsia="Times New Roman" w:hAnsi="Times New Roman Bold" w:cs="Times New Roman"/>
          <w:b/>
          <w:bCs/>
          <w:spacing w:val="-6"/>
          <w:sz w:val="26"/>
          <w:szCs w:val="26"/>
          <w:lang w:eastAsia="vi-VN"/>
        </w:rPr>
      </w:pPr>
      <w:r w:rsidRPr="0014743B">
        <w:rPr>
          <w:rFonts w:ascii="Times New Roman Bold" w:eastAsia="Times New Roman" w:hAnsi="Times New Roman Bold" w:cs="Times New Roman"/>
          <w:b/>
          <w:bCs/>
          <w:spacing w:val="-6"/>
          <w:sz w:val="26"/>
          <w:szCs w:val="26"/>
          <w:lang w:eastAsia="vi-VN"/>
        </w:rPr>
        <w:t>Điều 18. Triệu tập họp, chương trình họp và thông báo họp Đại hội đồng cổ đông</w:t>
      </w:r>
    </w:p>
    <w:p w14:paraId="637BE4C9" w14:textId="1DAAD343"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Hội đồng quản trị triệu tập họp Đại hội đồng cổ đông</w:t>
      </w:r>
      <w:r w:rsidR="00A17CB0" w:rsidRPr="001B1057">
        <w:rPr>
          <w:rFonts w:ascii="Times New Roman" w:eastAsia="Times New Roman" w:hAnsi="Times New Roman" w:cs="Times New Roman"/>
          <w:sz w:val="26"/>
          <w:szCs w:val="26"/>
          <w:lang w:val="en-US" w:eastAsia="vi-VN"/>
        </w:rPr>
        <w:t xml:space="preserve"> thường niên</w:t>
      </w:r>
      <w:r w:rsidRPr="001B1057">
        <w:rPr>
          <w:rFonts w:ascii="Times New Roman" w:eastAsia="Times New Roman" w:hAnsi="Times New Roman" w:cs="Times New Roman"/>
          <w:sz w:val="26"/>
          <w:szCs w:val="26"/>
          <w:lang w:eastAsia="vi-VN"/>
        </w:rPr>
        <w:t xml:space="preserve"> hoặc cuộc họp Đại hội đồng cổ đông </w:t>
      </w:r>
      <w:r w:rsidR="00A17CB0" w:rsidRPr="001B1057">
        <w:rPr>
          <w:rFonts w:ascii="Times New Roman" w:eastAsia="Times New Roman" w:hAnsi="Times New Roman" w:cs="Times New Roman"/>
          <w:sz w:val="26"/>
          <w:szCs w:val="26"/>
          <w:lang w:val="en-US" w:eastAsia="vi-VN"/>
        </w:rPr>
        <w:t xml:space="preserve">bất thường </w:t>
      </w:r>
      <w:r w:rsidRPr="001B1057">
        <w:rPr>
          <w:rFonts w:ascii="Times New Roman" w:eastAsia="Times New Roman" w:hAnsi="Times New Roman" w:cs="Times New Roman"/>
          <w:sz w:val="26"/>
          <w:szCs w:val="26"/>
          <w:lang w:eastAsia="vi-VN"/>
        </w:rPr>
        <w:t xml:space="preserve">được triệu tập theo các trường hợp quy định tại khoản </w:t>
      </w:r>
      <w:r w:rsidR="00F75620" w:rsidRPr="001B1057">
        <w:rPr>
          <w:rFonts w:ascii="Times New Roman" w:eastAsia="Times New Roman" w:hAnsi="Times New Roman" w:cs="Times New Roman"/>
          <w:sz w:val="26"/>
          <w:szCs w:val="26"/>
          <w:lang w:val="en-US" w:eastAsia="vi-VN"/>
        </w:rPr>
        <w:t>3</w:t>
      </w:r>
      <w:r w:rsidR="00F75620"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Điều 14 Điều lệ này.</w:t>
      </w:r>
    </w:p>
    <w:p w14:paraId="2304D1F5" w14:textId="77777777" w:rsidR="00BA6AB1" w:rsidRPr="00317E38"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17E38">
        <w:rPr>
          <w:rFonts w:ascii="Times New Roman" w:eastAsia="Times New Roman" w:hAnsi="Times New Roman" w:cs="Times New Roman"/>
          <w:spacing w:val="-4"/>
          <w:sz w:val="26"/>
          <w:szCs w:val="26"/>
          <w:lang w:eastAsia="vi-VN"/>
        </w:rPr>
        <w:t>2. Người triệu tập họp Đại hội đồng cổ đông phải thực hiện các công việc sau đây:</w:t>
      </w:r>
    </w:p>
    <w:p w14:paraId="0AF75CCE" w14:textId="4A3A9828"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a. Chuẩn bị danh sách cổ đông đủ điều kiện tham gia và biểu quyết tại Đại hội đồng cổ đông. Danh sách cổ đông có quyền dự họp Đại hội đồng cổ đông được lập </w:t>
      </w:r>
      <w:r w:rsidR="00E452EB" w:rsidRPr="001B1057">
        <w:rPr>
          <w:rFonts w:ascii="Times New Roman" w:eastAsia="Times New Roman" w:hAnsi="Times New Roman" w:cs="Times New Roman"/>
          <w:sz w:val="26"/>
          <w:szCs w:val="26"/>
          <w:lang w:val="en-US" w:eastAsia="vi-VN"/>
        </w:rPr>
        <w:t>không quá mười</w:t>
      </w:r>
      <w:r w:rsidRPr="001B1057">
        <w:rPr>
          <w:rFonts w:ascii="Times New Roman" w:eastAsia="Times New Roman" w:hAnsi="Times New Roman" w:cs="Times New Roman"/>
          <w:sz w:val="26"/>
          <w:szCs w:val="26"/>
          <w:lang w:eastAsia="vi-VN"/>
        </w:rPr>
        <w:t xml:space="preserve"> (</w:t>
      </w:r>
      <w:r w:rsidR="00E452EB" w:rsidRPr="001B1057">
        <w:rPr>
          <w:rFonts w:ascii="Times New Roman" w:eastAsia="Times New Roman" w:hAnsi="Times New Roman" w:cs="Times New Roman"/>
          <w:sz w:val="26"/>
          <w:szCs w:val="26"/>
          <w:lang w:val="en-US" w:eastAsia="vi-VN"/>
        </w:rPr>
        <w:t>10</w:t>
      </w:r>
      <w:r w:rsidRPr="001B1057">
        <w:rPr>
          <w:rFonts w:ascii="Times New Roman" w:eastAsia="Times New Roman" w:hAnsi="Times New Roman" w:cs="Times New Roman"/>
          <w:sz w:val="26"/>
          <w:szCs w:val="26"/>
          <w:lang w:eastAsia="vi-VN"/>
        </w:rPr>
        <w:t>) ngày trước ngày gửi thông báo mời họp Đại hội đồng cổ đông</w:t>
      </w:r>
      <w:r w:rsidR="00E452EB" w:rsidRPr="001B1057">
        <w:rPr>
          <w:rFonts w:ascii="Times New Roman" w:eastAsia="Times New Roman" w:hAnsi="Times New Roman" w:cs="Times New Roman"/>
          <w:sz w:val="26"/>
          <w:szCs w:val="26"/>
          <w:lang w:val="en-US" w:eastAsia="vi-VN"/>
        </w:rPr>
        <w:t xml:space="preserve">. </w:t>
      </w:r>
      <w:r w:rsidR="00301B16" w:rsidRPr="001B1057">
        <w:rPr>
          <w:rFonts w:ascii="Times New Roman" w:eastAsia="Times New Roman" w:hAnsi="Times New Roman" w:cs="Times New Roman"/>
          <w:sz w:val="26"/>
          <w:szCs w:val="26"/>
          <w:lang w:val="en-US" w:eastAsia="vi-VN"/>
        </w:rPr>
        <w:t>Công ty</w:t>
      </w:r>
      <w:r w:rsidR="00E452EB" w:rsidRPr="001B1057">
        <w:rPr>
          <w:rFonts w:ascii="Times New Roman" w:eastAsia="Times New Roman" w:hAnsi="Times New Roman" w:cs="Times New Roman"/>
          <w:sz w:val="26"/>
          <w:szCs w:val="26"/>
          <w:lang w:val="en-US" w:eastAsia="vi-VN"/>
        </w:rPr>
        <w:t xml:space="preserve"> phải công bố thông tin về việc lập danh sách cổ đông có quyền dự họp Đại hội đồng cổ đông tối thiểu 20 ngày trước ngày đăng ký cuối cùng.</w:t>
      </w:r>
    </w:p>
    <w:p w14:paraId="4EAFF22C"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Chuẩn bị chương trình, nội dung đại hội;</w:t>
      </w:r>
    </w:p>
    <w:p w14:paraId="4EEA69AF"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Chuẩn bị tài liệu cho đại hội;</w:t>
      </w:r>
    </w:p>
    <w:p w14:paraId="11E54767"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d. Dự thảo nghị quyết Đại hội đồng cổ đông theo nội dung dự kiến của cuộc họp;</w:t>
      </w:r>
    </w:p>
    <w:p w14:paraId="23F0F251"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e. Xác định thời gian và địa điểm tổ chức đại hội;</w:t>
      </w:r>
    </w:p>
    <w:p w14:paraId="6D8CD43B"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f. Thông báo và gửi thông báo họp Đại hội đồng cổ đông cho tất cả các cổ đông có quyền dự họp;</w:t>
      </w:r>
    </w:p>
    <w:p w14:paraId="4EB6CE39"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g. Các công việc khác phục vụ đại hội.</w:t>
      </w:r>
    </w:p>
    <w:p w14:paraId="56124509" w14:textId="704920C8"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Thông báo họp Đại hội đồng cổ đông được gửi cho tất cả các cổ đông bằng phương thức </w:t>
      </w:r>
      <w:r w:rsidR="007E7F9F" w:rsidRPr="001B1057">
        <w:rPr>
          <w:rFonts w:ascii="Times New Roman" w:eastAsia="Times New Roman" w:hAnsi="Times New Roman" w:cs="Times New Roman"/>
          <w:sz w:val="26"/>
          <w:szCs w:val="26"/>
          <w:lang w:val="en-US" w:eastAsia="vi-VN"/>
        </w:rPr>
        <w:t xml:space="preserve">để </w:t>
      </w:r>
      <w:r w:rsidRPr="001B1057">
        <w:rPr>
          <w:rFonts w:ascii="Times New Roman" w:eastAsia="Times New Roman" w:hAnsi="Times New Roman" w:cs="Times New Roman"/>
          <w:sz w:val="26"/>
          <w:szCs w:val="26"/>
          <w:lang w:eastAsia="vi-VN"/>
        </w:rPr>
        <w:t>bảo đảm</w:t>
      </w:r>
      <w:r w:rsidR="007E7F9F" w:rsidRPr="001B1057">
        <w:rPr>
          <w:rFonts w:ascii="Times New Roman" w:eastAsia="Times New Roman" w:hAnsi="Times New Roman" w:cs="Times New Roman"/>
          <w:sz w:val="26"/>
          <w:szCs w:val="26"/>
          <w:lang w:val="en-US" w:eastAsia="vi-VN"/>
        </w:rPr>
        <w:t xml:space="preserve"> đến được địa chỉ liên lạc của cổ đông</w:t>
      </w:r>
      <w:r w:rsidRPr="001B1057">
        <w:rPr>
          <w:rFonts w:ascii="Times New Roman" w:eastAsia="Times New Roman" w:hAnsi="Times New Roman" w:cs="Times New Roman"/>
          <w:sz w:val="26"/>
          <w:szCs w:val="26"/>
          <w:lang w:eastAsia="vi-VN"/>
        </w:rPr>
        <w:t xml:space="preserve">, đồng thời công bố trên trang thông tin điện tử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và Ủy ban chứng khoán Nhà nước, Sở giao dịch chứng khoán</w:t>
      </w:r>
      <w:r w:rsidR="007E7F9F" w:rsidRPr="001B1057">
        <w:rPr>
          <w:rFonts w:ascii="Times New Roman" w:eastAsia="Times New Roman" w:hAnsi="Times New Roman" w:cs="Times New Roman"/>
          <w:sz w:val="26"/>
          <w:szCs w:val="26"/>
          <w:lang w:val="en-US" w:eastAsia="vi-VN"/>
        </w:rPr>
        <w:t xml:space="preserve"> nơi cổ phiếu của </w:t>
      </w:r>
      <w:r w:rsidR="00301B16" w:rsidRPr="001B1057">
        <w:rPr>
          <w:rFonts w:ascii="Times New Roman" w:eastAsia="Times New Roman" w:hAnsi="Times New Roman" w:cs="Times New Roman"/>
          <w:sz w:val="26"/>
          <w:szCs w:val="26"/>
          <w:lang w:val="en-US" w:eastAsia="vi-VN"/>
        </w:rPr>
        <w:t>Công ty</w:t>
      </w:r>
      <w:r w:rsidR="007E7F9F" w:rsidRPr="001B1057">
        <w:rPr>
          <w:rFonts w:ascii="Times New Roman" w:eastAsia="Times New Roman" w:hAnsi="Times New Roman" w:cs="Times New Roman"/>
          <w:sz w:val="26"/>
          <w:szCs w:val="26"/>
          <w:lang w:val="en-US" w:eastAsia="vi-VN"/>
        </w:rPr>
        <w:t xml:space="preserve"> đăng ký giao dịch/niê</w:t>
      </w:r>
      <w:r w:rsidR="00EC4BB0" w:rsidRPr="001B1057">
        <w:rPr>
          <w:rFonts w:ascii="Times New Roman" w:eastAsia="Times New Roman" w:hAnsi="Times New Roman" w:cs="Times New Roman"/>
          <w:sz w:val="26"/>
          <w:szCs w:val="26"/>
          <w:lang w:val="en-US" w:eastAsia="vi-VN"/>
        </w:rPr>
        <w:t>m</w:t>
      </w:r>
      <w:r w:rsidR="007E7F9F" w:rsidRPr="001B1057">
        <w:rPr>
          <w:rFonts w:ascii="Times New Roman" w:eastAsia="Times New Roman" w:hAnsi="Times New Roman" w:cs="Times New Roman"/>
          <w:sz w:val="26"/>
          <w:szCs w:val="26"/>
          <w:lang w:val="en-US" w:eastAsia="vi-VN"/>
        </w:rPr>
        <w:t xml:space="preserve"> yết</w:t>
      </w:r>
      <w:r w:rsidRPr="001B1057">
        <w:rPr>
          <w:rFonts w:ascii="Times New Roman" w:eastAsia="Times New Roman" w:hAnsi="Times New Roman" w:cs="Times New Roman"/>
          <w:sz w:val="26"/>
          <w:szCs w:val="26"/>
          <w:lang w:eastAsia="vi-VN"/>
        </w:rPr>
        <w:t xml:space="preserve">. Người triệu tập họp Đại hội đồng cổ đông phải gửi thông báo mời họp đến tất cả các cổ đông trong Danh sách cổ đông có quyền dự họp chậm nhất </w:t>
      </w:r>
      <w:r w:rsidR="00EC4BB0" w:rsidRPr="001B1057">
        <w:rPr>
          <w:rFonts w:ascii="Times New Roman" w:eastAsia="Times New Roman" w:hAnsi="Times New Roman" w:cs="Times New Roman"/>
          <w:sz w:val="26"/>
          <w:szCs w:val="26"/>
          <w:lang w:val="en-US" w:eastAsia="vi-VN"/>
        </w:rPr>
        <w:t>hai mươi mốt</w:t>
      </w:r>
      <w:r w:rsidR="00EC4BB0"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w:t>
      </w:r>
      <w:r w:rsidR="00EC4BB0" w:rsidRPr="001B1057">
        <w:rPr>
          <w:rFonts w:ascii="Times New Roman" w:eastAsia="Times New Roman" w:hAnsi="Times New Roman" w:cs="Times New Roman"/>
          <w:sz w:val="26"/>
          <w:szCs w:val="26"/>
          <w:lang w:val="en-US" w:eastAsia="vi-VN"/>
        </w:rPr>
        <w:t>21</w:t>
      </w:r>
      <w:r w:rsidRPr="001B1057">
        <w:rPr>
          <w:rFonts w:ascii="Times New Roman" w:eastAsia="Times New Roman" w:hAnsi="Times New Roman" w:cs="Times New Roman"/>
          <w:sz w:val="26"/>
          <w:szCs w:val="26"/>
          <w:lang w:eastAsia="vi-VN"/>
        </w:rPr>
        <w:t xml:space="preserve">) ngày trước ngày khai mạc </w:t>
      </w:r>
      <w:r w:rsidRPr="001B1057">
        <w:rPr>
          <w:rFonts w:ascii="Times New Roman" w:eastAsia="Times New Roman" w:hAnsi="Times New Roman" w:cs="Times New Roman"/>
          <w:sz w:val="26"/>
          <w:szCs w:val="26"/>
          <w:lang w:eastAsia="vi-VN"/>
        </w:rPr>
        <w:lastRenderedPageBreak/>
        <w:t xml:space="preserve">cuộc họp Đại hội đồng cổ đông (tính từ ngày mà thông báo được gửi hoặc chuyển đi một cách hợp lệ). Chương trình họp Đại hội đồng cổ đông, các tài liệu liên quan đến các vấn đề sẽ được biểu quyết tại đại hội được đăng trên trang thông tin điện tử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Trong thông báo mời họp phải nêu rõ đường dẫn đến toàn bộ tài liệu họp để các cổ đông có thể tiếp cận, bao gồm:</w:t>
      </w:r>
    </w:p>
    <w:p w14:paraId="15EF4C6E"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Chương trình họp, các tài liệu sử dụng trong cuộc họp;</w:t>
      </w:r>
    </w:p>
    <w:p w14:paraId="1853C97E" w14:textId="53073C9C"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Danh sách và thông tin chi tiết của các ứng viên trong trường hợp bầu thành viên Hội đồng quản trị, </w:t>
      </w:r>
      <w:r w:rsidR="004D7AE8" w:rsidRPr="001B1057">
        <w:rPr>
          <w:rFonts w:ascii="Times New Roman" w:eastAsia="Times New Roman" w:hAnsi="Times New Roman" w:cs="Times New Roman"/>
          <w:sz w:val="26"/>
          <w:szCs w:val="26"/>
          <w:lang w:val="en-US" w:eastAsia="vi-VN"/>
        </w:rPr>
        <w:t xml:space="preserve">thành viên Ban </w:t>
      </w:r>
      <w:r w:rsidRPr="001B1057">
        <w:rPr>
          <w:rFonts w:ascii="Times New Roman" w:eastAsia="Times New Roman" w:hAnsi="Times New Roman" w:cs="Times New Roman"/>
          <w:sz w:val="26"/>
          <w:szCs w:val="26"/>
          <w:lang w:eastAsia="vi-VN"/>
        </w:rPr>
        <w:t>Kiểm soát</w:t>
      </w:r>
      <w:r w:rsidR="00887338" w:rsidRPr="001B1057">
        <w:rPr>
          <w:rFonts w:ascii="Times New Roman" w:eastAsia="Times New Roman" w:hAnsi="Times New Roman" w:cs="Times New Roman"/>
          <w:sz w:val="26"/>
          <w:szCs w:val="26"/>
          <w:lang w:val="en-US" w:eastAsia="vi-VN"/>
        </w:rPr>
        <w:t xml:space="preserve"> (nếu có)</w:t>
      </w:r>
      <w:r w:rsidRPr="001B1057">
        <w:rPr>
          <w:rFonts w:ascii="Times New Roman" w:eastAsia="Times New Roman" w:hAnsi="Times New Roman" w:cs="Times New Roman"/>
          <w:sz w:val="26"/>
          <w:szCs w:val="26"/>
          <w:lang w:eastAsia="vi-VN"/>
        </w:rPr>
        <w:t>;</w:t>
      </w:r>
    </w:p>
    <w:p w14:paraId="61659CB8"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Phiếu biểu quyết;</w:t>
      </w:r>
    </w:p>
    <w:p w14:paraId="5E4F8F84" w14:textId="1AEDF101" w:rsidR="00BA6AB1" w:rsidRPr="001B1057" w:rsidRDefault="004D7AE8"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d</w:t>
      </w:r>
      <w:r w:rsidR="00BA6AB1" w:rsidRPr="001B1057">
        <w:rPr>
          <w:rFonts w:ascii="Times New Roman" w:eastAsia="Times New Roman" w:hAnsi="Times New Roman" w:cs="Times New Roman"/>
          <w:sz w:val="26"/>
          <w:szCs w:val="26"/>
          <w:lang w:eastAsia="vi-VN"/>
        </w:rPr>
        <w:t>. Dự thảo nghị quyết đối với từng vấn đề trong chương trình họp.</w:t>
      </w:r>
    </w:p>
    <w:p w14:paraId="2D41958B" w14:textId="5DA1D8CA"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4. Cổ đông hoặc nhóm cổ đông theo quy định tại khoản 3 Điều 12 Điều lệ này có quyền kiến nghị vấn đề đưa vào chương trình họp Đại hội đồng cổ đông. Kiến nghị phải bằng văn bản và phải được gửi đến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ít nhất ba (03) ngày làm việc trước ngày khai mạc cuộc họp Đại hội đồng cổ đông. Kiến nghị phải bao gồm họ và tên cổ đông,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và loại cổ phần cổ đông</w:t>
      </w:r>
      <w:r w:rsidR="00887338" w:rsidRPr="001B1057">
        <w:rPr>
          <w:rFonts w:ascii="Times New Roman" w:eastAsia="Times New Roman" w:hAnsi="Times New Roman" w:cs="Times New Roman"/>
          <w:sz w:val="26"/>
          <w:szCs w:val="26"/>
          <w:lang w:val="en-US" w:eastAsia="vi-VN"/>
        </w:rPr>
        <w:t xml:space="preserve"> hoặc nhóm cổ đông</w:t>
      </w:r>
      <w:r w:rsidRPr="001B1057">
        <w:rPr>
          <w:rFonts w:ascii="Times New Roman" w:eastAsia="Times New Roman" w:hAnsi="Times New Roman" w:cs="Times New Roman"/>
          <w:sz w:val="26"/>
          <w:szCs w:val="26"/>
          <w:lang w:eastAsia="vi-VN"/>
        </w:rPr>
        <w:t xml:space="preserve"> đó nắm giữ, và nội dung kiến nghị đưa vào chương trình họp.</w:t>
      </w:r>
    </w:p>
    <w:p w14:paraId="0581828B" w14:textId="76FF7B37" w:rsidR="006073B4" w:rsidRPr="001B1057" w:rsidRDefault="006073B4"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5. Người triệu tập cuộc họp Đại hội đồng cổ đông phải chấp nhận và đưa kiến nghị </w:t>
      </w:r>
      <w:r w:rsidR="00F34F75" w:rsidRPr="001B1057">
        <w:rPr>
          <w:rFonts w:ascii="Times New Roman" w:eastAsia="Times New Roman" w:hAnsi="Times New Roman" w:cs="Times New Roman"/>
          <w:sz w:val="26"/>
          <w:szCs w:val="26"/>
          <w:lang w:val="en-US" w:eastAsia="vi-VN"/>
        </w:rPr>
        <w:t>quy định tại Khoản 4 Điều này vào chương trình và nội dung cuộc họp, trừ trường hợp quy định tại Khoản 6 Điều này; Kiến nghị được chính thức bổ sung vào chương trình và nội dung cuộc họp nếu được Đại hội đồng cổ đông chấp thuận.</w:t>
      </w:r>
    </w:p>
    <w:p w14:paraId="4812C020" w14:textId="35436F28" w:rsidR="00BA6AB1" w:rsidRPr="001B1057" w:rsidRDefault="00947ADC"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6</w:t>
      </w:r>
      <w:r w:rsidR="00BA6AB1" w:rsidRPr="001B1057">
        <w:rPr>
          <w:rFonts w:ascii="Times New Roman" w:eastAsia="Times New Roman" w:hAnsi="Times New Roman" w:cs="Times New Roman"/>
          <w:sz w:val="26"/>
          <w:szCs w:val="26"/>
          <w:lang w:eastAsia="vi-VN"/>
        </w:rPr>
        <w:t>. Người triệu tập họp Đại hội đồng cổ đông có quyền từ chối kiến nghị quy định tại khoản 4 Điều này nếu thuộc một trong các trường hợp sau:</w:t>
      </w:r>
    </w:p>
    <w:p w14:paraId="1261622C" w14:textId="770C296B"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a. Kiến nghị được gửi đến không đúng </w:t>
      </w:r>
      <w:r w:rsidR="004D7AE8" w:rsidRPr="001B1057">
        <w:rPr>
          <w:rFonts w:ascii="Times New Roman" w:eastAsia="Times New Roman" w:hAnsi="Times New Roman" w:cs="Times New Roman"/>
          <w:sz w:val="26"/>
          <w:szCs w:val="26"/>
          <w:lang w:val="en-US" w:eastAsia="vi-VN"/>
        </w:rPr>
        <w:t>quy định tại Khoản 4 Điều này</w:t>
      </w:r>
      <w:r w:rsidRPr="001B1057">
        <w:rPr>
          <w:rFonts w:ascii="Times New Roman" w:eastAsia="Times New Roman" w:hAnsi="Times New Roman" w:cs="Times New Roman"/>
          <w:sz w:val="26"/>
          <w:szCs w:val="26"/>
          <w:lang w:eastAsia="vi-VN"/>
        </w:rPr>
        <w:t>;</w:t>
      </w:r>
    </w:p>
    <w:p w14:paraId="3CFFDD98" w14:textId="289DF08C"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Vào thời điểm kiến nghị, cổ đông hoặc nh</w:t>
      </w:r>
      <w:r w:rsidR="00AB3E1D" w:rsidRPr="001B1057">
        <w:rPr>
          <w:rFonts w:ascii="Times New Roman" w:eastAsia="Times New Roman" w:hAnsi="Times New Roman" w:cs="Times New Roman"/>
          <w:sz w:val="26"/>
          <w:szCs w:val="26"/>
          <w:lang w:eastAsia="vi-VN"/>
        </w:rPr>
        <w:t xml:space="preserve">óm cổ đông không nắm giữ đủ từ </w:t>
      </w:r>
      <w:r w:rsidRPr="001B1057">
        <w:rPr>
          <w:rFonts w:ascii="Times New Roman" w:eastAsia="Times New Roman" w:hAnsi="Times New Roman" w:cs="Times New Roman"/>
          <w:sz w:val="26"/>
          <w:szCs w:val="26"/>
          <w:lang w:eastAsia="vi-VN"/>
        </w:rPr>
        <w:t>5% cổ phần phổ thông trở lên theo quy định tại khoản 3 Điều 12 Điều lệ này;</w:t>
      </w:r>
    </w:p>
    <w:p w14:paraId="3EE4DF1E" w14:textId="77777777"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Vấn đề kiến nghị không thuộc phạm vi thẩm quyền quyết định của Đại hội đồng cổ đông;</w:t>
      </w:r>
    </w:p>
    <w:p w14:paraId="6D506600" w14:textId="77777777"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d. Các trường hợp khác theo quy định của pháp luật và Điều lệ này.</w:t>
      </w:r>
    </w:p>
    <w:p w14:paraId="277382A9" w14:textId="41B34F6A" w:rsidR="00EE59AF" w:rsidRPr="001B1057" w:rsidRDefault="00EE59AF"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Trường hợp từ chối kiến nghị, chậm nhất 02 ngày làm việc trước ngày khai mạc cuộc họp Đại hội đồng cổ đông người triệu tập họp Đại hội đồng cổ đông phải trả lời bằng văn bản và nêu rõ lý do từ chối kiến nghị.</w:t>
      </w:r>
    </w:p>
    <w:p w14:paraId="4066019D"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lastRenderedPageBreak/>
        <w:t>Điều 19. Các điều kiện tiến hành họp Đại hội đồng cổ đông</w:t>
      </w:r>
    </w:p>
    <w:p w14:paraId="2458C85E" w14:textId="08D92730"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Cuộc họp Đại hội đồng cổ đông được tiến hành khi có số cổ đông dự họp đại diện </w:t>
      </w:r>
      <w:r w:rsidR="004C68B6" w:rsidRPr="001B1057">
        <w:rPr>
          <w:rFonts w:ascii="Times New Roman" w:eastAsia="Times New Roman" w:hAnsi="Times New Roman" w:cs="Times New Roman"/>
          <w:sz w:val="26"/>
          <w:szCs w:val="26"/>
          <w:lang w:val="en-US" w:eastAsia="vi-VN"/>
        </w:rPr>
        <w:t>trên</w:t>
      </w:r>
      <w:r w:rsidRPr="001B1057">
        <w:rPr>
          <w:rFonts w:ascii="Times New Roman" w:eastAsia="Times New Roman" w:hAnsi="Times New Roman" w:cs="Times New Roman"/>
          <w:sz w:val="26"/>
          <w:szCs w:val="26"/>
          <w:lang w:eastAsia="vi-VN"/>
        </w:rPr>
        <w:t xml:space="preserve"> </w:t>
      </w:r>
      <w:r w:rsidR="004C68B6" w:rsidRPr="001B1057">
        <w:rPr>
          <w:rFonts w:ascii="Times New Roman" w:eastAsia="Times New Roman" w:hAnsi="Times New Roman" w:cs="Times New Roman"/>
          <w:sz w:val="26"/>
          <w:szCs w:val="26"/>
          <w:lang w:eastAsia="vi-VN"/>
        </w:rPr>
        <w:t>5</w:t>
      </w:r>
      <w:r w:rsidR="004C68B6" w:rsidRPr="001B1057">
        <w:rPr>
          <w:rFonts w:ascii="Times New Roman" w:eastAsia="Times New Roman" w:hAnsi="Times New Roman" w:cs="Times New Roman"/>
          <w:sz w:val="26"/>
          <w:szCs w:val="26"/>
          <w:lang w:val="en-US" w:eastAsia="vi-VN"/>
        </w:rPr>
        <w:t>0</w:t>
      </w:r>
      <w:r w:rsidRPr="001B1057">
        <w:rPr>
          <w:rFonts w:ascii="Times New Roman" w:eastAsia="Times New Roman" w:hAnsi="Times New Roman" w:cs="Times New Roman"/>
          <w:sz w:val="26"/>
          <w:szCs w:val="26"/>
          <w:lang w:eastAsia="vi-VN"/>
        </w:rPr>
        <w:t>% tổng số cổ phần có quyền biểu quyết.</w:t>
      </w:r>
    </w:p>
    <w:p w14:paraId="7D0B79F0" w14:textId="6B7FF081"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Trường hợp </w:t>
      </w:r>
      <w:r w:rsidR="004C68B6" w:rsidRPr="001B1057">
        <w:rPr>
          <w:rFonts w:ascii="Times New Roman" w:eastAsia="Times New Roman" w:hAnsi="Times New Roman" w:cs="Times New Roman"/>
          <w:sz w:val="26"/>
          <w:szCs w:val="26"/>
          <w:lang w:val="en-US" w:eastAsia="vi-VN"/>
        </w:rPr>
        <w:t xml:space="preserve">cuộc họp lần thứ nhất không đủ điều kiện tiến hành theo quy định tại Khoản 1 Điều này thì thông báo mời họp lần thứ hai phải được gửi trong thời hạn </w:t>
      </w:r>
      <w:r w:rsidR="00AB3E1D" w:rsidRPr="001B1057">
        <w:rPr>
          <w:rFonts w:ascii="Times New Roman" w:eastAsia="Times New Roman" w:hAnsi="Times New Roman" w:cs="Times New Roman"/>
          <w:sz w:val="26"/>
          <w:szCs w:val="26"/>
          <w:lang w:eastAsia="vi-VN"/>
        </w:rPr>
        <w:t>ba mươi (30)</w:t>
      </w:r>
      <w:r w:rsidRPr="001B1057">
        <w:rPr>
          <w:rFonts w:ascii="Times New Roman" w:eastAsia="Times New Roman" w:hAnsi="Times New Roman" w:cs="Times New Roman"/>
          <w:sz w:val="26"/>
          <w:szCs w:val="26"/>
          <w:lang w:eastAsia="vi-VN"/>
        </w:rPr>
        <w:t xml:space="preserve"> ngày kể từ ngày dự định tổ chức họp Đại hội đồng cổ đông lần thứ nhất. Cuộc họp Đại hội đồng cổ đông triệu tập lần thứ hai chỉ được tiến hành khi có số cổ đông dự họp đại diện ít nhất 33% tổng số cổ phần có quyền biểu quyết.</w:t>
      </w:r>
    </w:p>
    <w:p w14:paraId="3C51EA71" w14:textId="72E5134F"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3. Trường hợp đại hội lần thứ hai không </w:t>
      </w:r>
      <w:r w:rsidR="004C68B6" w:rsidRPr="001B1057">
        <w:rPr>
          <w:rFonts w:ascii="Times New Roman" w:eastAsia="Times New Roman" w:hAnsi="Times New Roman" w:cs="Times New Roman"/>
          <w:sz w:val="26"/>
          <w:szCs w:val="26"/>
          <w:lang w:val="en-US" w:eastAsia="vi-VN"/>
        </w:rPr>
        <w:t xml:space="preserve">đủ điều kiện </w:t>
      </w:r>
      <w:r w:rsidRPr="001B1057">
        <w:rPr>
          <w:rFonts w:ascii="Times New Roman" w:eastAsia="Times New Roman" w:hAnsi="Times New Roman" w:cs="Times New Roman"/>
          <w:sz w:val="26"/>
          <w:szCs w:val="26"/>
          <w:lang w:eastAsia="vi-VN"/>
        </w:rPr>
        <w:t xml:space="preserve">tiến hành </w:t>
      </w:r>
      <w:r w:rsidR="004C68B6" w:rsidRPr="001B1057">
        <w:rPr>
          <w:rFonts w:ascii="Times New Roman" w:eastAsia="Times New Roman" w:hAnsi="Times New Roman" w:cs="Times New Roman"/>
          <w:sz w:val="26"/>
          <w:szCs w:val="26"/>
          <w:lang w:val="en-US" w:eastAsia="vi-VN"/>
        </w:rPr>
        <w:t xml:space="preserve">theo quy định tại Khoản 2 Điều này thì thông báo mời họp lần thứ ba phải được gửi trong thời hạn hai mươi (20) ngày kể từ ngày </w:t>
      </w:r>
      <w:r w:rsidRPr="001B1057">
        <w:rPr>
          <w:rFonts w:ascii="Times New Roman" w:eastAsia="Times New Roman" w:hAnsi="Times New Roman" w:cs="Times New Roman"/>
          <w:sz w:val="26"/>
          <w:szCs w:val="26"/>
          <w:lang w:eastAsia="vi-VN"/>
        </w:rPr>
        <w:t>dự định tiến hành đại hội lần hai. Trong trường hợp này, đại hội được tiến hành không phụ thuộc vào tổng số phiếu có quyền biểu quyết của các cổ đông dự họp.</w:t>
      </w:r>
    </w:p>
    <w:p w14:paraId="2D9BCD70" w14:textId="77777777" w:rsidR="00BA6AB1" w:rsidRPr="00BC3F9F" w:rsidRDefault="00BA6AB1" w:rsidP="00AB478E">
      <w:pPr>
        <w:widowControl w:val="0"/>
        <w:spacing w:before="120" w:after="0" w:line="324" w:lineRule="auto"/>
        <w:ind w:firstLine="720"/>
        <w:jc w:val="both"/>
        <w:rPr>
          <w:rFonts w:ascii="Times New Roman Bold" w:eastAsia="Times New Roman" w:hAnsi="Times New Roman Bold" w:cs="Times New Roman"/>
          <w:b/>
          <w:bCs/>
          <w:spacing w:val="-6"/>
          <w:sz w:val="26"/>
          <w:szCs w:val="26"/>
          <w:lang w:eastAsia="vi-VN"/>
        </w:rPr>
      </w:pPr>
      <w:r w:rsidRPr="00BC3F9F">
        <w:rPr>
          <w:rFonts w:ascii="Times New Roman Bold" w:eastAsia="Times New Roman" w:hAnsi="Times New Roman Bold" w:cs="Times New Roman"/>
          <w:b/>
          <w:bCs/>
          <w:spacing w:val="-6"/>
          <w:sz w:val="26"/>
          <w:szCs w:val="26"/>
          <w:lang w:eastAsia="vi-VN"/>
        </w:rPr>
        <w:t>Điều 20. Thể thức tiến hành họp và biểu quyết tại cuộc họp Đại hội đồng cổ đông</w:t>
      </w:r>
    </w:p>
    <w:p w14:paraId="4D251A1A" w14:textId="3D1DC9A9"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1. Trước khi khai mạc cuộc họp,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phải tiến hành thủ tục đăng ký cổ đông và phải thực hiện việc đăng ký cho đến khi các cổ đông có quyền dự họp có mặt đăng ký hết</w:t>
      </w:r>
      <w:r w:rsidR="00B2240C" w:rsidRPr="001B1057">
        <w:rPr>
          <w:rFonts w:ascii="Times New Roman" w:eastAsia="Times New Roman" w:hAnsi="Times New Roman" w:cs="Times New Roman"/>
          <w:sz w:val="26"/>
          <w:szCs w:val="26"/>
          <w:lang w:val="en-US" w:eastAsia="vi-VN"/>
        </w:rPr>
        <w:t xml:space="preserve"> theo trình </w:t>
      </w:r>
      <w:r w:rsidR="005E6852" w:rsidRPr="001B1057">
        <w:rPr>
          <w:rFonts w:ascii="Times New Roman" w:eastAsia="Times New Roman" w:hAnsi="Times New Roman" w:cs="Times New Roman"/>
          <w:sz w:val="26"/>
          <w:szCs w:val="26"/>
          <w:lang w:val="en-US" w:eastAsia="vi-VN"/>
        </w:rPr>
        <w:t>tự</w:t>
      </w:r>
      <w:r w:rsidR="00B2240C" w:rsidRPr="001B1057">
        <w:rPr>
          <w:rFonts w:ascii="Times New Roman" w:eastAsia="Times New Roman" w:hAnsi="Times New Roman" w:cs="Times New Roman"/>
          <w:sz w:val="26"/>
          <w:szCs w:val="26"/>
          <w:lang w:val="en-US" w:eastAsia="vi-VN"/>
        </w:rPr>
        <w:t xml:space="preserve"> sau:</w:t>
      </w:r>
    </w:p>
    <w:p w14:paraId="23673E2D" w14:textId="10FF772C" w:rsidR="00BA6AB1" w:rsidRPr="001B1057" w:rsidRDefault="00C05036"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a</w:t>
      </w:r>
      <w:r w:rsidR="00BA6AB1" w:rsidRPr="001B1057">
        <w:rPr>
          <w:rFonts w:ascii="Times New Roman" w:eastAsia="Times New Roman" w:hAnsi="Times New Roman" w:cs="Times New Roman"/>
          <w:sz w:val="26"/>
          <w:szCs w:val="26"/>
          <w:lang w:eastAsia="vi-VN"/>
        </w:rPr>
        <w:t xml:space="preserve">. Khi tiến hành đăng ký cổ đông,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cấp cho từng cổ đông hoặc đại diện được ủy quyền có quyền biểu quyết một thẻ biểu quyết, trên đó ghi số đăng ký, họ và tên của cổ đông, họ và tên đại diện được ủy quyền và số phiếu biểu quyết của cổ đông đó. </w:t>
      </w:r>
      <w:r w:rsidRPr="001B1057">
        <w:rPr>
          <w:rFonts w:ascii="Times New Roman" w:eastAsia="Times New Roman" w:hAnsi="Times New Roman" w:cs="Times New Roman"/>
          <w:sz w:val="26"/>
          <w:szCs w:val="26"/>
          <w:lang w:val="en-US" w:eastAsia="vi-VN"/>
        </w:rPr>
        <w:t xml:space="preserve">Đại hội đồng cổ đông thảo luận và biểu quyết theo từng nội dung trong chương trình. </w:t>
      </w:r>
      <w:r w:rsidR="00083CA6" w:rsidRPr="001B1057">
        <w:rPr>
          <w:rFonts w:ascii="Times New Roman" w:eastAsia="Times New Roman" w:hAnsi="Times New Roman" w:cs="Times New Roman"/>
          <w:sz w:val="26"/>
          <w:szCs w:val="26"/>
          <w:lang w:val="en-US" w:eastAsia="vi-VN"/>
        </w:rPr>
        <w:t xml:space="preserve">Việc biểu quyết được tiến hành bằng biểu quyết tán thành, không tán thành và không có ý kiến. </w:t>
      </w:r>
      <w:r w:rsidR="00BA6AB1" w:rsidRPr="001B1057">
        <w:rPr>
          <w:rFonts w:ascii="Times New Roman" w:eastAsia="Times New Roman" w:hAnsi="Times New Roman" w:cs="Times New Roman"/>
          <w:sz w:val="26"/>
          <w:szCs w:val="26"/>
          <w:lang w:eastAsia="vi-VN"/>
        </w:rPr>
        <w:t xml:space="preserve">Khi tiến hành biểu quyết tại đại hội, số thẻ tán thành nghị quyết được thu trước, số thẻ </w:t>
      </w:r>
      <w:r w:rsidR="00B77F6D" w:rsidRPr="001B1057">
        <w:rPr>
          <w:rFonts w:ascii="Times New Roman" w:eastAsia="Times New Roman" w:hAnsi="Times New Roman" w:cs="Times New Roman"/>
          <w:sz w:val="26"/>
          <w:szCs w:val="26"/>
          <w:lang w:val="en-US" w:eastAsia="vi-VN"/>
        </w:rPr>
        <w:t>không tán thành</w:t>
      </w:r>
      <w:r w:rsidR="00BA6AB1" w:rsidRPr="001B1057">
        <w:rPr>
          <w:rFonts w:ascii="Times New Roman" w:eastAsia="Times New Roman" w:hAnsi="Times New Roman" w:cs="Times New Roman"/>
          <w:sz w:val="26"/>
          <w:szCs w:val="26"/>
          <w:lang w:eastAsia="vi-VN"/>
        </w:rPr>
        <w:t xml:space="preserve"> nghị quyết được thu sau, cuối cùng đếm tổng số phiếu tán thành hay </w:t>
      </w:r>
      <w:r w:rsidR="000B752D" w:rsidRPr="001B1057">
        <w:rPr>
          <w:rFonts w:ascii="Times New Roman" w:eastAsia="Times New Roman" w:hAnsi="Times New Roman" w:cs="Times New Roman"/>
          <w:sz w:val="26"/>
          <w:szCs w:val="26"/>
          <w:lang w:eastAsia="vi-VN"/>
        </w:rPr>
        <w:t>không tán thành</w:t>
      </w:r>
      <w:r w:rsidR="00BA6AB1" w:rsidRPr="001B1057">
        <w:rPr>
          <w:rFonts w:ascii="Times New Roman" w:eastAsia="Times New Roman" w:hAnsi="Times New Roman" w:cs="Times New Roman"/>
          <w:sz w:val="26"/>
          <w:szCs w:val="26"/>
          <w:lang w:eastAsia="vi-VN"/>
        </w:rPr>
        <w:t xml:space="preserve"> để quyết định. </w:t>
      </w:r>
      <w:r w:rsidR="004C5E47" w:rsidRPr="001B1057">
        <w:rPr>
          <w:rFonts w:ascii="Times New Roman" w:eastAsia="Times New Roman" w:hAnsi="Times New Roman" w:cs="Times New Roman"/>
          <w:sz w:val="26"/>
          <w:szCs w:val="26"/>
          <w:lang w:eastAsia="vi-VN"/>
        </w:rPr>
        <w:t>Kết quả kiểm phiếu được chủ tọa công bố ngay trước khi bế mạc cuộc họp, trừ trường hợp</w:t>
      </w:r>
      <w:r w:rsidR="00BA6AB1" w:rsidRPr="001B1057">
        <w:rPr>
          <w:rFonts w:ascii="Times New Roman" w:eastAsia="Times New Roman" w:hAnsi="Times New Roman" w:cs="Times New Roman"/>
          <w:sz w:val="26"/>
          <w:szCs w:val="26"/>
          <w:lang w:eastAsia="vi-VN"/>
        </w:rPr>
        <w:t>. Đại hội bầu những người chịu trách nhiệm kiểm phiếu hoặc giám sát kiểm phiếu theo đề nghị của</w:t>
      </w:r>
      <w:r w:rsidR="00AB3E1D" w:rsidRPr="001B1057">
        <w:rPr>
          <w:rFonts w:ascii="Times New Roman" w:eastAsia="Times New Roman" w:hAnsi="Times New Roman" w:cs="Times New Roman"/>
          <w:sz w:val="26"/>
          <w:szCs w:val="26"/>
          <w:lang w:val="en-US" w:eastAsia="vi-VN"/>
        </w:rPr>
        <w:t xml:space="preserve"> </w:t>
      </w:r>
      <w:r w:rsidR="00BA6AB1" w:rsidRPr="001B1057">
        <w:rPr>
          <w:rFonts w:ascii="Times New Roman" w:eastAsia="Times New Roman" w:hAnsi="Times New Roman" w:cs="Times New Roman"/>
          <w:sz w:val="26"/>
          <w:szCs w:val="26"/>
          <w:lang w:eastAsia="vi-VN"/>
        </w:rPr>
        <w:t>Chủ tọa. Số thành viên của ban kiểm phiếu do Đại hội đồng cổ đông quyết định căn cứ đề nghị của Chủ tọa cuộc họp.</w:t>
      </w:r>
    </w:p>
    <w:p w14:paraId="4AC8F8F2" w14:textId="292796A3" w:rsidR="00BA6AB1" w:rsidRPr="001B1057" w:rsidRDefault="000C7B33"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b</w:t>
      </w:r>
      <w:r w:rsidR="00BA6AB1" w:rsidRPr="001B1057">
        <w:rPr>
          <w:rFonts w:ascii="Times New Roman" w:eastAsia="Times New Roman" w:hAnsi="Times New Roman" w:cs="Times New Roman"/>
          <w:sz w:val="26"/>
          <w:szCs w:val="26"/>
          <w:lang w:eastAsia="vi-VN"/>
        </w:rPr>
        <w:t>. Cổ đông hoặc đại diện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14:paraId="574A7C54" w14:textId="6ECAB923" w:rsidR="00A97056" w:rsidRPr="001B1057" w:rsidRDefault="00A97056"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2</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Việc bầu Chủ tọa, thư ký và ban kiểm phiếu được quy định như sau:</w:t>
      </w:r>
    </w:p>
    <w:p w14:paraId="1B034963" w14:textId="02E0FD09" w:rsidR="00BA6AB1" w:rsidRPr="001B1057" w:rsidRDefault="00134302"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lastRenderedPageBreak/>
        <w:t xml:space="preserve">a. </w:t>
      </w:r>
      <w:r w:rsidR="00BA6AB1" w:rsidRPr="001B1057">
        <w:rPr>
          <w:rFonts w:ascii="Times New Roman" w:eastAsia="Times New Roman" w:hAnsi="Times New Roman" w:cs="Times New Roman"/>
          <w:sz w:val="26"/>
          <w:szCs w:val="26"/>
          <w:lang w:eastAsia="vi-VN"/>
        </w:rPr>
        <w:t xml:space="preserve">Chủ tịch Hội đồng quản trị làm chủ tọa </w:t>
      </w:r>
      <w:r w:rsidR="00E554F6" w:rsidRPr="001B1057">
        <w:rPr>
          <w:rFonts w:ascii="Times New Roman" w:eastAsia="Times New Roman" w:hAnsi="Times New Roman" w:cs="Times New Roman"/>
          <w:sz w:val="26"/>
          <w:szCs w:val="26"/>
          <w:lang w:val="en-US" w:eastAsia="vi-VN"/>
        </w:rPr>
        <w:t xml:space="preserve">hoặc ủy quyền cho các thành viên Hội đồng quản trị làm chủ tọa </w:t>
      </w:r>
      <w:r w:rsidR="00BA6AB1" w:rsidRPr="001B1057">
        <w:rPr>
          <w:rFonts w:ascii="Times New Roman" w:eastAsia="Times New Roman" w:hAnsi="Times New Roman" w:cs="Times New Roman"/>
          <w:sz w:val="26"/>
          <w:szCs w:val="26"/>
          <w:lang w:eastAsia="vi-VN"/>
        </w:rPr>
        <w:t xml:space="preserve">các cuộc họp </w:t>
      </w:r>
      <w:r w:rsidR="00E554F6" w:rsidRPr="001B1057">
        <w:rPr>
          <w:rFonts w:ascii="Times New Roman" w:eastAsia="Times New Roman" w:hAnsi="Times New Roman" w:cs="Times New Roman"/>
          <w:sz w:val="26"/>
          <w:szCs w:val="26"/>
          <w:lang w:val="en-US" w:eastAsia="vi-VN"/>
        </w:rPr>
        <w:t xml:space="preserve">Đại hội đồng cổ đông </w:t>
      </w:r>
      <w:r w:rsidR="00BA6AB1" w:rsidRPr="001B1057">
        <w:rPr>
          <w:rFonts w:ascii="Times New Roman" w:eastAsia="Times New Roman" w:hAnsi="Times New Roman" w:cs="Times New Roman"/>
          <w:sz w:val="26"/>
          <w:szCs w:val="26"/>
          <w:lang w:eastAsia="vi-VN"/>
        </w:rPr>
        <w:t>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khiển để Đại hội đồng cổ đông bầu chủ tọa cuộc họp trong số những người dự họp và người có phiếu bầu cao nhất làm chủ tọa cuộc họp.</w:t>
      </w:r>
    </w:p>
    <w:p w14:paraId="68231CE6" w14:textId="722D7051" w:rsidR="00BA6AB1" w:rsidRPr="001B1057" w:rsidRDefault="00E554F6"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b. Trừ trường hợp quy định tại điểm a Khoản này, </w:t>
      </w:r>
      <w:r w:rsidR="00BA6AB1" w:rsidRPr="001B1057">
        <w:rPr>
          <w:rFonts w:ascii="Times New Roman" w:eastAsia="Times New Roman" w:hAnsi="Times New Roman" w:cs="Times New Roman"/>
          <w:sz w:val="26"/>
          <w:szCs w:val="26"/>
          <w:lang w:eastAsia="vi-VN"/>
        </w:rPr>
        <w:t>người ký tên triệu tập họp Đại hội đồng cổ đông điều khiển cuộc họp Đại hội đồng cổ đông bầu chủ tọa cuộc họp và người có số phiếu bầu cao nhất được cử làm chủ tọa cuộc họp.</w:t>
      </w:r>
    </w:p>
    <w:p w14:paraId="14F5CAB1" w14:textId="7D4AE409" w:rsidR="002926BB" w:rsidRPr="001B1057" w:rsidRDefault="002926BB"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c. Chủ tọa cử một hoặc một số người làm thư ký cuộc họp</w:t>
      </w:r>
      <w:r w:rsidR="00F31C37" w:rsidRPr="001B1057">
        <w:rPr>
          <w:rFonts w:ascii="Times New Roman" w:eastAsia="Times New Roman" w:hAnsi="Times New Roman" w:cs="Times New Roman"/>
          <w:sz w:val="26"/>
          <w:szCs w:val="26"/>
          <w:lang w:val="en-US" w:eastAsia="vi-VN"/>
        </w:rPr>
        <w:t>.</w:t>
      </w:r>
    </w:p>
    <w:p w14:paraId="3006507F" w14:textId="289C965E" w:rsidR="00F31C37" w:rsidRPr="001B1057" w:rsidRDefault="00F31C37"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d. Đại hội đồng cổ đông </w:t>
      </w:r>
      <w:r w:rsidR="005958C3" w:rsidRPr="001B1057">
        <w:rPr>
          <w:rFonts w:ascii="Times New Roman" w:eastAsia="Times New Roman" w:hAnsi="Times New Roman" w:cs="Times New Roman"/>
          <w:sz w:val="26"/>
          <w:szCs w:val="26"/>
          <w:lang w:val="en-US" w:eastAsia="vi-VN"/>
        </w:rPr>
        <w:t>b</w:t>
      </w:r>
      <w:r w:rsidRPr="001B1057">
        <w:rPr>
          <w:rFonts w:ascii="Times New Roman" w:eastAsia="Times New Roman" w:hAnsi="Times New Roman" w:cs="Times New Roman"/>
          <w:sz w:val="26"/>
          <w:szCs w:val="26"/>
          <w:lang w:val="en-US" w:eastAsia="vi-VN"/>
        </w:rPr>
        <w:t>ầu một hoặc một số người vào ban kiểm phiếu theo đề nghị của Chủ tọa cuộc họp.</w:t>
      </w:r>
    </w:p>
    <w:p w14:paraId="26189DC4" w14:textId="543AD653" w:rsidR="00BA6AB1" w:rsidRPr="001B1057" w:rsidRDefault="00A54E1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Chương trình và nội dung cuộc họp phải được Đại hội đồng cổ đông thông qua trong phiên khai mạc. Chương trình phải xác định rõ và chi tiết thời gian đối với từng vấn đề trong nội dung chương trình họp.</w:t>
      </w:r>
    </w:p>
    <w:p w14:paraId="1969257F" w14:textId="553C10B5" w:rsidR="00BA6AB1" w:rsidRPr="001B1057" w:rsidRDefault="00A54E1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4</w:t>
      </w:r>
      <w:r w:rsidR="00BA6AB1" w:rsidRPr="001B1057">
        <w:rPr>
          <w:rFonts w:ascii="Times New Roman" w:eastAsia="Times New Roman" w:hAnsi="Times New Roman" w:cs="Times New Roman"/>
          <w:sz w:val="26"/>
          <w:szCs w:val="26"/>
          <w:lang w:eastAsia="vi-VN"/>
        </w:rPr>
        <w:t xml:space="preserve">. Chủ tọa đại hội có </w:t>
      </w:r>
      <w:r w:rsidR="00755315" w:rsidRPr="001B1057">
        <w:rPr>
          <w:rFonts w:ascii="Times New Roman" w:eastAsia="Times New Roman" w:hAnsi="Times New Roman" w:cs="Times New Roman"/>
          <w:sz w:val="26"/>
          <w:szCs w:val="26"/>
          <w:lang w:val="en-US" w:eastAsia="vi-VN"/>
        </w:rPr>
        <w:t>quyền thực hiện</w:t>
      </w:r>
      <w:r w:rsidR="00BA6AB1" w:rsidRPr="001B1057">
        <w:rPr>
          <w:rFonts w:ascii="Times New Roman" w:eastAsia="Times New Roman" w:hAnsi="Times New Roman" w:cs="Times New Roman"/>
          <w:sz w:val="26"/>
          <w:szCs w:val="26"/>
          <w:lang w:eastAsia="vi-VN"/>
        </w:rPr>
        <w:t xml:space="preserve"> các </w:t>
      </w:r>
      <w:r w:rsidR="00755315" w:rsidRPr="001B1057">
        <w:rPr>
          <w:rFonts w:ascii="Times New Roman" w:eastAsia="Times New Roman" w:hAnsi="Times New Roman" w:cs="Times New Roman"/>
          <w:sz w:val="26"/>
          <w:szCs w:val="26"/>
          <w:lang w:val="en-US" w:eastAsia="vi-VN"/>
        </w:rPr>
        <w:t>biện pháp</w:t>
      </w:r>
      <w:r w:rsidR="00BA6AB1" w:rsidRPr="001B1057">
        <w:rPr>
          <w:rFonts w:ascii="Times New Roman" w:eastAsia="Times New Roman" w:hAnsi="Times New Roman" w:cs="Times New Roman"/>
          <w:sz w:val="26"/>
          <w:szCs w:val="26"/>
          <w:lang w:eastAsia="vi-VN"/>
        </w:rPr>
        <w:t xml:space="preserve"> cần thiết </w:t>
      </w:r>
      <w:r w:rsidR="00755315" w:rsidRPr="001B1057">
        <w:rPr>
          <w:rFonts w:ascii="Times New Roman" w:eastAsia="Times New Roman" w:hAnsi="Times New Roman" w:cs="Times New Roman"/>
          <w:sz w:val="26"/>
          <w:szCs w:val="26"/>
          <w:lang w:val="en-US" w:eastAsia="vi-VN"/>
        </w:rPr>
        <w:t xml:space="preserve">và hợp lý </w:t>
      </w:r>
      <w:r w:rsidR="00BA6AB1" w:rsidRPr="001B1057">
        <w:rPr>
          <w:rFonts w:ascii="Times New Roman" w:eastAsia="Times New Roman" w:hAnsi="Times New Roman" w:cs="Times New Roman"/>
          <w:sz w:val="26"/>
          <w:szCs w:val="26"/>
          <w:lang w:eastAsia="vi-VN"/>
        </w:rPr>
        <w:t>để điều khiển cuộc họp Đại hội đồng cổ đông một cách có trật tự, theo chương trình đã được thông qua và phản ánh được mong muốn của đa số đại biểu tham dự.</w:t>
      </w:r>
    </w:p>
    <w:p w14:paraId="1AD51CCA" w14:textId="1E39CD42" w:rsidR="00A54E11" w:rsidRPr="00317E38" w:rsidRDefault="00A54E1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17E38">
        <w:rPr>
          <w:rFonts w:ascii="Times New Roman" w:eastAsia="Times New Roman" w:hAnsi="Times New Roman" w:cs="Times New Roman"/>
          <w:spacing w:val="-4"/>
          <w:sz w:val="26"/>
          <w:szCs w:val="26"/>
          <w:lang w:eastAsia="vi-VN"/>
        </w:rPr>
        <w:t xml:space="preserve">5. </w:t>
      </w:r>
      <w:r w:rsidR="00F062EB" w:rsidRPr="00317E38">
        <w:rPr>
          <w:rFonts w:ascii="Times New Roman" w:eastAsia="Times New Roman" w:hAnsi="Times New Roman" w:cs="Times New Roman"/>
          <w:spacing w:val="-4"/>
          <w:sz w:val="26"/>
          <w:szCs w:val="26"/>
          <w:lang w:eastAsia="vi-VN"/>
        </w:rPr>
        <w:t>Người triệu tập hoặc Chủ tọa cuộc họp Đại hội đồng cổ đông có quyền sau đây:</w:t>
      </w:r>
    </w:p>
    <w:p w14:paraId="2A84176C" w14:textId="09B2A6B9" w:rsidR="00F062EB" w:rsidRPr="001B1057" w:rsidRDefault="00F062EB"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a. Yêu cầu tất cả người dự họp chịu sự kiểm tra hoặc các biện pháp an ninh hợp pháp, hợp lý khác.</w:t>
      </w:r>
    </w:p>
    <w:p w14:paraId="09F150BA" w14:textId="15E85AA0" w:rsidR="00F062EB" w:rsidRPr="001B1057" w:rsidRDefault="00F062EB"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b. Yêu cầu cơ quan có thẩm quyền duy trì trật tự cuộc họp; trục xuất những người không tuân thủ quyền điều hành của Chủ tọa, cố ý gây rối trật tự, ngăn cản tiến trình bình thường của cuộc họp hoặc không tuân thủ các yêu cầu về kiểm tra an ninh ra khỏi cuộc họp Đại hội đồng cổ đông.</w:t>
      </w:r>
    </w:p>
    <w:p w14:paraId="71D042F0" w14:textId="5A934D4F" w:rsidR="00BA6AB1" w:rsidRPr="001B1057" w:rsidRDefault="00E269C4"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6</w:t>
      </w:r>
      <w:r w:rsidR="00BA6AB1" w:rsidRPr="001B1057">
        <w:rPr>
          <w:rFonts w:ascii="Times New Roman" w:eastAsia="Times New Roman" w:hAnsi="Times New Roman" w:cs="Times New Roman"/>
          <w:sz w:val="26"/>
          <w:szCs w:val="26"/>
          <w:lang w:eastAsia="vi-VN"/>
        </w:rPr>
        <w:t xml:space="preserve">. Chủ tọa có </w:t>
      </w:r>
      <w:r w:rsidRPr="001B1057">
        <w:rPr>
          <w:rFonts w:ascii="Times New Roman" w:eastAsia="Times New Roman" w:hAnsi="Times New Roman" w:cs="Times New Roman"/>
          <w:sz w:val="26"/>
          <w:szCs w:val="26"/>
          <w:lang w:val="en-US" w:eastAsia="vi-VN"/>
        </w:rPr>
        <w:t>quyền</w:t>
      </w:r>
      <w:r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 xml:space="preserve">hoãn </w:t>
      </w:r>
      <w:r w:rsidRPr="001B1057">
        <w:rPr>
          <w:rFonts w:ascii="Times New Roman" w:eastAsia="Times New Roman" w:hAnsi="Times New Roman" w:cs="Times New Roman"/>
          <w:sz w:val="26"/>
          <w:szCs w:val="26"/>
          <w:lang w:val="en-US" w:eastAsia="vi-VN"/>
        </w:rPr>
        <w:t>cuộc họp Đ</w:t>
      </w:r>
      <w:r w:rsidR="00BA6AB1" w:rsidRPr="001B1057">
        <w:rPr>
          <w:rFonts w:ascii="Times New Roman" w:eastAsia="Times New Roman" w:hAnsi="Times New Roman" w:cs="Times New Roman"/>
          <w:sz w:val="26"/>
          <w:szCs w:val="26"/>
          <w:lang w:eastAsia="vi-VN"/>
        </w:rPr>
        <w:t xml:space="preserve">ại hội </w:t>
      </w:r>
      <w:r w:rsidRPr="001B1057">
        <w:rPr>
          <w:rFonts w:ascii="Times New Roman" w:eastAsia="Times New Roman" w:hAnsi="Times New Roman" w:cs="Times New Roman"/>
          <w:sz w:val="26"/>
          <w:szCs w:val="26"/>
          <w:lang w:val="en-US" w:eastAsia="vi-VN"/>
        </w:rPr>
        <w:t xml:space="preserve">đồng cổ đông đã có đủ số đăng ký dự họp tối đa không quá 03 ngày làm việc kể từ ngày cuộc họp dự định khai mạc và chỉ được hoãn cuộc họp hoặc thay đổi địa điểm trong trường hợp sau đây: </w:t>
      </w:r>
    </w:p>
    <w:p w14:paraId="0D91B743" w14:textId="5B5A679A" w:rsidR="00E269C4" w:rsidRPr="001B1057" w:rsidRDefault="00E269C4"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a. Địa điểm họp không đủ chỗ ngồi thuận tiện cho tất cả người dự họp;</w:t>
      </w:r>
    </w:p>
    <w:p w14:paraId="1694890D" w14:textId="75ACFC2E" w:rsidR="00E269C4" w:rsidRPr="001B1057" w:rsidRDefault="00E269C4"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b. Phương tiện thông </w:t>
      </w:r>
      <w:r w:rsidR="008B0874" w:rsidRPr="001B1057">
        <w:rPr>
          <w:rFonts w:ascii="Times New Roman" w:eastAsia="Times New Roman" w:hAnsi="Times New Roman" w:cs="Times New Roman"/>
          <w:sz w:val="26"/>
          <w:szCs w:val="26"/>
          <w:lang w:val="en-US" w:eastAsia="vi-VN"/>
        </w:rPr>
        <w:t xml:space="preserve">tin </w:t>
      </w:r>
      <w:r w:rsidRPr="001B1057">
        <w:rPr>
          <w:rFonts w:ascii="Times New Roman" w:eastAsia="Times New Roman" w:hAnsi="Times New Roman" w:cs="Times New Roman"/>
          <w:sz w:val="26"/>
          <w:szCs w:val="26"/>
          <w:lang w:val="en-US" w:eastAsia="vi-VN"/>
        </w:rPr>
        <w:t>tại địa điểm họp không bảo đảm cho cổ đông dự họp tham gia, thảo luận và biểu quyết.</w:t>
      </w:r>
    </w:p>
    <w:p w14:paraId="636B21DD" w14:textId="08535A37" w:rsidR="00E269C4" w:rsidRPr="001B1057" w:rsidRDefault="00E269C4"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c. Có người cản trở, gây rối trật </w:t>
      </w:r>
      <w:r w:rsidR="008B0874" w:rsidRPr="001B1057">
        <w:rPr>
          <w:rFonts w:ascii="Times New Roman" w:eastAsia="Times New Roman" w:hAnsi="Times New Roman" w:cs="Times New Roman"/>
          <w:sz w:val="26"/>
          <w:szCs w:val="26"/>
          <w:lang w:val="en-US" w:eastAsia="vi-VN"/>
        </w:rPr>
        <w:t>tự</w:t>
      </w:r>
      <w:r w:rsidRPr="001B1057">
        <w:rPr>
          <w:rFonts w:ascii="Times New Roman" w:eastAsia="Times New Roman" w:hAnsi="Times New Roman" w:cs="Times New Roman"/>
          <w:sz w:val="26"/>
          <w:szCs w:val="26"/>
          <w:lang w:val="en-US" w:eastAsia="vi-VN"/>
        </w:rPr>
        <w:t xml:space="preserve">, có nguy cơ làm cho cuộc họp không được tiến </w:t>
      </w:r>
      <w:r w:rsidRPr="001B1057">
        <w:rPr>
          <w:rFonts w:ascii="Times New Roman" w:eastAsia="Times New Roman" w:hAnsi="Times New Roman" w:cs="Times New Roman"/>
          <w:sz w:val="26"/>
          <w:szCs w:val="26"/>
          <w:lang w:val="en-US" w:eastAsia="vi-VN"/>
        </w:rPr>
        <w:lastRenderedPageBreak/>
        <w:t>hành một cách công bằng và hợp pháp.</w:t>
      </w:r>
    </w:p>
    <w:p w14:paraId="5DA4EE2B" w14:textId="2B13EECD" w:rsidR="00BA6AB1" w:rsidRPr="001B1057" w:rsidRDefault="00071758"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7</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Trường hợp Chủ tọa hoãn hoặc tạm dừng họp Đại hội đồng cổ đông trái với quy định tại khoản 6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r w:rsidR="00BA6AB1" w:rsidRPr="001B1057">
        <w:rPr>
          <w:rFonts w:ascii="Times New Roman" w:eastAsia="Times New Roman" w:hAnsi="Times New Roman" w:cs="Times New Roman"/>
          <w:sz w:val="26"/>
          <w:szCs w:val="26"/>
          <w:lang w:eastAsia="vi-VN"/>
        </w:rPr>
        <w:t>.</w:t>
      </w:r>
    </w:p>
    <w:p w14:paraId="5FF45230" w14:textId="43D20D39" w:rsidR="00D943B0" w:rsidRPr="0014743B" w:rsidRDefault="00D943B0"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14743B">
        <w:rPr>
          <w:rFonts w:ascii="Times New Roman" w:eastAsia="Times New Roman" w:hAnsi="Times New Roman" w:cs="Times New Roman"/>
          <w:spacing w:val="-4"/>
          <w:sz w:val="26"/>
          <w:szCs w:val="26"/>
          <w:lang w:eastAsia="vi-VN"/>
        </w:rPr>
        <w:t xml:space="preserve">8. Trường hợp </w:t>
      </w:r>
      <w:r w:rsidR="00301B16" w:rsidRPr="0014743B">
        <w:rPr>
          <w:rFonts w:ascii="Times New Roman" w:eastAsia="Times New Roman" w:hAnsi="Times New Roman" w:cs="Times New Roman"/>
          <w:spacing w:val="-4"/>
          <w:sz w:val="26"/>
          <w:szCs w:val="26"/>
          <w:lang w:eastAsia="vi-VN"/>
        </w:rPr>
        <w:t>Công ty</w:t>
      </w:r>
      <w:r w:rsidRPr="0014743B">
        <w:rPr>
          <w:rFonts w:ascii="Times New Roman" w:eastAsia="Times New Roman" w:hAnsi="Times New Roman" w:cs="Times New Roman"/>
          <w:spacing w:val="-4"/>
          <w:sz w:val="26"/>
          <w:szCs w:val="26"/>
          <w:lang w:eastAsia="vi-VN"/>
        </w:rPr>
        <w:t xml:space="preserve"> áp dụng công nghệ hiện đại để tổ chức Đại hội đồng cổ đông thông qua họp trực tuyến, </w:t>
      </w:r>
      <w:r w:rsidR="00301B16" w:rsidRPr="0014743B">
        <w:rPr>
          <w:rFonts w:ascii="Times New Roman" w:eastAsia="Times New Roman" w:hAnsi="Times New Roman" w:cs="Times New Roman"/>
          <w:spacing w:val="-4"/>
          <w:sz w:val="26"/>
          <w:szCs w:val="26"/>
          <w:lang w:eastAsia="vi-VN"/>
        </w:rPr>
        <w:t>Công ty</w:t>
      </w:r>
      <w:r w:rsidRPr="0014743B">
        <w:rPr>
          <w:rFonts w:ascii="Times New Roman" w:eastAsia="Times New Roman" w:hAnsi="Times New Roman" w:cs="Times New Roman"/>
          <w:spacing w:val="-4"/>
          <w:sz w:val="26"/>
          <w:szCs w:val="26"/>
          <w:lang w:eastAsia="vi-VN"/>
        </w:rPr>
        <w:t xml:space="preserve"> có trách nhiệm đảm bảo để cổ đông tham dự, biểu quyết bằng hình thức bỏ phiếu điện tử hoặc hình thức điện tử khác theo quy định tại Điều 144 Luật Doanh nghiệp và Khoản 3 Điều 273 Nghị định 155/2020/NĐ – CP ngày 31/12/2020 của Chính phủ quy định chi tiết thi hành một số điều của Luật Chứng khoán.</w:t>
      </w:r>
    </w:p>
    <w:p w14:paraId="16C4E612" w14:textId="5A3CC5F5" w:rsidR="00BA6AB1" w:rsidRPr="001B1057" w:rsidRDefault="00354DBA"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9</w:t>
      </w:r>
      <w:r w:rsidR="00BA6AB1" w:rsidRPr="001B1057">
        <w:rPr>
          <w:rFonts w:ascii="Times New Roman" w:eastAsia="Times New Roman" w:hAnsi="Times New Roman" w:cs="Times New Roman"/>
          <w:sz w:val="26"/>
          <w:szCs w:val="26"/>
          <w:lang w:eastAsia="vi-VN"/>
        </w:rPr>
        <w:t xml:space="preserve">. Hàng năm,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tổ chức họp Đại hội đồng cổ đông ít nhất một (01) lần. Đại hội đồng cổ đông thường niên không được tổ chức dưới hình thức lấy ý kiến cổ đông bằng văn bản.</w:t>
      </w:r>
    </w:p>
    <w:p w14:paraId="1ABB08C6" w14:textId="1BD98A99"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21. </w:t>
      </w:r>
      <w:r w:rsidR="00527059" w:rsidRPr="00AB478E">
        <w:rPr>
          <w:rFonts w:ascii="Times New Roman" w:eastAsia="Times New Roman" w:hAnsi="Times New Roman" w:cs="Times New Roman"/>
          <w:b/>
          <w:bCs/>
          <w:sz w:val="26"/>
          <w:szCs w:val="26"/>
          <w:lang w:eastAsia="vi-VN"/>
        </w:rPr>
        <w:t>Hình thức, đ</w:t>
      </w:r>
      <w:r w:rsidR="007E119B" w:rsidRPr="00AB478E">
        <w:rPr>
          <w:rFonts w:ascii="Times New Roman" w:eastAsia="Times New Roman" w:hAnsi="Times New Roman" w:cs="Times New Roman"/>
          <w:b/>
          <w:bCs/>
          <w:sz w:val="26"/>
          <w:szCs w:val="26"/>
          <w:lang w:eastAsia="vi-VN"/>
        </w:rPr>
        <w:t>iều kiện để Nghị quyết của Đại hội đồng cổ đông được thông qua</w:t>
      </w:r>
    </w:p>
    <w:p w14:paraId="27061CC3" w14:textId="4AE38EF5" w:rsidR="004F1A67" w:rsidRPr="001B1057" w:rsidRDefault="009B583C"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1</w:t>
      </w:r>
      <w:r w:rsidR="00BA6AB1" w:rsidRPr="001B1057">
        <w:rPr>
          <w:rFonts w:ascii="Times New Roman" w:eastAsia="Times New Roman" w:hAnsi="Times New Roman" w:cs="Times New Roman"/>
          <w:sz w:val="26"/>
          <w:szCs w:val="26"/>
          <w:lang w:eastAsia="vi-VN"/>
        </w:rPr>
        <w:t xml:space="preserve">. </w:t>
      </w:r>
      <w:r w:rsidR="004F1A67" w:rsidRPr="001B1057">
        <w:rPr>
          <w:rFonts w:ascii="Times New Roman" w:eastAsia="Times New Roman" w:hAnsi="Times New Roman" w:cs="Times New Roman"/>
          <w:sz w:val="26"/>
          <w:szCs w:val="26"/>
          <w:lang w:val="en-US" w:eastAsia="vi-VN"/>
        </w:rPr>
        <w:t>Đại hội đồng cổ đông thông qua nghị quyết thuộc thẩm quyền bằng hình thức biểu quyết tại cuộc họp hoặc lấy ý kiến bằng văn bản</w:t>
      </w:r>
      <w:r w:rsidR="00F0387A" w:rsidRPr="001B1057">
        <w:rPr>
          <w:rFonts w:ascii="Times New Roman" w:eastAsia="Times New Roman" w:hAnsi="Times New Roman" w:cs="Times New Roman"/>
          <w:sz w:val="26"/>
          <w:szCs w:val="26"/>
          <w:lang w:val="en-US" w:eastAsia="vi-VN"/>
        </w:rPr>
        <w:t>.</w:t>
      </w:r>
      <w:r w:rsidR="00527059" w:rsidRPr="001B1057">
        <w:rPr>
          <w:rFonts w:ascii="Times New Roman" w:eastAsia="Times New Roman" w:hAnsi="Times New Roman" w:cs="Times New Roman"/>
          <w:sz w:val="26"/>
          <w:szCs w:val="26"/>
          <w:lang w:val="en-US" w:eastAsia="vi-VN"/>
        </w:rPr>
        <w:t xml:space="preserve"> </w:t>
      </w:r>
    </w:p>
    <w:p w14:paraId="1B1E507A" w14:textId="20D808E6" w:rsidR="009B583C" w:rsidRPr="001B1057" w:rsidRDefault="004F1A67"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2. </w:t>
      </w:r>
      <w:r w:rsidR="009B583C" w:rsidRPr="001B1057">
        <w:rPr>
          <w:rFonts w:ascii="Times New Roman" w:eastAsia="Times New Roman" w:hAnsi="Times New Roman" w:cs="Times New Roman"/>
          <w:sz w:val="26"/>
          <w:szCs w:val="26"/>
          <w:lang w:val="en-US" w:eastAsia="vi-VN"/>
        </w:rPr>
        <w:t>Nghị quyết về các nội dung sau đây được thông qua nếu được số cổ đông đại diện từ 65% tổng số phiếu biểu quyết trở lên của tất cả cổ đông dự họp tán thành, trừ trường hợp quy định tại khoản 3, 4 và 6 Điều 148 Luật Doanh nghiệp:</w:t>
      </w:r>
    </w:p>
    <w:p w14:paraId="31970FF9" w14:textId="5E85EB97" w:rsidR="009B583C" w:rsidRPr="001B1057" w:rsidRDefault="0033793A"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a</w:t>
      </w:r>
      <w:r w:rsidR="009B583C" w:rsidRPr="001B1057">
        <w:rPr>
          <w:rFonts w:ascii="Times New Roman" w:eastAsia="Times New Roman" w:hAnsi="Times New Roman" w:cs="Times New Roman"/>
          <w:sz w:val="26"/>
          <w:szCs w:val="26"/>
          <w:lang w:val="en-US" w:eastAsia="vi-VN"/>
        </w:rPr>
        <w:t>. L</w:t>
      </w:r>
      <w:r w:rsidR="00BA6AB1" w:rsidRPr="001B1057">
        <w:rPr>
          <w:rFonts w:ascii="Times New Roman" w:eastAsia="Times New Roman" w:hAnsi="Times New Roman" w:cs="Times New Roman"/>
          <w:sz w:val="26"/>
          <w:szCs w:val="26"/>
          <w:lang w:eastAsia="vi-VN"/>
        </w:rPr>
        <w:t xml:space="preserve">oại cổ </w:t>
      </w:r>
      <w:r w:rsidR="009B583C" w:rsidRPr="001B1057">
        <w:rPr>
          <w:rFonts w:ascii="Times New Roman" w:eastAsia="Times New Roman" w:hAnsi="Times New Roman" w:cs="Times New Roman"/>
          <w:sz w:val="26"/>
          <w:szCs w:val="26"/>
          <w:lang w:eastAsia="vi-VN"/>
        </w:rPr>
        <w:t>ph</w:t>
      </w:r>
      <w:r w:rsidR="009B583C" w:rsidRPr="001B1057">
        <w:rPr>
          <w:rFonts w:ascii="Times New Roman" w:eastAsia="Times New Roman" w:hAnsi="Times New Roman" w:cs="Times New Roman"/>
          <w:sz w:val="26"/>
          <w:szCs w:val="26"/>
          <w:lang w:val="en-US" w:eastAsia="vi-VN"/>
        </w:rPr>
        <w:t>ần</w:t>
      </w:r>
      <w:r w:rsidR="009B583C"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 xml:space="preserve">và </w:t>
      </w:r>
      <w:r w:rsidR="009B583C" w:rsidRPr="001B1057">
        <w:rPr>
          <w:rFonts w:ascii="Times New Roman" w:eastAsia="Times New Roman" w:hAnsi="Times New Roman" w:cs="Times New Roman"/>
          <w:sz w:val="26"/>
          <w:szCs w:val="26"/>
          <w:lang w:val="en-US" w:eastAsia="vi-VN"/>
        </w:rPr>
        <w:t xml:space="preserve">tổng </w:t>
      </w:r>
      <w:r w:rsidR="00BA6AB1" w:rsidRPr="001B1057">
        <w:rPr>
          <w:rFonts w:ascii="Times New Roman" w:eastAsia="Times New Roman" w:hAnsi="Times New Roman" w:cs="Times New Roman"/>
          <w:sz w:val="26"/>
          <w:szCs w:val="26"/>
          <w:lang w:eastAsia="vi-VN"/>
        </w:rPr>
        <w:t xml:space="preserve">số cổ </w:t>
      </w:r>
      <w:r w:rsidR="009B583C" w:rsidRPr="001B1057">
        <w:rPr>
          <w:rFonts w:ascii="Times New Roman" w:eastAsia="Times New Roman" w:hAnsi="Times New Roman" w:cs="Times New Roman"/>
          <w:sz w:val="26"/>
          <w:szCs w:val="26"/>
          <w:lang w:eastAsia="vi-VN"/>
        </w:rPr>
        <w:t>ph</w:t>
      </w:r>
      <w:r w:rsidR="009B583C" w:rsidRPr="001B1057">
        <w:rPr>
          <w:rFonts w:ascii="Times New Roman" w:eastAsia="Times New Roman" w:hAnsi="Times New Roman" w:cs="Times New Roman"/>
          <w:sz w:val="26"/>
          <w:szCs w:val="26"/>
          <w:lang w:val="en-US" w:eastAsia="vi-VN"/>
        </w:rPr>
        <w:t>ần</w:t>
      </w:r>
      <w:r w:rsidR="009B583C" w:rsidRPr="001B1057">
        <w:rPr>
          <w:rFonts w:ascii="Times New Roman" w:eastAsia="Times New Roman" w:hAnsi="Times New Roman" w:cs="Times New Roman"/>
          <w:sz w:val="26"/>
          <w:szCs w:val="26"/>
          <w:lang w:eastAsia="vi-VN"/>
        </w:rPr>
        <w:t xml:space="preserve"> </w:t>
      </w:r>
      <w:r w:rsidR="009B583C" w:rsidRPr="001B1057">
        <w:rPr>
          <w:rFonts w:ascii="Times New Roman" w:eastAsia="Times New Roman" w:hAnsi="Times New Roman" w:cs="Times New Roman"/>
          <w:sz w:val="26"/>
          <w:szCs w:val="26"/>
          <w:lang w:val="en-US" w:eastAsia="vi-VN"/>
        </w:rPr>
        <w:t xml:space="preserve">của từng loại; </w:t>
      </w:r>
    </w:p>
    <w:p w14:paraId="340C015F" w14:textId="6AFEE2C4" w:rsidR="009B583C" w:rsidRPr="001B1057" w:rsidRDefault="0033793A"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b</w:t>
      </w:r>
      <w:r w:rsidR="009B583C" w:rsidRPr="001B1057">
        <w:rPr>
          <w:rFonts w:ascii="Times New Roman" w:eastAsia="Times New Roman" w:hAnsi="Times New Roman" w:cs="Times New Roman"/>
          <w:sz w:val="26"/>
          <w:szCs w:val="26"/>
          <w:lang w:val="en-US" w:eastAsia="vi-VN"/>
        </w:rPr>
        <w:t>. T</w:t>
      </w:r>
      <w:r w:rsidR="00BA6AB1" w:rsidRPr="001B1057">
        <w:rPr>
          <w:rFonts w:ascii="Times New Roman" w:eastAsia="Times New Roman" w:hAnsi="Times New Roman" w:cs="Times New Roman"/>
          <w:sz w:val="26"/>
          <w:szCs w:val="26"/>
          <w:lang w:eastAsia="vi-VN"/>
        </w:rPr>
        <w:t>ổ chức lại hay giải thể doanh nghiệp</w:t>
      </w:r>
      <w:r w:rsidR="009B583C" w:rsidRPr="001B1057">
        <w:rPr>
          <w:rFonts w:ascii="Times New Roman" w:eastAsia="Times New Roman" w:hAnsi="Times New Roman" w:cs="Times New Roman"/>
          <w:sz w:val="26"/>
          <w:szCs w:val="26"/>
          <w:lang w:val="en-US" w:eastAsia="vi-VN"/>
        </w:rPr>
        <w:t>;</w:t>
      </w:r>
    </w:p>
    <w:p w14:paraId="1B80EC20" w14:textId="79CFE588" w:rsidR="009B583C" w:rsidRPr="001B1057" w:rsidRDefault="0033793A"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c</w:t>
      </w:r>
      <w:r w:rsidR="009B583C" w:rsidRPr="001B1057">
        <w:rPr>
          <w:rFonts w:ascii="Times New Roman" w:eastAsia="Times New Roman" w:hAnsi="Times New Roman" w:cs="Times New Roman"/>
          <w:sz w:val="26"/>
          <w:szCs w:val="26"/>
          <w:lang w:val="en-US" w:eastAsia="vi-VN"/>
        </w:rPr>
        <w:t>. Thay đổi ngành nghề và lĩnh vực kinh doanh;</w:t>
      </w:r>
    </w:p>
    <w:p w14:paraId="20875B72" w14:textId="67FDD2C6" w:rsidR="009B583C" w:rsidRPr="001B1057" w:rsidRDefault="0033793A"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d</w:t>
      </w:r>
      <w:r w:rsidR="009B583C" w:rsidRPr="001B1057">
        <w:rPr>
          <w:rFonts w:ascii="Times New Roman" w:eastAsia="Times New Roman" w:hAnsi="Times New Roman" w:cs="Times New Roman"/>
          <w:sz w:val="26"/>
          <w:szCs w:val="26"/>
          <w:lang w:val="en-US" w:eastAsia="vi-VN"/>
        </w:rPr>
        <w:t xml:space="preserve">. Thay đổi cơ cấu tổ chức quản lý </w:t>
      </w:r>
      <w:r w:rsidR="00301B16" w:rsidRPr="001B1057">
        <w:rPr>
          <w:rFonts w:ascii="Times New Roman" w:eastAsia="Times New Roman" w:hAnsi="Times New Roman" w:cs="Times New Roman"/>
          <w:sz w:val="26"/>
          <w:szCs w:val="26"/>
          <w:lang w:val="en-US" w:eastAsia="vi-VN"/>
        </w:rPr>
        <w:t>Công ty</w:t>
      </w:r>
      <w:r w:rsidR="009B583C" w:rsidRPr="001B1057">
        <w:rPr>
          <w:rFonts w:ascii="Times New Roman" w:eastAsia="Times New Roman" w:hAnsi="Times New Roman" w:cs="Times New Roman"/>
          <w:sz w:val="26"/>
          <w:szCs w:val="26"/>
          <w:lang w:val="en-US" w:eastAsia="vi-VN"/>
        </w:rPr>
        <w:t>;</w:t>
      </w:r>
    </w:p>
    <w:p w14:paraId="51E0076C" w14:textId="355C07B0" w:rsidR="00BA6AB1" w:rsidRPr="001B1057" w:rsidRDefault="0033793A"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e</w:t>
      </w:r>
      <w:r w:rsidR="009B583C" w:rsidRPr="001B1057">
        <w:rPr>
          <w:rFonts w:ascii="Times New Roman" w:eastAsia="Times New Roman" w:hAnsi="Times New Roman" w:cs="Times New Roman"/>
          <w:sz w:val="26"/>
          <w:szCs w:val="26"/>
          <w:lang w:val="en-US" w:eastAsia="vi-VN"/>
        </w:rPr>
        <w:t>. Dự án đầu tư hoặc</w:t>
      </w:r>
      <w:r w:rsidR="00BA6AB1" w:rsidRPr="001B1057">
        <w:rPr>
          <w:rFonts w:ascii="Times New Roman" w:eastAsia="Times New Roman" w:hAnsi="Times New Roman" w:cs="Times New Roman"/>
          <w:sz w:val="26"/>
          <w:szCs w:val="26"/>
          <w:lang w:eastAsia="vi-VN"/>
        </w:rPr>
        <w:t xml:space="preserve"> bán tài sản có giá trị từ 35% tổng giá trị tài sản </w:t>
      </w:r>
      <w:r w:rsidR="009B583C" w:rsidRPr="001B1057">
        <w:rPr>
          <w:rFonts w:ascii="Times New Roman" w:eastAsia="Times New Roman" w:hAnsi="Times New Roman" w:cs="Times New Roman"/>
          <w:sz w:val="26"/>
          <w:szCs w:val="26"/>
          <w:lang w:val="en-US" w:eastAsia="vi-VN"/>
        </w:rPr>
        <w:t xml:space="preserve">trở lên được ghi trong báo cáo tài chính gần nhất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7AD8613C" w14:textId="48C5DB7A" w:rsidR="005C6EB6" w:rsidRPr="001B1057" w:rsidRDefault="0044092B"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w:t>
      </w:r>
      <w:r w:rsidR="00FE7D33" w:rsidRPr="001B1057">
        <w:rPr>
          <w:rFonts w:ascii="Times New Roman" w:eastAsia="Times New Roman" w:hAnsi="Times New Roman" w:cs="Times New Roman"/>
          <w:sz w:val="26"/>
          <w:szCs w:val="26"/>
          <w:lang w:val="en-US" w:eastAsia="vi-VN"/>
        </w:rPr>
        <w:t xml:space="preserve"> Ngoại trừ các vấn đề nêu tại Khoản </w:t>
      </w:r>
      <w:r w:rsidR="004F1A67" w:rsidRPr="001B1057">
        <w:rPr>
          <w:rFonts w:ascii="Times New Roman" w:eastAsia="Times New Roman" w:hAnsi="Times New Roman" w:cs="Times New Roman"/>
          <w:sz w:val="26"/>
          <w:szCs w:val="26"/>
          <w:lang w:val="en-US" w:eastAsia="vi-VN"/>
        </w:rPr>
        <w:t>3</w:t>
      </w:r>
      <w:r w:rsidR="00A52850" w:rsidRPr="001B1057">
        <w:rPr>
          <w:rFonts w:ascii="Times New Roman" w:eastAsia="Times New Roman" w:hAnsi="Times New Roman" w:cs="Times New Roman"/>
          <w:sz w:val="26"/>
          <w:szCs w:val="26"/>
          <w:lang w:val="en-US" w:eastAsia="vi-VN"/>
        </w:rPr>
        <w:t xml:space="preserve"> Điều này, các k</w:t>
      </w:r>
      <w:r w:rsidR="00FE7D33" w:rsidRPr="001B1057">
        <w:rPr>
          <w:rFonts w:ascii="Times New Roman" w:eastAsia="Times New Roman" w:hAnsi="Times New Roman" w:cs="Times New Roman"/>
          <w:sz w:val="26"/>
          <w:szCs w:val="26"/>
          <w:lang w:val="en-US" w:eastAsia="vi-VN"/>
        </w:rPr>
        <w:t>hoản 3, 4 và 6 Điều 148 Luật Doanh nghiệp, các nghị quyết được thông qua khi được số cổ đông sở hữu trên 50% tổng số phiếu biểu quyết của tất cả các cổ đông dự họp tán thành.</w:t>
      </w:r>
    </w:p>
    <w:p w14:paraId="1A898970" w14:textId="70061E5F" w:rsidR="00BA6AB1" w:rsidRPr="001B1057" w:rsidRDefault="0044092B"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4</w:t>
      </w:r>
      <w:r w:rsidR="005C6EB6" w:rsidRPr="001B1057">
        <w:rPr>
          <w:rFonts w:ascii="Times New Roman" w:eastAsia="Times New Roman" w:hAnsi="Times New Roman" w:cs="Times New Roman"/>
          <w:sz w:val="26"/>
          <w:szCs w:val="26"/>
          <w:lang w:val="en-US" w:eastAsia="vi-VN"/>
        </w:rPr>
        <w:t xml:space="preserve">. </w:t>
      </w:r>
      <w:r w:rsidR="00BA6AB1" w:rsidRPr="001B1057">
        <w:rPr>
          <w:rFonts w:ascii="Times New Roman" w:eastAsia="Times New Roman" w:hAnsi="Times New Roman" w:cs="Times New Roman"/>
          <w:sz w:val="26"/>
          <w:szCs w:val="26"/>
          <w:lang w:eastAsia="vi-VN"/>
        </w:rPr>
        <w:t>Các nghị quyết Đại hội đồng cổ đông được thông qua bằng 100% tổng số cổ phần có quyền biểu quyết là hợp pháp và có hiệu lực ngay cả khi trình tự</w:t>
      </w:r>
      <w:r w:rsidR="005C6EB6" w:rsidRPr="001B1057">
        <w:rPr>
          <w:rFonts w:ascii="Times New Roman" w:eastAsia="Times New Roman" w:hAnsi="Times New Roman" w:cs="Times New Roman"/>
          <w:sz w:val="26"/>
          <w:szCs w:val="26"/>
          <w:lang w:val="en-US" w:eastAsia="vi-VN"/>
        </w:rPr>
        <w:t>, thủ tục triệu tập họp</w:t>
      </w:r>
      <w:r w:rsidR="00BA6AB1" w:rsidRPr="001B1057">
        <w:rPr>
          <w:rFonts w:ascii="Times New Roman" w:eastAsia="Times New Roman" w:hAnsi="Times New Roman" w:cs="Times New Roman"/>
          <w:sz w:val="26"/>
          <w:szCs w:val="26"/>
          <w:lang w:eastAsia="vi-VN"/>
        </w:rPr>
        <w:t xml:space="preserve"> và thủ tục thông qua nghị quyết </w:t>
      </w:r>
      <w:r w:rsidR="005C6EB6" w:rsidRPr="001B1057">
        <w:rPr>
          <w:rFonts w:ascii="Times New Roman" w:eastAsia="Times New Roman" w:hAnsi="Times New Roman" w:cs="Times New Roman"/>
          <w:sz w:val="26"/>
          <w:szCs w:val="26"/>
          <w:lang w:val="en-US" w:eastAsia="vi-VN"/>
        </w:rPr>
        <w:t xml:space="preserve">vi phạm quy định của Luật Doanh nghiệp và Điều lệ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296A40F1"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lastRenderedPageBreak/>
        <w:t>Điều 22. Thẩm quyền và thể thức lấy ý kiến cổ đông bằng văn bản để thông qua quyết định của Đại hội đồng cổ đông</w:t>
      </w:r>
    </w:p>
    <w:p w14:paraId="6C4A1A51"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Thẩm quyền và thể thức lấy ý kiến cổ đông bằng văn bản để thông qua quyết định của Đại hội đồng cổ đông được thực hiện theo quy định sau đây:</w:t>
      </w:r>
    </w:p>
    <w:p w14:paraId="71E07B2D" w14:textId="1F79A4D6"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w:t>
      </w:r>
      <w:r w:rsidR="005D034F" w:rsidRPr="001B1057">
        <w:rPr>
          <w:rFonts w:ascii="Times New Roman" w:eastAsia="Times New Roman" w:hAnsi="Times New Roman" w:cs="Times New Roman"/>
          <w:sz w:val="26"/>
          <w:szCs w:val="26"/>
          <w:lang w:val="en-US" w:eastAsia="vi-VN"/>
        </w:rPr>
        <w:t xml:space="preserve">Trong thời gian giữa </w:t>
      </w:r>
      <w:r w:rsidR="00592C1B" w:rsidRPr="001B1057">
        <w:rPr>
          <w:rFonts w:ascii="Times New Roman" w:eastAsia="Times New Roman" w:hAnsi="Times New Roman" w:cs="Times New Roman"/>
          <w:sz w:val="26"/>
          <w:szCs w:val="26"/>
          <w:lang w:val="en-US" w:eastAsia="vi-VN"/>
        </w:rPr>
        <w:t>hai cuộc họp</w:t>
      </w:r>
      <w:r w:rsidR="00C633B4" w:rsidRPr="001B1057">
        <w:rPr>
          <w:rFonts w:ascii="Times New Roman" w:eastAsia="Times New Roman" w:hAnsi="Times New Roman" w:cs="Times New Roman"/>
          <w:sz w:val="26"/>
          <w:szCs w:val="26"/>
          <w:lang w:val="en-US" w:eastAsia="vi-VN"/>
        </w:rPr>
        <w:t xml:space="preserve"> Đại hội đồng cổ đông</w:t>
      </w:r>
      <w:r w:rsidR="00592C1B" w:rsidRPr="001B1057">
        <w:rPr>
          <w:rFonts w:ascii="Times New Roman" w:eastAsia="Times New Roman" w:hAnsi="Times New Roman" w:cs="Times New Roman"/>
          <w:sz w:val="26"/>
          <w:szCs w:val="26"/>
          <w:lang w:val="en-US" w:eastAsia="vi-VN"/>
        </w:rPr>
        <w:t xml:space="preserve"> thường niên, </w:t>
      </w:r>
      <w:r w:rsidRPr="001B1057">
        <w:rPr>
          <w:rFonts w:ascii="Times New Roman" w:eastAsia="Times New Roman" w:hAnsi="Times New Roman" w:cs="Times New Roman"/>
          <w:sz w:val="26"/>
          <w:szCs w:val="26"/>
          <w:lang w:eastAsia="vi-VN"/>
        </w:rPr>
        <w:t xml:space="preserve">Hội đồng quản trị </w:t>
      </w:r>
      <w:r w:rsidR="00592C1B" w:rsidRPr="001B1057">
        <w:rPr>
          <w:rFonts w:ascii="Times New Roman" w:eastAsia="Times New Roman" w:hAnsi="Times New Roman" w:cs="Times New Roman"/>
          <w:sz w:val="26"/>
          <w:szCs w:val="26"/>
          <w:lang w:val="en-US" w:eastAsia="vi-VN"/>
        </w:rPr>
        <w:t>c</w:t>
      </w:r>
      <w:r w:rsidR="00C633B4" w:rsidRPr="001B1057">
        <w:rPr>
          <w:rFonts w:ascii="Times New Roman" w:eastAsia="Times New Roman" w:hAnsi="Times New Roman" w:cs="Times New Roman"/>
          <w:sz w:val="26"/>
          <w:szCs w:val="26"/>
          <w:lang w:val="en-US" w:eastAsia="vi-VN"/>
        </w:rPr>
        <w:t>ó quyền</w:t>
      </w:r>
      <w:r w:rsidR="00AB1F3A" w:rsidRPr="001B1057">
        <w:rPr>
          <w:rFonts w:ascii="Times New Roman" w:eastAsia="Times New Roman" w:hAnsi="Times New Roman" w:cs="Times New Roman"/>
          <w:sz w:val="26"/>
          <w:szCs w:val="26"/>
          <w:lang w:val="en-US" w:eastAsia="vi-VN"/>
        </w:rPr>
        <w:t xml:space="preserve"> quyết định việc</w:t>
      </w:r>
      <w:r w:rsidRPr="001B1057">
        <w:rPr>
          <w:rFonts w:ascii="Times New Roman" w:eastAsia="Times New Roman" w:hAnsi="Times New Roman" w:cs="Times New Roman"/>
          <w:sz w:val="26"/>
          <w:szCs w:val="26"/>
          <w:lang w:eastAsia="vi-VN"/>
        </w:rPr>
        <w:t xml:space="preserve"> lấy ý kiến cổ đông bằng văn bản để thông qua</w:t>
      </w:r>
      <w:r w:rsidR="00AB1F3A" w:rsidRPr="001B1057">
        <w:rPr>
          <w:rFonts w:ascii="Times New Roman" w:eastAsia="Times New Roman" w:hAnsi="Times New Roman" w:cs="Times New Roman"/>
          <w:sz w:val="26"/>
          <w:szCs w:val="26"/>
          <w:lang w:val="en-US" w:eastAsia="vi-VN"/>
        </w:rPr>
        <w:t xml:space="preserve"> nghị</w:t>
      </w:r>
      <w:r w:rsidRPr="001B1057">
        <w:rPr>
          <w:rFonts w:ascii="Times New Roman" w:eastAsia="Times New Roman" w:hAnsi="Times New Roman" w:cs="Times New Roman"/>
          <w:sz w:val="26"/>
          <w:szCs w:val="26"/>
          <w:lang w:eastAsia="vi-VN"/>
        </w:rPr>
        <w:t xml:space="preserve"> quyết của Đại hội đồng cổ đông khi xét thấy cần thiết</w:t>
      </w:r>
      <w:r w:rsidR="00AB1F3A" w:rsidRPr="001B1057">
        <w:rPr>
          <w:rFonts w:ascii="Times New Roman" w:eastAsia="Times New Roman" w:hAnsi="Times New Roman" w:cs="Times New Roman"/>
          <w:sz w:val="26"/>
          <w:szCs w:val="26"/>
          <w:lang w:val="en-US" w:eastAsia="vi-VN"/>
        </w:rPr>
        <w:t xml:space="preserve"> và</w:t>
      </w:r>
      <w:r w:rsidRPr="001B1057">
        <w:rPr>
          <w:rFonts w:ascii="Times New Roman" w:eastAsia="Times New Roman" w:hAnsi="Times New Roman" w:cs="Times New Roman"/>
          <w:sz w:val="26"/>
          <w:szCs w:val="26"/>
          <w:lang w:eastAsia="vi-VN"/>
        </w:rPr>
        <w:t xml:space="preserve"> vì lợi ích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4BE260F6" w14:textId="2207BBFF"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Hội đồng quản trị phải chuẩn bị phiếu lấy ý kiến, dự thảo nghị quyết Đại hội đồng cổ đông</w:t>
      </w:r>
      <w:r w:rsidR="003C05FA" w:rsidRPr="001B1057">
        <w:rPr>
          <w:rFonts w:ascii="Times New Roman" w:eastAsia="Times New Roman" w:hAnsi="Times New Roman" w:cs="Times New Roman"/>
          <w:sz w:val="26"/>
          <w:szCs w:val="26"/>
          <w:lang w:val="en-US" w:eastAsia="vi-VN"/>
        </w:rPr>
        <w:t>,</w:t>
      </w:r>
      <w:r w:rsidRPr="001B1057">
        <w:rPr>
          <w:rFonts w:ascii="Times New Roman" w:eastAsia="Times New Roman" w:hAnsi="Times New Roman" w:cs="Times New Roman"/>
          <w:sz w:val="26"/>
          <w:szCs w:val="26"/>
          <w:lang w:eastAsia="vi-VN"/>
        </w:rPr>
        <w:t xml:space="preserve"> các tài liệu giải trình dự thảo nghị quyết</w:t>
      </w:r>
      <w:r w:rsidR="003C05FA" w:rsidRPr="001B1057">
        <w:rPr>
          <w:rFonts w:ascii="Times New Roman" w:eastAsia="Times New Roman" w:hAnsi="Times New Roman" w:cs="Times New Roman"/>
          <w:sz w:val="26"/>
          <w:szCs w:val="26"/>
          <w:lang w:val="en-US" w:eastAsia="vi-VN"/>
        </w:rPr>
        <w:t xml:space="preserve"> và gửi đến tất cả</w:t>
      </w:r>
      <w:r w:rsidRPr="001B1057">
        <w:rPr>
          <w:rFonts w:ascii="Times New Roman" w:eastAsia="Times New Roman" w:hAnsi="Times New Roman" w:cs="Times New Roman"/>
          <w:sz w:val="26"/>
          <w:szCs w:val="26"/>
          <w:lang w:eastAsia="vi-VN"/>
        </w:rPr>
        <w:t xml:space="preserve"> các cổ đông </w:t>
      </w:r>
      <w:r w:rsidR="003C05FA" w:rsidRPr="001B1057">
        <w:rPr>
          <w:rFonts w:ascii="Times New Roman" w:eastAsia="Times New Roman" w:hAnsi="Times New Roman" w:cs="Times New Roman"/>
          <w:sz w:val="26"/>
          <w:szCs w:val="26"/>
          <w:lang w:val="en-US" w:eastAsia="vi-VN"/>
        </w:rPr>
        <w:t xml:space="preserve">có quyền biểu quyết chậm nhất </w:t>
      </w:r>
      <w:r w:rsidRPr="001B1057">
        <w:rPr>
          <w:rFonts w:ascii="Times New Roman" w:eastAsia="Times New Roman" w:hAnsi="Times New Roman" w:cs="Times New Roman"/>
          <w:sz w:val="26"/>
          <w:szCs w:val="26"/>
          <w:lang w:eastAsia="vi-VN"/>
        </w:rPr>
        <w:t>mười (</w:t>
      </w:r>
      <w:r w:rsidR="005A79C2" w:rsidRPr="001B1057">
        <w:rPr>
          <w:rFonts w:ascii="Times New Roman" w:eastAsia="Times New Roman" w:hAnsi="Times New Roman" w:cs="Times New Roman"/>
          <w:sz w:val="26"/>
          <w:szCs w:val="26"/>
          <w:lang w:eastAsia="vi-VN"/>
        </w:rPr>
        <w:t>1</w:t>
      </w:r>
      <w:r w:rsidR="005A79C2" w:rsidRPr="001B1057">
        <w:rPr>
          <w:rFonts w:ascii="Times New Roman" w:eastAsia="Times New Roman" w:hAnsi="Times New Roman" w:cs="Times New Roman"/>
          <w:sz w:val="26"/>
          <w:szCs w:val="26"/>
          <w:lang w:val="en-US" w:eastAsia="vi-VN"/>
        </w:rPr>
        <w:t>0</w:t>
      </w:r>
      <w:r w:rsidRPr="001B1057">
        <w:rPr>
          <w:rFonts w:ascii="Times New Roman" w:eastAsia="Times New Roman" w:hAnsi="Times New Roman" w:cs="Times New Roman"/>
          <w:sz w:val="26"/>
          <w:szCs w:val="26"/>
          <w:lang w:eastAsia="vi-VN"/>
        </w:rPr>
        <w:t xml:space="preserve">) </w:t>
      </w:r>
      <w:r w:rsidR="00E51598" w:rsidRPr="001B1057">
        <w:rPr>
          <w:rFonts w:ascii="Times New Roman" w:eastAsia="Times New Roman" w:hAnsi="Times New Roman" w:cs="Times New Roman"/>
          <w:sz w:val="26"/>
          <w:szCs w:val="26"/>
          <w:lang w:eastAsia="vi-VN"/>
        </w:rPr>
        <w:t>ngày trước thời hạn phải gửi lại phiếu lấy ý kiến</w:t>
      </w:r>
      <w:r w:rsidRPr="001B1057">
        <w:rPr>
          <w:rFonts w:ascii="Times New Roman" w:eastAsia="Times New Roman" w:hAnsi="Times New Roman" w:cs="Times New Roman"/>
          <w:sz w:val="26"/>
          <w:szCs w:val="26"/>
          <w:lang w:eastAsia="vi-VN"/>
        </w:rPr>
        <w:t>. Yêu cầu và cách thức gửi phiếu lấy ý kiến và tài liệu kèm theo được thực hiện theo quy định tại khoản 3 Điều 18 Điều lệ này.</w:t>
      </w:r>
    </w:p>
    <w:p w14:paraId="46AEA1B2" w14:textId="77777777"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3. Phiếu lấy ý kiến phải có các nội dung chủ yếu sau đây:</w:t>
      </w:r>
    </w:p>
    <w:p w14:paraId="347E0BD2" w14:textId="77777777"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Tên, địa chỉ trụ sở chính, mã số doanh nghiệp;</w:t>
      </w:r>
    </w:p>
    <w:p w14:paraId="62984F2E" w14:textId="77777777"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Mục đích lấy ý kiến;</w:t>
      </w:r>
    </w:p>
    <w:p w14:paraId="08227407" w14:textId="77777777"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Họ, tên, địa chỉ thường trú, quốc tịch, số Thẻ căn cước công dân, Giấy chứng minh nhân dân, Hộ chiếu hoặc chứng thực cá nhân hợp pháp khác của cổ đông là cá nhân; tên, mã số doanh nghiệp hoặc số quyết định thành lập, địa chỉ trụ sở chính của cổ đông là tổ chức hoặc họ, tên, địa chỉ thường trú, quốc tịch, số Thẻ căn cước công dân, Giấy chứng minh nhân dân, Hộ chiếu hoặc chứng thực cá nhân hợp pháp khác của đại diện theo ủy quyền của cổ đông là tổ chức; số lượng cổ phần của từng loại và số phiếu biểu quyết của cổ đông;</w:t>
      </w:r>
    </w:p>
    <w:p w14:paraId="2CC9DBA1" w14:textId="77777777"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d. Vấn đề cần lấy ý kiến để thông qua quyết định;</w:t>
      </w:r>
    </w:p>
    <w:p w14:paraId="56FB73F9" w14:textId="77777777"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e. Phương án biểu quyết bao gồm tán thành, không tán thành và không có ý kiến đối với từng vấn đề lấy ý kiến;</w:t>
      </w:r>
    </w:p>
    <w:p w14:paraId="079CF20D" w14:textId="5BE9E1BF"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f. Thời hạn phải gửi về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phiếu lấy ý kiến đã được trả lời;</w:t>
      </w:r>
    </w:p>
    <w:p w14:paraId="2AFE80FD" w14:textId="1AF8094E"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g. Họ, tên, chữ ký của Chủ tịch Hội đồng quản trị.</w:t>
      </w:r>
    </w:p>
    <w:p w14:paraId="2B60741D" w14:textId="3B257EB5" w:rsidR="00BA6AB1" w:rsidRPr="001B1057" w:rsidRDefault="00B86E50"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4</w:t>
      </w:r>
      <w:r w:rsidR="00BA6AB1" w:rsidRPr="001B1057">
        <w:rPr>
          <w:rFonts w:ascii="Times New Roman" w:eastAsia="Times New Roman" w:hAnsi="Times New Roman" w:cs="Times New Roman"/>
          <w:sz w:val="26"/>
          <w:szCs w:val="26"/>
          <w:lang w:eastAsia="vi-VN"/>
        </w:rPr>
        <w:t>.</w:t>
      </w:r>
      <w:r w:rsidR="008A2736" w:rsidRPr="001B1057">
        <w:rPr>
          <w:rFonts w:ascii="Times New Roman" w:eastAsia="Times New Roman" w:hAnsi="Times New Roman" w:cs="Times New Roman"/>
          <w:sz w:val="26"/>
          <w:szCs w:val="26"/>
          <w:lang w:val="en-US" w:eastAsia="vi-VN"/>
        </w:rPr>
        <w:t xml:space="preserve"> </w:t>
      </w:r>
      <w:r w:rsidR="00782029" w:rsidRPr="001B1057">
        <w:rPr>
          <w:rFonts w:ascii="Times New Roman" w:eastAsia="Times New Roman" w:hAnsi="Times New Roman" w:cs="Times New Roman"/>
          <w:sz w:val="26"/>
          <w:szCs w:val="26"/>
          <w:lang w:val="en-US" w:eastAsia="vi-VN"/>
        </w:rPr>
        <w:t>Cổ đông có thể gửi p</w:t>
      </w:r>
      <w:r w:rsidR="00BA6AB1" w:rsidRPr="001B1057">
        <w:rPr>
          <w:rFonts w:ascii="Times New Roman" w:eastAsia="Times New Roman" w:hAnsi="Times New Roman" w:cs="Times New Roman"/>
          <w:sz w:val="26"/>
          <w:szCs w:val="26"/>
          <w:lang w:eastAsia="vi-VN"/>
        </w:rPr>
        <w:t xml:space="preserve">hiếu lấy ý kiến </w:t>
      </w:r>
      <w:r w:rsidR="00782029" w:rsidRPr="001B1057">
        <w:rPr>
          <w:rFonts w:ascii="Times New Roman" w:eastAsia="Times New Roman" w:hAnsi="Times New Roman" w:cs="Times New Roman"/>
          <w:sz w:val="26"/>
          <w:szCs w:val="26"/>
          <w:lang w:val="en-US" w:eastAsia="vi-VN"/>
        </w:rPr>
        <w:t xml:space="preserve">đã trả lời đến </w:t>
      </w:r>
      <w:r w:rsidR="00301B16" w:rsidRPr="001B1057">
        <w:rPr>
          <w:rFonts w:ascii="Times New Roman" w:eastAsia="Times New Roman" w:hAnsi="Times New Roman" w:cs="Times New Roman"/>
          <w:sz w:val="26"/>
          <w:szCs w:val="26"/>
          <w:lang w:val="en-US" w:eastAsia="vi-VN"/>
        </w:rPr>
        <w:t>Công ty</w:t>
      </w:r>
      <w:r w:rsidR="00782029" w:rsidRPr="001B1057">
        <w:rPr>
          <w:rFonts w:ascii="Times New Roman" w:eastAsia="Times New Roman" w:hAnsi="Times New Roman" w:cs="Times New Roman"/>
          <w:sz w:val="26"/>
          <w:szCs w:val="26"/>
          <w:lang w:val="en-US" w:eastAsia="vi-VN"/>
        </w:rPr>
        <w:t xml:space="preserve"> bằng hình thức gửi thư, fax hoặc thư điện tử theo quy định sau đây</w:t>
      </w:r>
      <w:r w:rsidR="00BA6AB1" w:rsidRPr="001B1057">
        <w:rPr>
          <w:rFonts w:ascii="Times New Roman" w:eastAsia="Times New Roman" w:hAnsi="Times New Roman" w:cs="Times New Roman"/>
          <w:sz w:val="26"/>
          <w:szCs w:val="26"/>
          <w:lang w:eastAsia="vi-VN"/>
        </w:rPr>
        <w:t>:</w:t>
      </w:r>
    </w:p>
    <w:p w14:paraId="2E534B70" w14:textId="2E8DB185"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a. </w:t>
      </w:r>
      <w:r w:rsidR="00B86E50" w:rsidRPr="001B1057">
        <w:rPr>
          <w:rFonts w:ascii="Times New Roman" w:eastAsia="Times New Roman" w:hAnsi="Times New Roman" w:cs="Times New Roman"/>
          <w:sz w:val="26"/>
          <w:szCs w:val="26"/>
          <w:lang w:val="en-US" w:eastAsia="vi-VN"/>
        </w:rPr>
        <w:t>Trường hợp gửi thư, p</w:t>
      </w:r>
      <w:r w:rsidRPr="001B1057">
        <w:rPr>
          <w:rFonts w:ascii="Times New Roman" w:eastAsia="Times New Roman" w:hAnsi="Times New Roman" w:cs="Times New Roman"/>
          <w:sz w:val="26"/>
          <w:szCs w:val="26"/>
          <w:lang w:eastAsia="vi-VN"/>
        </w:rPr>
        <w:t xml:space="preserve">hiếu lấy ý kiến </w:t>
      </w:r>
      <w:r w:rsidR="00B86E50" w:rsidRPr="001B1057">
        <w:rPr>
          <w:rFonts w:ascii="Times New Roman" w:eastAsia="Times New Roman" w:hAnsi="Times New Roman" w:cs="Times New Roman"/>
          <w:sz w:val="26"/>
          <w:szCs w:val="26"/>
          <w:lang w:val="en-US" w:eastAsia="vi-VN"/>
        </w:rPr>
        <w:t xml:space="preserve">đã trả lời phải có chữ ký của cổ đông là cá nhân, của người đại diện theo ủy quyền hoặc </w:t>
      </w:r>
      <w:r w:rsidR="00C530A3" w:rsidRPr="001B1057">
        <w:rPr>
          <w:rFonts w:ascii="Times New Roman" w:eastAsia="Times New Roman" w:hAnsi="Times New Roman" w:cs="Times New Roman"/>
          <w:sz w:val="26"/>
          <w:szCs w:val="26"/>
          <w:lang w:val="en-US" w:eastAsia="vi-VN"/>
        </w:rPr>
        <w:t xml:space="preserve">người đại diện theo pháp luật của cổ đông là tổ chức. Phiếu lấy ý kiến </w:t>
      </w:r>
      <w:r w:rsidRPr="001B1057">
        <w:rPr>
          <w:rFonts w:ascii="Times New Roman" w:eastAsia="Times New Roman" w:hAnsi="Times New Roman" w:cs="Times New Roman"/>
          <w:sz w:val="26"/>
          <w:szCs w:val="26"/>
          <w:lang w:eastAsia="vi-VN"/>
        </w:rPr>
        <w:t xml:space="preserve">gửi về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phải được đựng trong phong bì dán kín và không ai được quyền mở trước khi kiểm phiếu;</w:t>
      </w:r>
    </w:p>
    <w:p w14:paraId="4C81D0EE" w14:textId="10522F7C"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lastRenderedPageBreak/>
        <w:t xml:space="preserve">b. </w:t>
      </w:r>
      <w:r w:rsidR="00C530A3" w:rsidRPr="001B1057">
        <w:rPr>
          <w:rFonts w:ascii="Times New Roman" w:eastAsia="Times New Roman" w:hAnsi="Times New Roman" w:cs="Times New Roman"/>
          <w:sz w:val="26"/>
          <w:szCs w:val="26"/>
          <w:lang w:val="en-US" w:eastAsia="vi-VN"/>
        </w:rPr>
        <w:t>Trường hợp g</w:t>
      </w:r>
      <w:r w:rsidRPr="001B1057">
        <w:rPr>
          <w:rFonts w:ascii="Times New Roman" w:eastAsia="Times New Roman" w:hAnsi="Times New Roman" w:cs="Times New Roman"/>
          <w:sz w:val="26"/>
          <w:szCs w:val="26"/>
          <w:lang w:eastAsia="vi-VN"/>
        </w:rPr>
        <w:t>ửi fax hoặc thư điện tử</w:t>
      </w:r>
      <w:r w:rsidR="008A2736" w:rsidRPr="001B1057">
        <w:rPr>
          <w:rFonts w:ascii="Times New Roman" w:eastAsia="Times New Roman" w:hAnsi="Times New Roman" w:cs="Times New Roman"/>
          <w:sz w:val="26"/>
          <w:szCs w:val="26"/>
          <w:lang w:val="en-US" w:eastAsia="vi-VN"/>
        </w:rPr>
        <w:t>,</w:t>
      </w:r>
      <w:r w:rsidRPr="001B1057">
        <w:rPr>
          <w:rFonts w:ascii="Times New Roman" w:eastAsia="Times New Roman" w:hAnsi="Times New Roman" w:cs="Times New Roman"/>
          <w:sz w:val="26"/>
          <w:szCs w:val="26"/>
          <w:lang w:eastAsia="vi-VN"/>
        </w:rPr>
        <w:t xml:space="preserve"> Phiếu lấy ý kiến gửi về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qua fax hoặc thư điện tử phải được giữ bí mật đến thời điểm kiểm phiếu.</w:t>
      </w:r>
    </w:p>
    <w:p w14:paraId="2B39165D" w14:textId="22E3A141"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Các phiếu lấy ý kiến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nhận được sau thời hạn đã xác định tại nội dung phiếu lấy ý kiến hoặc đã bị mở trong trường hợp gửi thư hoặc được công bố trước thời điểm kiểm phiếu trong trường hợp gửi fax, thư điện tử là không hợp lệ. Phiếu lấy ý kiến không được gửi về được coi là phiếu không tham gia biểu quyết.</w:t>
      </w:r>
    </w:p>
    <w:p w14:paraId="481BAC20" w14:textId="5B511A78" w:rsidR="00BA6AB1" w:rsidRPr="001B1057" w:rsidRDefault="00C530A3"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5</w:t>
      </w:r>
      <w:r w:rsidR="00BA6AB1" w:rsidRPr="001B1057">
        <w:rPr>
          <w:rFonts w:ascii="Times New Roman" w:eastAsia="Times New Roman" w:hAnsi="Times New Roman" w:cs="Times New Roman"/>
          <w:sz w:val="26"/>
          <w:szCs w:val="26"/>
          <w:lang w:eastAsia="vi-VN"/>
        </w:rPr>
        <w:t xml:space="preserve">. Hội đồng quản trị kiểm phiếu và lập biên bản kiểm phiếu dưới sự chứng kiến của Ban kiểm soát hoặc của cổ đông không </w:t>
      </w:r>
      <w:r w:rsidR="00601682" w:rsidRPr="001B1057">
        <w:rPr>
          <w:rFonts w:ascii="Times New Roman" w:eastAsia="Times New Roman" w:hAnsi="Times New Roman" w:cs="Times New Roman"/>
          <w:sz w:val="26"/>
          <w:szCs w:val="26"/>
          <w:lang w:val="en-US" w:eastAsia="vi-VN"/>
        </w:rPr>
        <w:t>nắm giữ chức vụ quản lý</w:t>
      </w:r>
      <w:r w:rsidR="0028564A" w:rsidRPr="001B1057">
        <w:rPr>
          <w:rFonts w:ascii="Times New Roman" w:eastAsia="Times New Roman" w:hAnsi="Times New Roman" w:cs="Times New Roman"/>
          <w:sz w:val="26"/>
          <w:szCs w:val="26"/>
          <w:lang w:val="en-US" w:eastAsia="vi-VN"/>
        </w:rPr>
        <w:t xml:space="preserve">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Biên bản kiểm phiếu phải có các nội dung chủ yếu sau đây:</w:t>
      </w:r>
    </w:p>
    <w:p w14:paraId="68A72642" w14:textId="77777777"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Tên, địa chỉ trụ sở chính, mã số doanh nghiệp;</w:t>
      </w:r>
    </w:p>
    <w:p w14:paraId="6F739B9F" w14:textId="77777777"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Mục đích và các vấn đề cần lấy ý kiến để thông qua nghị quyết;</w:t>
      </w:r>
    </w:p>
    <w:p w14:paraId="4126274F" w14:textId="77777777"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14:paraId="6FBEE7F9" w14:textId="77777777" w:rsidR="00BA6AB1" w:rsidRPr="0075295D" w:rsidRDefault="00BA6AB1" w:rsidP="0075295D">
      <w:pPr>
        <w:widowControl w:val="0"/>
        <w:spacing w:after="0" w:line="336" w:lineRule="auto"/>
        <w:ind w:firstLine="720"/>
        <w:contextualSpacing/>
        <w:jc w:val="both"/>
        <w:rPr>
          <w:rFonts w:ascii="Times New Roman" w:eastAsia="Times New Roman" w:hAnsi="Times New Roman" w:cs="Times New Roman"/>
          <w:spacing w:val="-4"/>
          <w:sz w:val="26"/>
          <w:szCs w:val="26"/>
          <w:lang w:eastAsia="vi-VN"/>
        </w:rPr>
      </w:pPr>
      <w:r w:rsidRPr="0075295D">
        <w:rPr>
          <w:rFonts w:ascii="Times New Roman" w:eastAsia="Times New Roman" w:hAnsi="Times New Roman" w:cs="Times New Roman"/>
          <w:spacing w:val="-4"/>
          <w:sz w:val="26"/>
          <w:szCs w:val="26"/>
          <w:lang w:eastAsia="vi-VN"/>
        </w:rPr>
        <w:t>d. Tổng số phiếu tán thành, không tán thành và không có ý kiến đối với từng vấn đề;</w:t>
      </w:r>
    </w:p>
    <w:p w14:paraId="09D63957" w14:textId="412CDEF9"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e. Các vấn đề đã được thông qua</w:t>
      </w:r>
      <w:r w:rsidR="00682F8F" w:rsidRPr="0075295D">
        <w:rPr>
          <w:rFonts w:ascii="Times New Roman" w:eastAsia="Times New Roman" w:hAnsi="Times New Roman" w:cs="Times New Roman"/>
          <w:sz w:val="26"/>
          <w:szCs w:val="26"/>
          <w:lang w:eastAsia="vi-VN"/>
        </w:rPr>
        <w:t xml:space="preserve"> và tỷ lệ biểu quyết thông qua tương ứng</w:t>
      </w:r>
      <w:r w:rsidRPr="001B1057">
        <w:rPr>
          <w:rFonts w:ascii="Times New Roman" w:eastAsia="Times New Roman" w:hAnsi="Times New Roman" w:cs="Times New Roman"/>
          <w:sz w:val="26"/>
          <w:szCs w:val="26"/>
          <w:lang w:eastAsia="vi-VN"/>
        </w:rPr>
        <w:t>;</w:t>
      </w:r>
    </w:p>
    <w:p w14:paraId="7A627812" w14:textId="033596F3"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f. Họ, tên, chữ ký của Chủ tịch Hội đồng quản trị, người kiểm phiếu và người giám sát kiểm phiếu.</w:t>
      </w:r>
    </w:p>
    <w:p w14:paraId="2EA556F5" w14:textId="77777777"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14:paraId="1805B7C5" w14:textId="06464B87"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7. Biên bản kiểm phiếu </w:t>
      </w:r>
      <w:r w:rsidR="004F1A67" w:rsidRPr="0075295D">
        <w:rPr>
          <w:rFonts w:ascii="Times New Roman" w:eastAsia="Times New Roman" w:hAnsi="Times New Roman" w:cs="Times New Roman"/>
          <w:sz w:val="26"/>
          <w:szCs w:val="26"/>
          <w:lang w:eastAsia="vi-VN"/>
        </w:rPr>
        <w:t xml:space="preserve">và nghị quyết </w:t>
      </w:r>
      <w:r w:rsidRPr="001B1057">
        <w:rPr>
          <w:rFonts w:ascii="Times New Roman" w:eastAsia="Times New Roman" w:hAnsi="Times New Roman" w:cs="Times New Roman"/>
          <w:sz w:val="26"/>
          <w:szCs w:val="26"/>
          <w:lang w:eastAsia="vi-VN"/>
        </w:rPr>
        <w:t xml:space="preserve">phải được </w:t>
      </w:r>
      <w:r w:rsidR="004D0D5C" w:rsidRPr="0075295D">
        <w:rPr>
          <w:rFonts w:ascii="Times New Roman" w:eastAsia="Times New Roman" w:hAnsi="Times New Roman" w:cs="Times New Roman"/>
          <w:sz w:val="26"/>
          <w:szCs w:val="26"/>
          <w:lang w:eastAsia="vi-VN"/>
        </w:rPr>
        <w:t>đăng trên</w:t>
      </w:r>
      <w:r w:rsidRPr="001B1057">
        <w:rPr>
          <w:rFonts w:ascii="Times New Roman" w:eastAsia="Times New Roman" w:hAnsi="Times New Roman" w:cs="Times New Roman"/>
          <w:sz w:val="26"/>
          <w:szCs w:val="26"/>
          <w:lang w:eastAsia="vi-VN"/>
        </w:rPr>
        <w:t xml:space="preserve"> trang thông tin điện tử của </w:t>
      </w:r>
      <w:r w:rsidR="00301B16" w:rsidRPr="0075295D">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trong vòng hai mươi tư (24) giờ, kể từ thời điểm kết thúc kiểm phiếu.</w:t>
      </w:r>
    </w:p>
    <w:p w14:paraId="2E67ADF9" w14:textId="22540979"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8. Phiếu lấy ý kiến đã được trả lời, biên bản kiểm phiếu, nghị quyết đã được thông qua và tài liệu có liên quan gửi kèm theo phiếu lấy ý kiến đều phải được lưu giữ tại trụ sở chính của </w:t>
      </w:r>
      <w:r w:rsidR="00301B16" w:rsidRPr="0075295D">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w:t>
      </w:r>
    </w:p>
    <w:p w14:paraId="5A8A0624" w14:textId="42ECA623"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9. Nghị quyết được thông qua theo hình thức lấy ý kiến cổ đông bằng văn bản phải được số cổ đông </w:t>
      </w:r>
      <w:r w:rsidR="004F1A67" w:rsidRPr="0075295D">
        <w:rPr>
          <w:rFonts w:ascii="Times New Roman" w:eastAsia="Times New Roman" w:hAnsi="Times New Roman" w:cs="Times New Roman"/>
          <w:sz w:val="26"/>
          <w:szCs w:val="26"/>
          <w:lang w:eastAsia="vi-VN"/>
        </w:rPr>
        <w:t>sở hữu trên 50%</w:t>
      </w:r>
      <w:r w:rsidRPr="001B1057">
        <w:rPr>
          <w:rFonts w:ascii="Times New Roman" w:eastAsia="Times New Roman" w:hAnsi="Times New Roman" w:cs="Times New Roman"/>
          <w:sz w:val="26"/>
          <w:szCs w:val="26"/>
          <w:lang w:eastAsia="vi-VN"/>
        </w:rPr>
        <w:t xml:space="preserve"> tổng số cổ phần có quyền biểu quyết </w:t>
      </w:r>
      <w:r w:rsidR="004F1A67" w:rsidRPr="0075295D">
        <w:rPr>
          <w:rFonts w:ascii="Times New Roman" w:eastAsia="Times New Roman" w:hAnsi="Times New Roman" w:cs="Times New Roman"/>
          <w:sz w:val="26"/>
          <w:szCs w:val="26"/>
          <w:lang w:eastAsia="vi-VN"/>
        </w:rPr>
        <w:t>tán thành</w:t>
      </w:r>
      <w:r w:rsidRPr="001B1057">
        <w:rPr>
          <w:rFonts w:ascii="Times New Roman" w:eastAsia="Times New Roman" w:hAnsi="Times New Roman" w:cs="Times New Roman"/>
          <w:sz w:val="26"/>
          <w:szCs w:val="26"/>
          <w:lang w:eastAsia="vi-VN"/>
        </w:rPr>
        <w:t xml:space="preserve"> và có giá trị như nghị quyết được thông qua tại cuộc họp Đại hội đồng cổ đông.</w:t>
      </w:r>
    </w:p>
    <w:p w14:paraId="7C1A875D" w14:textId="199C1B3C"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23. </w:t>
      </w:r>
      <w:r w:rsidR="00885491" w:rsidRPr="00AB478E">
        <w:rPr>
          <w:rFonts w:ascii="Times New Roman" w:eastAsia="Times New Roman" w:hAnsi="Times New Roman" w:cs="Times New Roman"/>
          <w:b/>
          <w:bCs/>
          <w:sz w:val="26"/>
          <w:szCs w:val="26"/>
          <w:lang w:eastAsia="vi-VN"/>
        </w:rPr>
        <w:t xml:space="preserve">Nghị quyết, </w:t>
      </w:r>
      <w:r w:rsidRPr="001B1057">
        <w:rPr>
          <w:rFonts w:ascii="Times New Roman" w:eastAsia="Times New Roman" w:hAnsi="Times New Roman" w:cs="Times New Roman"/>
          <w:b/>
          <w:bCs/>
          <w:sz w:val="26"/>
          <w:szCs w:val="26"/>
          <w:lang w:eastAsia="vi-VN"/>
        </w:rPr>
        <w:t>Biên bản họp Đại hội đồng cổ đông</w:t>
      </w:r>
    </w:p>
    <w:p w14:paraId="20C7F765" w14:textId="77777777"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Cuộc họp Đại hội đồng cổ đông phải được ghi biên bản và có thể ghi âm hoặc </w:t>
      </w:r>
      <w:r w:rsidRPr="001B1057">
        <w:rPr>
          <w:rFonts w:ascii="Times New Roman" w:eastAsia="Times New Roman" w:hAnsi="Times New Roman" w:cs="Times New Roman"/>
          <w:sz w:val="26"/>
          <w:szCs w:val="26"/>
          <w:lang w:eastAsia="vi-VN"/>
        </w:rPr>
        <w:lastRenderedPageBreak/>
        <w:t>ghi và lưu giữ dưới hình thức điện tử khác. Biên bản phải được lập bằng tiếng Việt, có thể lập thêm bằng tiếng Anh và có các nội dung chủ yếu sau đây:</w:t>
      </w:r>
    </w:p>
    <w:p w14:paraId="326A93DE" w14:textId="77777777"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Tên, địa chỉ trụ sở chính, mã số doanh nghiệp;</w:t>
      </w:r>
    </w:p>
    <w:p w14:paraId="3DB76BA3" w14:textId="77777777"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Thời gian và địa điểm họp Đại hội đồng cổ đông;</w:t>
      </w:r>
    </w:p>
    <w:p w14:paraId="40A92AB3" w14:textId="3CDFCD84"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Chương trình họp và nội dung cuộc họp;</w:t>
      </w:r>
    </w:p>
    <w:p w14:paraId="5B3B6916" w14:textId="39163660" w:rsidR="00BA6AB1" w:rsidRPr="001B1057" w:rsidRDefault="00965B89"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75295D">
        <w:rPr>
          <w:rFonts w:ascii="Times New Roman" w:eastAsia="Times New Roman" w:hAnsi="Times New Roman" w:cs="Times New Roman"/>
          <w:sz w:val="26"/>
          <w:szCs w:val="26"/>
          <w:lang w:eastAsia="vi-VN"/>
        </w:rPr>
        <w:t>d</w:t>
      </w:r>
      <w:r w:rsidR="00BA6AB1" w:rsidRPr="001B1057">
        <w:rPr>
          <w:rFonts w:ascii="Times New Roman" w:eastAsia="Times New Roman" w:hAnsi="Times New Roman" w:cs="Times New Roman"/>
          <w:sz w:val="26"/>
          <w:szCs w:val="26"/>
          <w:lang w:eastAsia="vi-VN"/>
        </w:rPr>
        <w:t>. Tóm tắt diễn biến cuộc họp và các ý kiến phát biểu tại cuộc họp Đại hội đồng cổ đông về từng vấn đề trong chương trình họp;</w:t>
      </w:r>
    </w:p>
    <w:p w14:paraId="113B5673" w14:textId="2430D745" w:rsidR="00BA6AB1" w:rsidRPr="0075295D" w:rsidRDefault="00965B89" w:rsidP="0075295D">
      <w:pPr>
        <w:widowControl w:val="0"/>
        <w:spacing w:after="0" w:line="336" w:lineRule="auto"/>
        <w:ind w:firstLine="720"/>
        <w:contextualSpacing/>
        <w:jc w:val="both"/>
        <w:rPr>
          <w:rFonts w:ascii="Times New Roman" w:eastAsia="Times New Roman" w:hAnsi="Times New Roman" w:cs="Times New Roman"/>
          <w:spacing w:val="-4"/>
          <w:sz w:val="26"/>
          <w:szCs w:val="26"/>
          <w:lang w:eastAsia="vi-VN"/>
        </w:rPr>
      </w:pPr>
      <w:r w:rsidRPr="0075295D">
        <w:rPr>
          <w:rFonts w:ascii="Times New Roman" w:eastAsia="Times New Roman" w:hAnsi="Times New Roman" w:cs="Times New Roman"/>
          <w:spacing w:val="-4"/>
          <w:sz w:val="26"/>
          <w:szCs w:val="26"/>
          <w:lang w:eastAsia="vi-VN"/>
        </w:rPr>
        <w:t>đ</w:t>
      </w:r>
      <w:r w:rsidR="00BA6AB1" w:rsidRPr="0075295D">
        <w:rPr>
          <w:rFonts w:ascii="Times New Roman" w:eastAsia="Times New Roman" w:hAnsi="Times New Roman" w:cs="Times New Roman"/>
          <w:spacing w:val="-4"/>
          <w:sz w:val="26"/>
          <w:szCs w:val="26"/>
          <w:lang w:eastAsia="vi-VN"/>
        </w:rPr>
        <w:t>. Số cổ đông và tổng số phiếu biểu quyết của các cổ đông dự họp, phụ lục danh sách đăng ký cổ đông, đại diện cổ đông dự họp với số cổ phần và số phiếu bầu tương ứng;</w:t>
      </w:r>
    </w:p>
    <w:p w14:paraId="2C702B02" w14:textId="00BF361B" w:rsidR="00BA6AB1" w:rsidRPr="001B1057" w:rsidRDefault="00965B89"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75295D">
        <w:rPr>
          <w:rFonts w:ascii="Times New Roman" w:eastAsia="Times New Roman" w:hAnsi="Times New Roman" w:cs="Times New Roman"/>
          <w:sz w:val="26"/>
          <w:szCs w:val="26"/>
          <w:lang w:eastAsia="vi-VN"/>
        </w:rPr>
        <w:t>e</w:t>
      </w:r>
      <w:r w:rsidR="00BA6AB1" w:rsidRPr="001B1057">
        <w:rPr>
          <w:rFonts w:ascii="Times New Roman" w:eastAsia="Times New Roman" w:hAnsi="Times New Roman" w:cs="Times New Roman"/>
          <w:sz w:val="26"/>
          <w:szCs w:val="26"/>
          <w:lang w:eastAsia="vi-VN"/>
        </w:rPr>
        <w:t>.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14:paraId="662EAC2A" w14:textId="428B5A96" w:rsidR="00BA6AB1" w:rsidRPr="001B1057" w:rsidRDefault="00965B89"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75295D">
        <w:rPr>
          <w:rFonts w:ascii="Times New Roman" w:eastAsia="Times New Roman" w:hAnsi="Times New Roman" w:cs="Times New Roman"/>
          <w:sz w:val="26"/>
          <w:szCs w:val="26"/>
          <w:lang w:eastAsia="vi-VN"/>
        </w:rPr>
        <w:t>f</w:t>
      </w:r>
      <w:r w:rsidR="00BA6AB1" w:rsidRPr="001B1057">
        <w:rPr>
          <w:rFonts w:ascii="Times New Roman" w:eastAsia="Times New Roman" w:hAnsi="Times New Roman" w:cs="Times New Roman"/>
          <w:sz w:val="26"/>
          <w:szCs w:val="26"/>
          <w:lang w:eastAsia="vi-VN"/>
        </w:rPr>
        <w:t>. Các vấn đề đã được thông qua và tỷ lệ phiếu biểu quyết thông qua tương ứng;</w:t>
      </w:r>
    </w:p>
    <w:p w14:paraId="278FA931" w14:textId="19A73E2A" w:rsidR="00BA6AB1" w:rsidRPr="0075295D" w:rsidRDefault="00965B89"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75295D">
        <w:rPr>
          <w:rFonts w:ascii="Times New Roman" w:eastAsia="Times New Roman" w:hAnsi="Times New Roman" w:cs="Times New Roman"/>
          <w:sz w:val="26"/>
          <w:szCs w:val="26"/>
          <w:lang w:eastAsia="vi-VN"/>
        </w:rPr>
        <w:t>g</w:t>
      </w:r>
      <w:r w:rsidR="00BA6AB1" w:rsidRPr="001B1057">
        <w:rPr>
          <w:rFonts w:ascii="Times New Roman" w:eastAsia="Times New Roman" w:hAnsi="Times New Roman" w:cs="Times New Roman"/>
          <w:sz w:val="26"/>
          <w:szCs w:val="26"/>
          <w:lang w:eastAsia="vi-VN"/>
        </w:rPr>
        <w:t xml:space="preserve">. </w:t>
      </w:r>
      <w:r w:rsidR="00BA34B2" w:rsidRPr="0075295D">
        <w:rPr>
          <w:rFonts w:ascii="Times New Roman" w:eastAsia="Times New Roman" w:hAnsi="Times New Roman" w:cs="Times New Roman"/>
          <w:sz w:val="26"/>
          <w:szCs w:val="26"/>
          <w:lang w:eastAsia="vi-VN"/>
        </w:rPr>
        <w:t xml:space="preserve">Họ </w:t>
      </w:r>
      <w:r w:rsidR="00D12310" w:rsidRPr="0075295D">
        <w:rPr>
          <w:rFonts w:ascii="Times New Roman" w:eastAsia="Times New Roman" w:hAnsi="Times New Roman" w:cs="Times New Roman"/>
          <w:sz w:val="26"/>
          <w:szCs w:val="26"/>
          <w:lang w:eastAsia="vi-VN"/>
        </w:rPr>
        <w:t>tên, c</w:t>
      </w:r>
      <w:r w:rsidR="00BA6AB1" w:rsidRPr="001B1057">
        <w:rPr>
          <w:rFonts w:ascii="Times New Roman" w:eastAsia="Times New Roman" w:hAnsi="Times New Roman" w:cs="Times New Roman"/>
          <w:sz w:val="26"/>
          <w:szCs w:val="26"/>
          <w:lang w:eastAsia="vi-VN"/>
        </w:rPr>
        <w:t xml:space="preserve">hữ ký của </w:t>
      </w:r>
      <w:r w:rsidR="002E6C06" w:rsidRPr="0075295D">
        <w:rPr>
          <w:rFonts w:ascii="Times New Roman" w:eastAsia="Times New Roman" w:hAnsi="Times New Roman" w:cs="Times New Roman"/>
          <w:sz w:val="26"/>
          <w:szCs w:val="26"/>
          <w:lang w:eastAsia="vi-VN"/>
        </w:rPr>
        <w:t>C</w:t>
      </w:r>
      <w:r w:rsidR="00BA6AB1" w:rsidRPr="001B1057">
        <w:rPr>
          <w:rFonts w:ascii="Times New Roman" w:eastAsia="Times New Roman" w:hAnsi="Times New Roman" w:cs="Times New Roman"/>
          <w:sz w:val="26"/>
          <w:szCs w:val="26"/>
          <w:lang w:eastAsia="vi-VN"/>
        </w:rPr>
        <w:t xml:space="preserve">hủ tọa và </w:t>
      </w:r>
      <w:r w:rsidR="002E6C06" w:rsidRPr="0075295D">
        <w:rPr>
          <w:rFonts w:ascii="Times New Roman" w:eastAsia="Times New Roman" w:hAnsi="Times New Roman" w:cs="Times New Roman"/>
          <w:sz w:val="26"/>
          <w:szCs w:val="26"/>
          <w:lang w:eastAsia="vi-VN"/>
        </w:rPr>
        <w:t>T</w:t>
      </w:r>
      <w:r w:rsidR="00BA6AB1" w:rsidRPr="001B1057">
        <w:rPr>
          <w:rFonts w:ascii="Times New Roman" w:eastAsia="Times New Roman" w:hAnsi="Times New Roman" w:cs="Times New Roman"/>
          <w:sz w:val="26"/>
          <w:szCs w:val="26"/>
          <w:lang w:eastAsia="vi-VN"/>
        </w:rPr>
        <w:t>hư ký.</w:t>
      </w:r>
      <w:r w:rsidR="00D12310" w:rsidRPr="0075295D">
        <w:rPr>
          <w:rFonts w:ascii="Times New Roman" w:eastAsia="Times New Roman" w:hAnsi="Times New Roman" w:cs="Times New Roman"/>
          <w:sz w:val="26"/>
          <w:szCs w:val="26"/>
          <w:lang w:eastAsia="vi-VN"/>
        </w:rPr>
        <w:t xml:space="preserve"> Trường hợp Chủ tọa, Thư ký từ chối ký biên bản cuộc họp thì biên bản này có hiệu lực nếu được tất cả các thành viên khác của Hội đồng quản trị tham dự họp ký và có đầy đủ nội dung theo quy định tại khoản này. Biên bản ghi rõ việc Chủ tọa, Thư ký từ chối ký biên bản họp. </w:t>
      </w:r>
    </w:p>
    <w:p w14:paraId="4D5A7FC9" w14:textId="1F2917A1"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Biên bản được lập bằng tiếng Việt và tiếng Anh đều có hiệu lực pháp lý như nhau. Trường hợp có sự khác nhau về nội dung biên bản</w:t>
      </w:r>
      <w:r w:rsidR="002E6C06" w:rsidRPr="0075295D">
        <w:rPr>
          <w:rFonts w:ascii="Times New Roman" w:eastAsia="Times New Roman" w:hAnsi="Times New Roman" w:cs="Times New Roman"/>
          <w:sz w:val="26"/>
          <w:szCs w:val="26"/>
          <w:lang w:eastAsia="vi-VN"/>
        </w:rPr>
        <w:t xml:space="preserve"> giữa bản</w:t>
      </w:r>
      <w:r w:rsidRPr="001B1057">
        <w:rPr>
          <w:rFonts w:ascii="Times New Roman" w:eastAsia="Times New Roman" w:hAnsi="Times New Roman" w:cs="Times New Roman"/>
          <w:sz w:val="26"/>
          <w:szCs w:val="26"/>
          <w:lang w:eastAsia="vi-VN"/>
        </w:rPr>
        <w:t xml:space="preserve"> tiếng Việt và</w:t>
      </w:r>
      <w:r w:rsidR="002E6C06" w:rsidRPr="0075295D">
        <w:rPr>
          <w:rFonts w:ascii="Times New Roman" w:eastAsia="Times New Roman" w:hAnsi="Times New Roman" w:cs="Times New Roman"/>
          <w:sz w:val="26"/>
          <w:szCs w:val="26"/>
          <w:lang w:eastAsia="vi-VN"/>
        </w:rPr>
        <w:t xml:space="preserve"> bản</w:t>
      </w:r>
      <w:r w:rsidRPr="001B1057">
        <w:rPr>
          <w:rFonts w:ascii="Times New Roman" w:eastAsia="Times New Roman" w:hAnsi="Times New Roman" w:cs="Times New Roman"/>
          <w:sz w:val="26"/>
          <w:szCs w:val="26"/>
          <w:lang w:eastAsia="vi-VN"/>
        </w:rPr>
        <w:t xml:space="preserve"> tiếng Anh thì nội dung trong biên bản tiếng Việt có hiệu lực áp dụng.</w:t>
      </w:r>
    </w:p>
    <w:p w14:paraId="23E52AB2" w14:textId="73664D56"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Biên bản họp Đại hội đồng cổ đông phải được lập xong và thông qua trước khi kết thúc cuộc họp. Chủ tọa và thư ký cuộc họp </w:t>
      </w:r>
      <w:r w:rsidR="00416261" w:rsidRPr="0075295D">
        <w:rPr>
          <w:rFonts w:ascii="Times New Roman" w:eastAsia="Times New Roman" w:hAnsi="Times New Roman" w:cs="Times New Roman"/>
          <w:sz w:val="26"/>
          <w:szCs w:val="26"/>
          <w:lang w:eastAsia="vi-VN"/>
        </w:rPr>
        <w:t xml:space="preserve">hoặc người khác ký tên trong biên bản họp </w:t>
      </w:r>
      <w:r w:rsidRPr="001B1057">
        <w:rPr>
          <w:rFonts w:ascii="Times New Roman" w:eastAsia="Times New Roman" w:hAnsi="Times New Roman" w:cs="Times New Roman"/>
          <w:sz w:val="26"/>
          <w:szCs w:val="26"/>
          <w:lang w:eastAsia="vi-VN"/>
        </w:rPr>
        <w:t>phải chịu trách nhiệm liên đới về tính trung thực, chính xác của nội dung biên bản.</w:t>
      </w:r>
    </w:p>
    <w:p w14:paraId="7B8A0836" w14:textId="1D531658" w:rsidR="008B1702" w:rsidRPr="001B1057" w:rsidRDefault="00BB6095"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75295D">
        <w:rPr>
          <w:rFonts w:ascii="Times New Roman" w:eastAsia="Times New Roman" w:hAnsi="Times New Roman" w:cs="Times New Roman"/>
          <w:sz w:val="26"/>
          <w:szCs w:val="26"/>
          <w:lang w:eastAsia="vi-VN"/>
        </w:rPr>
        <w:t>3</w:t>
      </w:r>
      <w:r w:rsidR="00BA6AB1" w:rsidRPr="001B1057">
        <w:rPr>
          <w:rFonts w:ascii="Times New Roman" w:eastAsia="Times New Roman" w:hAnsi="Times New Roman" w:cs="Times New Roman"/>
          <w:sz w:val="26"/>
          <w:szCs w:val="26"/>
          <w:lang w:eastAsia="vi-VN"/>
        </w:rPr>
        <w:t xml:space="preserve">. </w:t>
      </w:r>
      <w:r w:rsidR="008B1702" w:rsidRPr="001B1057">
        <w:rPr>
          <w:rFonts w:ascii="Times New Roman" w:eastAsia="Times New Roman" w:hAnsi="Times New Roman" w:cs="Times New Roman"/>
          <w:sz w:val="26"/>
          <w:szCs w:val="26"/>
          <w:lang w:eastAsia="vi-VN"/>
        </w:rPr>
        <w:t>Biên bản họp Đại hội đồng cổ đông</w:t>
      </w:r>
      <w:r w:rsidR="002124A1" w:rsidRPr="0075295D">
        <w:rPr>
          <w:rFonts w:ascii="Times New Roman" w:eastAsia="Times New Roman" w:hAnsi="Times New Roman" w:cs="Times New Roman"/>
          <w:sz w:val="26"/>
          <w:szCs w:val="26"/>
          <w:lang w:eastAsia="vi-VN"/>
        </w:rPr>
        <w:t>, biên bản kiểm phiếu</w:t>
      </w:r>
      <w:r w:rsidR="008B1702" w:rsidRPr="001B1057">
        <w:rPr>
          <w:rFonts w:ascii="Times New Roman" w:eastAsia="Times New Roman" w:hAnsi="Times New Roman" w:cs="Times New Roman"/>
          <w:sz w:val="26"/>
          <w:szCs w:val="26"/>
          <w:lang w:eastAsia="vi-VN"/>
        </w:rPr>
        <w:t xml:space="preserve"> phải được gửi đến tất cả cổ đông trong thời hạn 15 ngày </w:t>
      </w:r>
      <w:r w:rsidR="002124A1" w:rsidRPr="0075295D">
        <w:rPr>
          <w:rFonts w:ascii="Times New Roman" w:eastAsia="Times New Roman" w:hAnsi="Times New Roman" w:cs="Times New Roman"/>
          <w:sz w:val="26"/>
          <w:szCs w:val="26"/>
          <w:lang w:eastAsia="vi-VN"/>
        </w:rPr>
        <w:t xml:space="preserve">hoặc </w:t>
      </w:r>
      <w:r w:rsidR="008B1702" w:rsidRPr="001B1057">
        <w:rPr>
          <w:rFonts w:ascii="Times New Roman" w:eastAsia="Times New Roman" w:hAnsi="Times New Roman" w:cs="Times New Roman"/>
          <w:sz w:val="26"/>
          <w:szCs w:val="26"/>
          <w:lang w:eastAsia="vi-VN"/>
        </w:rPr>
        <w:t>đăng tải lên trang thông tin điện tử của công ty</w:t>
      </w:r>
      <w:r w:rsidR="002124A1" w:rsidRPr="0075295D">
        <w:rPr>
          <w:rFonts w:ascii="Times New Roman" w:eastAsia="Times New Roman" w:hAnsi="Times New Roman" w:cs="Times New Roman"/>
          <w:sz w:val="26"/>
          <w:szCs w:val="26"/>
          <w:lang w:eastAsia="vi-VN"/>
        </w:rPr>
        <w:t xml:space="preserve"> trong thời hạn </w:t>
      </w:r>
      <w:r w:rsidR="00F93E13" w:rsidRPr="001B1057">
        <w:rPr>
          <w:rFonts w:ascii="Times New Roman" w:eastAsia="Times New Roman" w:hAnsi="Times New Roman" w:cs="Times New Roman"/>
          <w:sz w:val="26"/>
          <w:szCs w:val="26"/>
          <w:lang w:eastAsia="vi-VN"/>
        </w:rPr>
        <w:t>hai mươi bốn (24) giờ</w:t>
      </w:r>
      <w:r w:rsidR="003644D1" w:rsidRPr="0075295D">
        <w:rPr>
          <w:rFonts w:ascii="Times New Roman" w:eastAsia="Times New Roman" w:hAnsi="Times New Roman" w:cs="Times New Roman"/>
          <w:sz w:val="26"/>
          <w:szCs w:val="26"/>
          <w:lang w:eastAsia="vi-VN"/>
        </w:rPr>
        <w:t>,</w:t>
      </w:r>
      <w:r w:rsidR="00F93E13" w:rsidRPr="001B1057">
        <w:rPr>
          <w:rFonts w:ascii="Times New Roman" w:eastAsia="Times New Roman" w:hAnsi="Times New Roman" w:cs="Times New Roman"/>
          <w:sz w:val="26"/>
          <w:szCs w:val="26"/>
          <w:lang w:eastAsia="vi-VN"/>
        </w:rPr>
        <w:t xml:space="preserve"> kể từ ngày kết thúc cuộc họp</w:t>
      </w:r>
      <w:r w:rsidR="008B1702" w:rsidRPr="001B1057">
        <w:rPr>
          <w:rFonts w:ascii="Times New Roman" w:eastAsia="Times New Roman" w:hAnsi="Times New Roman" w:cs="Times New Roman"/>
          <w:sz w:val="26"/>
          <w:szCs w:val="26"/>
          <w:lang w:eastAsia="vi-VN"/>
        </w:rPr>
        <w:t xml:space="preserve">. </w:t>
      </w:r>
    </w:p>
    <w:p w14:paraId="178CE2B9" w14:textId="377E025F" w:rsidR="003644D1" w:rsidRPr="001B1057" w:rsidRDefault="003644D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75295D">
        <w:rPr>
          <w:rFonts w:ascii="Times New Roman" w:eastAsia="Times New Roman" w:hAnsi="Times New Roman" w:cs="Times New Roman"/>
          <w:sz w:val="26"/>
          <w:szCs w:val="26"/>
          <w:lang w:eastAsia="vi-VN"/>
        </w:rPr>
        <w:t xml:space="preserve">Việc công bố thông tin về Nghị quyết, </w:t>
      </w:r>
      <w:r w:rsidRPr="001B1057">
        <w:rPr>
          <w:rFonts w:ascii="Times New Roman" w:eastAsia="Times New Roman" w:hAnsi="Times New Roman" w:cs="Times New Roman"/>
          <w:sz w:val="26"/>
          <w:szCs w:val="26"/>
          <w:lang w:eastAsia="vi-VN"/>
        </w:rPr>
        <w:t>Biên bản họp Đại hội đồng cổ đông</w:t>
      </w:r>
      <w:r w:rsidRPr="0075295D">
        <w:rPr>
          <w:rFonts w:ascii="Times New Roman" w:eastAsia="Times New Roman" w:hAnsi="Times New Roman" w:cs="Times New Roman"/>
          <w:sz w:val="26"/>
          <w:szCs w:val="26"/>
          <w:lang w:eastAsia="vi-VN"/>
        </w:rPr>
        <w:t xml:space="preserve"> và tài liệu khác của cuộc họp </w:t>
      </w:r>
      <w:r w:rsidR="00FD41FE" w:rsidRPr="0075295D">
        <w:rPr>
          <w:rFonts w:ascii="Times New Roman" w:eastAsia="Times New Roman" w:hAnsi="Times New Roman" w:cs="Times New Roman"/>
          <w:sz w:val="26"/>
          <w:szCs w:val="26"/>
          <w:lang w:eastAsia="vi-VN"/>
        </w:rPr>
        <w:t>được thực hiện theo quy định của pháp luật về chứng khoán và thị trường chứng khoán.</w:t>
      </w:r>
    </w:p>
    <w:p w14:paraId="5AC4AF0B" w14:textId="38BAEB1C"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Biên bản họp Đại hội đồng cổ đông, phụ lục danh sách cổ đông đăng ký dự họp kèm chữ ký của cổ đông, văn bản ủy quyền tham dự họp và tài liệu có liên quan </w:t>
      </w:r>
      <w:r w:rsidR="00416261" w:rsidRPr="0075295D">
        <w:rPr>
          <w:rFonts w:ascii="Times New Roman" w:eastAsia="Times New Roman" w:hAnsi="Times New Roman" w:cs="Times New Roman"/>
          <w:sz w:val="26"/>
          <w:szCs w:val="26"/>
          <w:lang w:eastAsia="vi-VN"/>
        </w:rPr>
        <w:t xml:space="preserve">kèm theo thông báo mời họp </w:t>
      </w:r>
      <w:r w:rsidRPr="001B1057">
        <w:rPr>
          <w:rFonts w:ascii="Times New Roman" w:eastAsia="Times New Roman" w:hAnsi="Times New Roman" w:cs="Times New Roman"/>
          <w:sz w:val="26"/>
          <w:szCs w:val="26"/>
          <w:lang w:eastAsia="vi-VN"/>
        </w:rPr>
        <w:t xml:space="preserve">phải được lưu giữ tại trụ sở chính của </w:t>
      </w:r>
      <w:r w:rsidR="00301B16" w:rsidRPr="0075295D">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w:t>
      </w:r>
    </w:p>
    <w:p w14:paraId="467C245E"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lastRenderedPageBreak/>
        <w:t>Điều 24. Yêu cầu hủy bỏ quyết định của Đại hội đồng cổ đông</w:t>
      </w:r>
    </w:p>
    <w:p w14:paraId="238C0F27" w14:textId="7BBDD1A0"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Trong thời hạn chín mươi (90) ngày, kể từ ngày nhận được </w:t>
      </w:r>
      <w:r w:rsidR="00BB6095" w:rsidRPr="001B1057">
        <w:rPr>
          <w:rFonts w:ascii="Times New Roman" w:eastAsia="Times New Roman" w:hAnsi="Times New Roman" w:cs="Times New Roman"/>
          <w:sz w:val="26"/>
          <w:szCs w:val="26"/>
          <w:lang w:val="en-US" w:eastAsia="vi-VN"/>
        </w:rPr>
        <w:t xml:space="preserve">nghị quyết hoặc </w:t>
      </w:r>
      <w:r w:rsidRPr="001B1057">
        <w:rPr>
          <w:rFonts w:ascii="Times New Roman" w:eastAsia="Times New Roman" w:hAnsi="Times New Roman" w:cs="Times New Roman"/>
          <w:sz w:val="26"/>
          <w:szCs w:val="26"/>
          <w:lang w:eastAsia="vi-VN"/>
        </w:rPr>
        <w:t xml:space="preserve">biên bản họp Đại hội đồng cổ đông hoặc biên bản kết quả kiểm phiếu lấy ý kiến cổ đông bằng văn bản, cổ đông hoặc nhóm cổ đông quy định tại khoản 3 Điều 12 Điều lệ này có quyền yêu cầu Tòa án hoặc Trọng tài xem xét, hủy bỏ </w:t>
      </w:r>
      <w:r w:rsidR="00BB6095" w:rsidRPr="001B1057">
        <w:rPr>
          <w:rFonts w:ascii="Times New Roman" w:eastAsia="Times New Roman" w:hAnsi="Times New Roman" w:cs="Times New Roman"/>
          <w:sz w:val="26"/>
          <w:szCs w:val="26"/>
          <w:lang w:val="en-US" w:eastAsia="vi-VN"/>
        </w:rPr>
        <w:t xml:space="preserve">nghị </w:t>
      </w:r>
      <w:r w:rsidRPr="001B1057">
        <w:rPr>
          <w:rFonts w:ascii="Times New Roman" w:eastAsia="Times New Roman" w:hAnsi="Times New Roman" w:cs="Times New Roman"/>
          <w:sz w:val="26"/>
          <w:szCs w:val="26"/>
          <w:lang w:eastAsia="vi-VN"/>
        </w:rPr>
        <w:t xml:space="preserve">quyết </w:t>
      </w:r>
      <w:r w:rsidR="00BB6095" w:rsidRPr="001B1057">
        <w:rPr>
          <w:rFonts w:ascii="Times New Roman" w:eastAsia="Times New Roman" w:hAnsi="Times New Roman" w:cs="Times New Roman"/>
          <w:sz w:val="26"/>
          <w:szCs w:val="26"/>
          <w:lang w:val="en-US" w:eastAsia="vi-VN"/>
        </w:rPr>
        <w:t>hoặc một phần nội dung nghị quyết</w:t>
      </w:r>
      <w:r w:rsidR="00BB6095"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của Đại hội đồng cổ đông trong các trường hợp sau đây:</w:t>
      </w:r>
    </w:p>
    <w:p w14:paraId="4F2E1F50" w14:textId="6E6606D5"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Trình tự</w:t>
      </w:r>
      <w:r w:rsidR="00BB6095" w:rsidRPr="001B1057">
        <w:rPr>
          <w:rFonts w:ascii="Times New Roman" w:eastAsia="Times New Roman" w:hAnsi="Times New Roman" w:cs="Times New Roman"/>
          <w:sz w:val="26"/>
          <w:szCs w:val="26"/>
          <w:lang w:val="en-US" w:eastAsia="vi-VN"/>
        </w:rPr>
        <w:t>,</w:t>
      </w:r>
      <w:r w:rsidRPr="001B1057">
        <w:rPr>
          <w:rFonts w:ascii="Times New Roman" w:eastAsia="Times New Roman" w:hAnsi="Times New Roman" w:cs="Times New Roman"/>
          <w:sz w:val="26"/>
          <w:szCs w:val="26"/>
          <w:lang w:eastAsia="vi-VN"/>
        </w:rPr>
        <w:t xml:space="preserve"> thủ tục triệu tập họp hoặc lấy ý kiến cổ đông bằng văn bản và ra quyết định của Đại hội đồng cổ đông </w:t>
      </w:r>
      <w:r w:rsidR="00BB6095" w:rsidRPr="001B1057">
        <w:rPr>
          <w:rFonts w:ascii="Times New Roman" w:eastAsia="Times New Roman" w:hAnsi="Times New Roman" w:cs="Times New Roman"/>
          <w:sz w:val="26"/>
          <w:szCs w:val="26"/>
          <w:lang w:val="en-US" w:eastAsia="vi-VN"/>
        </w:rPr>
        <w:t>vi phạm nghiêm trọng</w:t>
      </w:r>
      <w:r w:rsidRPr="001B1057">
        <w:rPr>
          <w:rFonts w:ascii="Times New Roman" w:eastAsia="Times New Roman" w:hAnsi="Times New Roman" w:cs="Times New Roman"/>
          <w:sz w:val="26"/>
          <w:szCs w:val="26"/>
          <w:lang w:eastAsia="vi-VN"/>
        </w:rPr>
        <w:t xml:space="preserve"> quy định của Luật doanh nghiệp và Điều lệ này, trừ trường hợp quy định tại khoản </w:t>
      </w:r>
      <w:r w:rsidR="00BB6095" w:rsidRPr="001B1057">
        <w:rPr>
          <w:rFonts w:ascii="Times New Roman" w:eastAsia="Times New Roman" w:hAnsi="Times New Roman" w:cs="Times New Roman"/>
          <w:sz w:val="26"/>
          <w:szCs w:val="26"/>
          <w:lang w:val="en-US" w:eastAsia="vi-VN"/>
        </w:rPr>
        <w:t>3</w:t>
      </w:r>
      <w:r w:rsidR="00BB6095"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Điều 21 Điều lệ này.</w:t>
      </w:r>
    </w:p>
    <w:p w14:paraId="3774193A" w14:textId="77777777" w:rsidR="00BA6AB1" w:rsidRPr="001B1057" w:rsidRDefault="00BA6AB1" w:rsidP="0075295D">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Nội dung nghị quyết vi phạm pháp luật hoặc Điều lệ này.</w:t>
      </w:r>
    </w:p>
    <w:p w14:paraId="39CA041E" w14:textId="3415D0E0" w:rsidR="00E15266"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867A46" w:rsidRPr="00FE0CD2">
        <w:rPr>
          <w:rFonts w:ascii="Times New Roman" w:eastAsia="Times New Roman" w:hAnsi="Times New Roman" w:cs="Times New Roman"/>
          <w:b/>
          <w:bCs/>
          <w:sz w:val="26"/>
          <w:szCs w:val="26"/>
          <w:lang w:val="en-US" w:eastAsia="vi-VN"/>
        </w:rPr>
        <w:t>VII</w:t>
      </w:r>
    </w:p>
    <w:p w14:paraId="0CFBB53B" w14:textId="0338EC33"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HỘI ĐỒNG QUẢN TRỊ</w:t>
      </w:r>
    </w:p>
    <w:p w14:paraId="2F64634A"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25. Ứng cử, đề cử thành viên Hội đồng quản trị</w:t>
      </w:r>
    </w:p>
    <w:p w14:paraId="3941D2F8" w14:textId="5E565FAA"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Trường hợp đã xác định được ứng viên</w:t>
      </w:r>
      <w:r w:rsidR="003D4C18" w:rsidRPr="001B1057">
        <w:rPr>
          <w:rFonts w:ascii="Times New Roman" w:eastAsia="Times New Roman" w:hAnsi="Times New Roman" w:cs="Times New Roman"/>
          <w:sz w:val="26"/>
          <w:szCs w:val="26"/>
          <w:lang w:val="en-US" w:eastAsia="vi-VN"/>
        </w:rPr>
        <w:t xml:space="preserve"> Hội đồng quản trị</w:t>
      </w:r>
      <w:r w:rsidRPr="001B1057">
        <w:rPr>
          <w:rFonts w:ascii="Times New Roman" w:eastAsia="Times New Roman" w:hAnsi="Times New Roman" w:cs="Times New Roman"/>
          <w:sz w:val="26"/>
          <w:szCs w:val="26"/>
          <w:lang w:eastAsia="vi-VN"/>
        </w:rPr>
        <w:t xml:space="preserve">, </w:t>
      </w:r>
      <w:r w:rsidR="00301B16" w:rsidRPr="001B1057">
        <w:rPr>
          <w:rFonts w:ascii="Times New Roman" w:eastAsia="Times New Roman" w:hAnsi="Times New Roman" w:cs="Times New Roman"/>
          <w:sz w:val="26"/>
          <w:szCs w:val="26"/>
          <w:lang w:val="en-US" w:eastAsia="vi-VN"/>
        </w:rPr>
        <w:t>Công ty</w:t>
      </w:r>
      <w:r w:rsidR="003D4C18" w:rsidRPr="001B1057">
        <w:rPr>
          <w:rFonts w:ascii="Times New Roman" w:eastAsia="Times New Roman" w:hAnsi="Times New Roman" w:cs="Times New Roman"/>
          <w:sz w:val="26"/>
          <w:szCs w:val="26"/>
          <w:lang w:val="en-US" w:eastAsia="vi-VN"/>
        </w:rPr>
        <w:t xml:space="preserve"> phải công bố </w:t>
      </w:r>
      <w:r w:rsidRPr="001B1057">
        <w:rPr>
          <w:rFonts w:ascii="Times New Roman" w:eastAsia="Times New Roman" w:hAnsi="Times New Roman" w:cs="Times New Roman"/>
          <w:sz w:val="26"/>
          <w:szCs w:val="26"/>
          <w:lang w:eastAsia="vi-VN"/>
        </w:rPr>
        <w:t xml:space="preserve">thông tin liên quan đến các ứng viên Hội đồng quản trị tối thiểu mười (10) ngày trước ngày khai mạc cuộc họp Đại hội đồng cổ đông trên trang thông tin điện tử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để cổ đông có thể tìm hiểu về các ứng viên này trước khi bỏ phiếu. Ứng viên Hội đồng quản trị phải có cam kết bằng văn bản về tính trung thực, chính xác và hợp lý của các thông tin cá nhân được công bố và phải cam kết thực hiện nhiệm vụ một cách trung thực</w:t>
      </w:r>
      <w:r w:rsidR="003D4C18" w:rsidRPr="001B1057">
        <w:rPr>
          <w:rFonts w:ascii="Times New Roman" w:eastAsia="Times New Roman" w:hAnsi="Times New Roman" w:cs="Times New Roman"/>
          <w:sz w:val="26"/>
          <w:szCs w:val="26"/>
          <w:lang w:val="en-US" w:eastAsia="vi-VN"/>
        </w:rPr>
        <w:t xml:space="preserve">, cẩn trọng và vì lợi ích cao nhất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nếu được bầu làm thành viên Hội đồng quản trị. Thông tin liên quan đến ứng viên Hội đồng quản trị được công bố bao gồm các nội dung tối thiểu sau đây:</w:t>
      </w:r>
    </w:p>
    <w:p w14:paraId="2D4739B4"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Họ tên, ngày, tháng, năm sinh;</w:t>
      </w:r>
    </w:p>
    <w:p w14:paraId="0967820D" w14:textId="117DB60D" w:rsidR="00BA6AB1" w:rsidRPr="001B1057" w:rsidRDefault="00174F7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b</w:t>
      </w:r>
      <w:r w:rsidR="00BA6AB1" w:rsidRPr="001B1057">
        <w:rPr>
          <w:rFonts w:ascii="Times New Roman" w:eastAsia="Times New Roman" w:hAnsi="Times New Roman" w:cs="Times New Roman"/>
          <w:sz w:val="26"/>
          <w:szCs w:val="26"/>
          <w:lang w:eastAsia="vi-VN"/>
        </w:rPr>
        <w:t>. Trình độ chuyên môn;</w:t>
      </w:r>
    </w:p>
    <w:p w14:paraId="62F4E285" w14:textId="1EBDDA3B" w:rsidR="00BA6AB1" w:rsidRPr="001B1057" w:rsidRDefault="00174F7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c</w:t>
      </w:r>
      <w:r w:rsidR="00BA6AB1" w:rsidRPr="001B1057">
        <w:rPr>
          <w:rFonts w:ascii="Times New Roman" w:eastAsia="Times New Roman" w:hAnsi="Times New Roman" w:cs="Times New Roman"/>
          <w:sz w:val="26"/>
          <w:szCs w:val="26"/>
          <w:lang w:eastAsia="vi-VN"/>
        </w:rPr>
        <w:t>. Quá trình công tác;</w:t>
      </w:r>
    </w:p>
    <w:p w14:paraId="67A2F230" w14:textId="1897DBC6" w:rsidR="00BA6AB1" w:rsidRPr="001B1057" w:rsidRDefault="00174F7D"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d</w:t>
      </w:r>
      <w:r w:rsidR="00BA6AB1" w:rsidRPr="001B1057">
        <w:rPr>
          <w:rFonts w:ascii="Times New Roman" w:eastAsia="Times New Roman" w:hAnsi="Times New Roman" w:cs="Times New Roman"/>
          <w:sz w:val="26"/>
          <w:szCs w:val="26"/>
          <w:lang w:eastAsia="vi-VN"/>
        </w:rPr>
        <w:t xml:space="preserve">. </w:t>
      </w:r>
      <w:r w:rsidR="003D4C18" w:rsidRPr="001B1057">
        <w:rPr>
          <w:rFonts w:ascii="Times New Roman" w:eastAsia="Times New Roman" w:hAnsi="Times New Roman" w:cs="Times New Roman"/>
          <w:sz w:val="26"/>
          <w:szCs w:val="26"/>
          <w:lang w:val="en-US" w:eastAsia="vi-VN"/>
        </w:rPr>
        <w:t>Các chức danh quản lý khác (bao gồm chức danh Hội đồng quản trị của công ty khác)</w:t>
      </w:r>
      <w:r w:rsidR="00BA6AB1" w:rsidRPr="001B1057">
        <w:rPr>
          <w:rFonts w:ascii="Times New Roman" w:eastAsia="Times New Roman" w:hAnsi="Times New Roman" w:cs="Times New Roman"/>
          <w:sz w:val="26"/>
          <w:szCs w:val="26"/>
          <w:lang w:eastAsia="vi-VN"/>
        </w:rPr>
        <w:t>;</w:t>
      </w:r>
    </w:p>
    <w:p w14:paraId="71320E86" w14:textId="7D43C7B2" w:rsidR="00BA6AB1" w:rsidRPr="001B1057" w:rsidRDefault="00174F7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đ</w:t>
      </w:r>
      <w:r w:rsidR="00BA6AB1" w:rsidRPr="001B1057">
        <w:rPr>
          <w:rFonts w:ascii="Times New Roman" w:eastAsia="Times New Roman" w:hAnsi="Times New Roman" w:cs="Times New Roman"/>
          <w:sz w:val="26"/>
          <w:szCs w:val="26"/>
          <w:lang w:eastAsia="vi-VN"/>
        </w:rPr>
        <w:t xml:space="preserve">. Báo cáo đánh giá về đóng góp của ứng viên cho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trong trường hợp ứng viên đó hiện đang là</w:t>
      </w:r>
      <w:r w:rsidR="0087204C" w:rsidRPr="001B1057">
        <w:rPr>
          <w:rFonts w:ascii="Times New Roman" w:eastAsia="Times New Roman" w:hAnsi="Times New Roman" w:cs="Times New Roman"/>
          <w:sz w:val="26"/>
          <w:szCs w:val="26"/>
          <w:lang w:val="en-US" w:eastAsia="vi-VN"/>
        </w:rPr>
        <w:t>m việc và/hoặc hợp tác với</w:t>
      </w:r>
      <w:r w:rsidR="00BA6AB1" w:rsidRPr="001B1057">
        <w:rPr>
          <w:rFonts w:ascii="Times New Roman" w:eastAsia="Times New Roman" w:hAnsi="Times New Roman" w:cs="Times New Roman"/>
          <w:sz w:val="26"/>
          <w:szCs w:val="26"/>
          <w:lang w:eastAsia="vi-VN"/>
        </w:rPr>
        <w:t xml:space="preserve">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28642AE2" w14:textId="183472BC" w:rsidR="00BA6AB1" w:rsidRPr="003F197F" w:rsidRDefault="00174F7D"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val="en-US" w:eastAsia="vi-VN"/>
        </w:rPr>
        <w:t>e</w:t>
      </w:r>
      <w:r w:rsidR="00BA6AB1" w:rsidRPr="003F197F">
        <w:rPr>
          <w:rFonts w:ascii="Times New Roman" w:eastAsia="Times New Roman" w:hAnsi="Times New Roman" w:cs="Times New Roman"/>
          <w:spacing w:val="-4"/>
          <w:sz w:val="26"/>
          <w:szCs w:val="26"/>
          <w:lang w:eastAsia="vi-VN"/>
        </w:rPr>
        <w:t xml:space="preserve">. Các lợi ích có liên quan tới </w:t>
      </w:r>
      <w:r w:rsidR="00301B16" w:rsidRPr="003F197F">
        <w:rPr>
          <w:rFonts w:ascii="Times New Roman" w:eastAsia="Times New Roman" w:hAnsi="Times New Roman" w:cs="Times New Roman"/>
          <w:spacing w:val="-4"/>
          <w:sz w:val="26"/>
          <w:szCs w:val="26"/>
          <w:lang w:val="en-US" w:eastAsia="vi-VN"/>
        </w:rPr>
        <w:t>Công ty</w:t>
      </w:r>
      <w:r w:rsidR="00BA6AB1" w:rsidRPr="003F197F">
        <w:rPr>
          <w:rFonts w:ascii="Times New Roman" w:eastAsia="Times New Roman" w:hAnsi="Times New Roman" w:cs="Times New Roman"/>
          <w:spacing w:val="-4"/>
          <w:sz w:val="26"/>
          <w:szCs w:val="26"/>
          <w:lang w:eastAsia="vi-VN"/>
        </w:rPr>
        <w:t xml:space="preserve"> </w:t>
      </w:r>
      <w:r w:rsidR="00B429FB" w:rsidRPr="003F197F">
        <w:rPr>
          <w:rFonts w:ascii="Times New Roman" w:eastAsia="Times New Roman" w:hAnsi="Times New Roman" w:cs="Times New Roman"/>
          <w:spacing w:val="-4"/>
          <w:sz w:val="26"/>
          <w:szCs w:val="26"/>
          <w:lang w:val="en-US" w:eastAsia="vi-VN"/>
        </w:rPr>
        <w:t xml:space="preserve">và các bên có liên quan của </w:t>
      </w:r>
      <w:r w:rsidR="00301B16" w:rsidRPr="003F197F">
        <w:rPr>
          <w:rFonts w:ascii="Times New Roman" w:eastAsia="Times New Roman" w:hAnsi="Times New Roman" w:cs="Times New Roman"/>
          <w:spacing w:val="-4"/>
          <w:sz w:val="26"/>
          <w:szCs w:val="26"/>
          <w:lang w:val="en-US" w:eastAsia="vi-VN"/>
        </w:rPr>
        <w:t>Công ty</w:t>
      </w:r>
      <w:r w:rsidR="00B429FB" w:rsidRPr="003F197F">
        <w:rPr>
          <w:rFonts w:ascii="Times New Roman" w:eastAsia="Times New Roman" w:hAnsi="Times New Roman" w:cs="Times New Roman"/>
          <w:spacing w:val="-4"/>
          <w:sz w:val="26"/>
          <w:szCs w:val="26"/>
          <w:lang w:eastAsia="vi-VN"/>
        </w:rPr>
        <w:t xml:space="preserve"> </w:t>
      </w:r>
      <w:r w:rsidR="00BA6AB1" w:rsidRPr="003F197F">
        <w:rPr>
          <w:rFonts w:ascii="Times New Roman" w:eastAsia="Times New Roman" w:hAnsi="Times New Roman" w:cs="Times New Roman"/>
          <w:spacing w:val="-4"/>
          <w:sz w:val="26"/>
          <w:szCs w:val="26"/>
          <w:lang w:eastAsia="vi-VN"/>
        </w:rPr>
        <w:t>(nếu có);</w:t>
      </w:r>
    </w:p>
    <w:p w14:paraId="25CDF1DA" w14:textId="10814C9B" w:rsidR="00BA6AB1" w:rsidRPr="001B1057" w:rsidRDefault="00AF4837"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f</w:t>
      </w:r>
      <w:r w:rsidR="00BA6AB1" w:rsidRPr="001B1057">
        <w:rPr>
          <w:rFonts w:ascii="Times New Roman" w:eastAsia="Times New Roman" w:hAnsi="Times New Roman" w:cs="Times New Roman"/>
          <w:sz w:val="26"/>
          <w:szCs w:val="26"/>
          <w:lang w:eastAsia="vi-VN"/>
        </w:rPr>
        <w:t>. Họ, tên của cổ đông hoặc nhóm cổ đông đề cử ứng viên đó (nếu có);</w:t>
      </w:r>
    </w:p>
    <w:p w14:paraId="68C3F230" w14:textId="4B649ED7" w:rsidR="00BA6AB1" w:rsidRPr="001B1057" w:rsidRDefault="00AF4837"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g</w:t>
      </w:r>
      <w:r w:rsidR="00BA6AB1" w:rsidRPr="001B1057">
        <w:rPr>
          <w:rFonts w:ascii="Times New Roman" w:eastAsia="Times New Roman" w:hAnsi="Times New Roman" w:cs="Times New Roman"/>
          <w:sz w:val="26"/>
          <w:szCs w:val="26"/>
          <w:lang w:eastAsia="vi-VN"/>
        </w:rPr>
        <w:t>. Các thông tin khác (nếu có).</w:t>
      </w:r>
    </w:p>
    <w:p w14:paraId="389E25FC" w14:textId="0D22A406" w:rsidR="005C0BC2"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lastRenderedPageBreak/>
        <w:t xml:space="preserve">2. Các cổ đông </w:t>
      </w:r>
      <w:r w:rsidR="006D6BD2" w:rsidRPr="001B1057">
        <w:rPr>
          <w:rFonts w:ascii="Times New Roman" w:eastAsia="Times New Roman" w:hAnsi="Times New Roman" w:cs="Times New Roman"/>
          <w:sz w:val="26"/>
          <w:szCs w:val="26"/>
          <w:lang w:val="en-US" w:eastAsia="vi-VN"/>
        </w:rPr>
        <w:t>hoặc nhóm cổ đông sở hữu từ 10% tổng số</w:t>
      </w:r>
      <w:r w:rsidRPr="001B1057">
        <w:rPr>
          <w:rFonts w:ascii="Times New Roman" w:eastAsia="Times New Roman" w:hAnsi="Times New Roman" w:cs="Times New Roman"/>
          <w:sz w:val="26"/>
          <w:szCs w:val="26"/>
          <w:lang w:eastAsia="vi-VN"/>
        </w:rPr>
        <w:t xml:space="preserve"> cổ phần phổ thông </w:t>
      </w:r>
      <w:r w:rsidR="006D6BD2" w:rsidRPr="001B1057">
        <w:rPr>
          <w:rFonts w:ascii="Times New Roman" w:eastAsia="Times New Roman" w:hAnsi="Times New Roman" w:cs="Times New Roman"/>
          <w:sz w:val="26"/>
          <w:szCs w:val="26"/>
          <w:lang w:val="en-US" w:eastAsia="vi-VN"/>
        </w:rPr>
        <w:t>trở lên</w:t>
      </w:r>
      <w:r w:rsidRPr="001B1057">
        <w:rPr>
          <w:rFonts w:ascii="Times New Roman" w:eastAsia="Times New Roman" w:hAnsi="Times New Roman" w:cs="Times New Roman"/>
          <w:sz w:val="26"/>
          <w:szCs w:val="26"/>
          <w:lang w:val="en-US" w:eastAsia="vi-VN"/>
        </w:rPr>
        <w:t xml:space="preserve"> có quyền đề cử các ứng viên Hội đồng quản trị. </w:t>
      </w:r>
      <w:r w:rsidR="005C0BC2" w:rsidRPr="001B1057">
        <w:rPr>
          <w:rFonts w:ascii="Times New Roman" w:eastAsia="Times New Roman" w:hAnsi="Times New Roman" w:cs="Times New Roman"/>
          <w:sz w:val="26"/>
          <w:szCs w:val="26"/>
          <w:lang w:val="en-US" w:eastAsia="vi-VN"/>
        </w:rPr>
        <w:t xml:space="preserve">Việc đề cử </w:t>
      </w:r>
      <w:r w:rsidR="0040113C" w:rsidRPr="001B1057">
        <w:rPr>
          <w:rFonts w:ascii="Times New Roman" w:eastAsia="Times New Roman" w:hAnsi="Times New Roman" w:cs="Times New Roman"/>
          <w:sz w:val="26"/>
          <w:szCs w:val="26"/>
          <w:lang w:val="en-US" w:eastAsia="vi-VN"/>
        </w:rPr>
        <w:t>người vào Hội đồng quản trị thực hiện như sau:</w:t>
      </w:r>
    </w:p>
    <w:p w14:paraId="4745D251" w14:textId="61C9A489" w:rsidR="005C0BC2" w:rsidRPr="001B1057" w:rsidRDefault="005C0BC2"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a) Các cổ đông phổ thông hợp thành nhóm để đề cử người vào Hội đồng quản trị phải thông báo về việc họp nhóm cho các cổ đông dự họp biết trước khi khai mạc Đại hội đồng cổ đông;</w:t>
      </w:r>
    </w:p>
    <w:p w14:paraId="402F0BE8" w14:textId="05B3E21A" w:rsidR="00BA6AB1" w:rsidRPr="001B1057" w:rsidRDefault="005C0BC2"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b) Căn cứ số lượng thành viên Hội đồng quản trị, </w:t>
      </w:r>
      <w:r w:rsidR="00A37A09" w:rsidRPr="001B1057">
        <w:rPr>
          <w:rFonts w:ascii="Times New Roman" w:eastAsia="Times New Roman" w:hAnsi="Times New Roman" w:cs="Times New Roman"/>
          <w:sz w:val="26"/>
          <w:szCs w:val="26"/>
          <w:lang w:val="en-US" w:eastAsia="vi-VN"/>
        </w:rPr>
        <w:t xml:space="preserve">trước và trong cuộc họp, </w:t>
      </w:r>
      <w:r w:rsidRPr="001B1057">
        <w:rPr>
          <w:rFonts w:ascii="Times New Roman" w:eastAsia="Times New Roman" w:hAnsi="Times New Roman" w:cs="Times New Roman"/>
          <w:sz w:val="26"/>
          <w:szCs w:val="26"/>
          <w:lang w:val="en-US" w:eastAsia="vi-VN"/>
        </w:rPr>
        <w:t>cổ đông hoặc nhóm cổ đông quy định tại khoản này được quyền đề cử một hoặc một số người làm ứng cử viên Hội đồng quản trị.</w:t>
      </w:r>
    </w:p>
    <w:p w14:paraId="67E88F68" w14:textId="53FBC581" w:rsidR="00BA6AB1" w:rsidRPr="001B1057" w:rsidRDefault="00BA6AB1" w:rsidP="00A85839">
      <w:pPr>
        <w:widowControl w:val="0"/>
        <w:spacing w:after="0" w:line="336"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3. Trường hợp số lượng ứng viên Hội đồng quản trị thông qua đề cử và ứng cử vẫn không đủ số lượng cần thiết, Hội đồng quản trị đương nhiệm có thể đề cử thêm ứng cử viên hoặc tổ chức đề cử theo cơ chế được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quy định tại Quy chế nội bộ về quản trị công ty</w:t>
      </w:r>
      <w:r w:rsidR="006D6BD2" w:rsidRPr="001B1057">
        <w:rPr>
          <w:rFonts w:ascii="Times New Roman" w:eastAsia="Times New Roman" w:hAnsi="Times New Roman" w:cs="Times New Roman"/>
          <w:sz w:val="26"/>
          <w:szCs w:val="26"/>
          <w:lang w:val="en-US" w:eastAsia="vi-VN"/>
        </w:rPr>
        <w:t xml:space="preserve"> và Quy chế hoạt động của Hội đồng quản trị</w:t>
      </w:r>
      <w:r w:rsidRPr="001B1057">
        <w:rPr>
          <w:rFonts w:ascii="Times New Roman" w:eastAsia="Times New Roman" w:hAnsi="Times New Roman" w:cs="Times New Roman"/>
          <w:sz w:val="26"/>
          <w:szCs w:val="26"/>
          <w:lang w:eastAsia="vi-VN"/>
        </w:rPr>
        <w:t xml:space="preserve">. </w:t>
      </w:r>
      <w:r w:rsidR="006D6BD2" w:rsidRPr="001B1057">
        <w:rPr>
          <w:rFonts w:ascii="Times New Roman" w:eastAsia="Times New Roman" w:hAnsi="Times New Roman" w:cs="Times New Roman"/>
          <w:sz w:val="26"/>
          <w:szCs w:val="26"/>
          <w:lang w:val="en-US" w:eastAsia="vi-VN"/>
        </w:rPr>
        <w:t>Việc</w:t>
      </w:r>
      <w:r w:rsidRPr="001B1057">
        <w:rPr>
          <w:rFonts w:ascii="Times New Roman" w:eastAsia="Times New Roman" w:hAnsi="Times New Roman" w:cs="Times New Roman"/>
          <w:sz w:val="26"/>
          <w:szCs w:val="26"/>
          <w:lang w:eastAsia="vi-VN"/>
        </w:rPr>
        <w:t xml:space="preserve"> Hội đồng quản trị đương nhiệm giới thiệu </w:t>
      </w:r>
      <w:r w:rsidR="006D6BD2" w:rsidRPr="001B1057">
        <w:rPr>
          <w:rFonts w:ascii="Times New Roman" w:eastAsia="Times New Roman" w:hAnsi="Times New Roman" w:cs="Times New Roman"/>
          <w:sz w:val="26"/>
          <w:szCs w:val="26"/>
          <w:lang w:val="en-US" w:eastAsia="vi-VN"/>
        </w:rPr>
        <w:t xml:space="preserve">thêm </w:t>
      </w:r>
      <w:r w:rsidRPr="001B1057">
        <w:rPr>
          <w:rFonts w:ascii="Times New Roman" w:eastAsia="Times New Roman" w:hAnsi="Times New Roman" w:cs="Times New Roman"/>
          <w:sz w:val="26"/>
          <w:szCs w:val="26"/>
          <w:lang w:eastAsia="vi-VN"/>
        </w:rPr>
        <w:t xml:space="preserve">ứng viên Hội đồng quản trị phải được công bố rõ ràng </w:t>
      </w:r>
      <w:r w:rsidR="00A112FF" w:rsidRPr="001B1057">
        <w:rPr>
          <w:rFonts w:ascii="Times New Roman" w:eastAsia="Times New Roman" w:hAnsi="Times New Roman" w:cs="Times New Roman"/>
          <w:sz w:val="26"/>
          <w:szCs w:val="26"/>
          <w:lang w:val="en-US" w:eastAsia="vi-VN"/>
        </w:rPr>
        <w:t>trước khi</w:t>
      </w:r>
      <w:r w:rsidRPr="001B1057">
        <w:rPr>
          <w:rFonts w:ascii="Times New Roman" w:eastAsia="Times New Roman" w:hAnsi="Times New Roman" w:cs="Times New Roman"/>
          <w:sz w:val="26"/>
          <w:szCs w:val="26"/>
          <w:lang w:eastAsia="vi-VN"/>
        </w:rPr>
        <w:t xml:space="preserve"> Đại hội đồng cổ đông </w:t>
      </w:r>
      <w:r w:rsidR="006D6BD2" w:rsidRPr="001B1057">
        <w:rPr>
          <w:rFonts w:ascii="Times New Roman" w:eastAsia="Times New Roman" w:hAnsi="Times New Roman" w:cs="Times New Roman"/>
          <w:sz w:val="26"/>
          <w:szCs w:val="26"/>
          <w:lang w:val="en-US" w:eastAsia="vi-VN"/>
        </w:rPr>
        <w:t xml:space="preserve">biểu quyết bầu thành viên Hội đồng quản trị </w:t>
      </w:r>
      <w:r w:rsidRPr="001B1057">
        <w:rPr>
          <w:rFonts w:ascii="Times New Roman" w:eastAsia="Times New Roman" w:hAnsi="Times New Roman" w:cs="Times New Roman"/>
          <w:sz w:val="26"/>
          <w:szCs w:val="26"/>
          <w:lang w:eastAsia="vi-VN"/>
        </w:rPr>
        <w:t>theo quy định pháp luật.</w:t>
      </w:r>
    </w:p>
    <w:p w14:paraId="4BBFD142" w14:textId="43085A04" w:rsidR="00F728AE" w:rsidRPr="001B1057" w:rsidRDefault="00F728AE"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4. Thành viên Hội đồng quản trị phải đáp ứng các tiêu chuẩn và điều kiện theo quy định tại Luật Doanh nghiệp.</w:t>
      </w:r>
    </w:p>
    <w:p w14:paraId="5FD27799"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26. Thành phần và nhiệm kỳ của thành viên Hội đồng quản trị</w:t>
      </w:r>
    </w:p>
    <w:p w14:paraId="556154EB" w14:textId="3513E360" w:rsidR="00111939" w:rsidRPr="001B1057" w:rsidRDefault="007E0B2D" w:rsidP="00A85839">
      <w:pPr>
        <w:pStyle w:val="ListParagraph"/>
        <w:widowControl w:val="0"/>
        <w:numPr>
          <w:ilvl w:val="0"/>
          <w:numId w:val="10"/>
        </w:numPr>
        <w:spacing w:after="0" w:line="336" w:lineRule="auto"/>
        <w:ind w:left="0" w:firstLine="720"/>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Hội đồng quản trị</w:t>
      </w:r>
      <w:r w:rsidR="00234CE6" w:rsidRPr="001B1057">
        <w:rPr>
          <w:rFonts w:ascii="Times New Roman" w:eastAsia="Times New Roman" w:hAnsi="Times New Roman" w:cs="Times New Roman"/>
          <w:sz w:val="26"/>
          <w:szCs w:val="26"/>
          <w:lang w:eastAsia="vi-VN"/>
        </w:rPr>
        <w:t xml:space="preserve"> có từ 03 đến </w:t>
      </w:r>
      <w:r w:rsidR="00AD6A22">
        <w:rPr>
          <w:rFonts w:ascii="Times New Roman" w:eastAsia="Times New Roman" w:hAnsi="Times New Roman" w:cs="Times New Roman"/>
          <w:sz w:val="26"/>
          <w:szCs w:val="26"/>
          <w:lang w:val="en-US" w:eastAsia="vi-VN"/>
        </w:rPr>
        <w:t>07</w:t>
      </w:r>
      <w:r w:rsidR="00234CE6" w:rsidRPr="001B1057">
        <w:rPr>
          <w:rFonts w:ascii="Times New Roman" w:eastAsia="Times New Roman" w:hAnsi="Times New Roman" w:cs="Times New Roman"/>
          <w:sz w:val="26"/>
          <w:szCs w:val="26"/>
          <w:lang w:eastAsia="vi-VN"/>
        </w:rPr>
        <w:t xml:space="preserve"> người. Tại </w:t>
      </w:r>
      <w:r w:rsidR="006F5254" w:rsidRPr="001B1057">
        <w:rPr>
          <w:rFonts w:ascii="Times New Roman" w:eastAsia="Times New Roman" w:hAnsi="Times New Roman" w:cs="Times New Roman"/>
          <w:sz w:val="26"/>
          <w:szCs w:val="26"/>
          <w:lang w:val="en-US" w:eastAsia="vi-VN"/>
        </w:rPr>
        <w:t>mỗi thời điểm, giai đoạn nhất định</w:t>
      </w:r>
      <w:r w:rsidR="00234CE6" w:rsidRPr="001B1057">
        <w:rPr>
          <w:rFonts w:ascii="Times New Roman" w:eastAsia="Times New Roman" w:hAnsi="Times New Roman" w:cs="Times New Roman"/>
          <w:sz w:val="26"/>
          <w:szCs w:val="26"/>
          <w:lang w:eastAsia="vi-VN"/>
        </w:rPr>
        <w:t xml:space="preserve">, </w:t>
      </w:r>
      <w:r w:rsidR="00234CE6" w:rsidRPr="001B1057">
        <w:rPr>
          <w:rFonts w:ascii="Times New Roman" w:eastAsia="Times New Roman" w:hAnsi="Times New Roman" w:cs="Times New Roman"/>
          <w:sz w:val="26"/>
          <w:szCs w:val="26"/>
          <w:lang w:val="en-US" w:eastAsia="vi-VN"/>
        </w:rPr>
        <w:t xml:space="preserve">căn cứ vào tình hình hoạt động, nhu cầu quản lý của Công ty và theo đề nghị của Hội đồng quản trị, </w:t>
      </w:r>
      <w:r w:rsidR="00234CE6" w:rsidRPr="001B1057">
        <w:rPr>
          <w:rFonts w:ascii="Times New Roman" w:eastAsia="Times New Roman" w:hAnsi="Times New Roman" w:cs="Times New Roman"/>
          <w:sz w:val="26"/>
          <w:szCs w:val="26"/>
          <w:lang w:eastAsia="vi-VN"/>
        </w:rPr>
        <w:t>Đại hội đồng cổ đông</w:t>
      </w:r>
      <w:r w:rsidRPr="001B1057">
        <w:rPr>
          <w:rFonts w:ascii="Times New Roman" w:eastAsia="Times New Roman" w:hAnsi="Times New Roman" w:cs="Times New Roman"/>
          <w:sz w:val="26"/>
          <w:szCs w:val="26"/>
          <w:lang w:eastAsia="vi-VN"/>
        </w:rPr>
        <w:t xml:space="preserve"> quyết định thông qua về số lượng cụ thể thành viên Hội đồng quản trị</w:t>
      </w:r>
      <w:r w:rsidR="00234CE6" w:rsidRPr="001B1057">
        <w:rPr>
          <w:rFonts w:ascii="Times New Roman" w:eastAsia="Times New Roman" w:hAnsi="Times New Roman" w:cs="Times New Roman"/>
          <w:sz w:val="26"/>
          <w:szCs w:val="26"/>
          <w:lang w:val="en-US" w:eastAsia="vi-VN"/>
        </w:rPr>
        <w:t xml:space="preserve"> của Công ty</w:t>
      </w:r>
      <w:r w:rsidRPr="001B1057">
        <w:rPr>
          <w:rFonts w:ascii="Times New Roman" w:eastAsia="Times New Roman" w:hAnsi="Times New Roman" w:cs="Times New Roman"/>
          <w:sz w:val="26"/>
          <w:szCs w:val="26"/>
          <w:lang w:eastAsia="vi-VN"/>
        </w:rPr>
        <w:t>.</w:t>
      </w:r>
      <w:r w:rsidR="00BA6AB1" w:rsidRPr="001B1057">
        <w:rPr>
          <w:rFonts w:ascii="Times New Roman" w:eastAsia="Times New Roman" w:hAnsi="Times New Roman" w:cs="Times New Roman"/>
          <w:sz w:val="26"/>
          <w:szCs w:val="26"/>
          <w:lang w:eastAsia="vi-VN"/>
        </w:rPr>
        <w:t xml:space="preserve"> </w:t>
      </w:r>
    </w:p>
    <w:p w14:paraId="28431B39" w14:textId="07BFDA18" w:rsidR="00BA6AB1" w:rsidRPr="001B1057" w:rsidRDefault="00067C22" w:rsidP="00A85839">
      <w:pPr>
        <w:pStyle w:val="ListParagraph"/>
        <w:widowControl w:val="0"/>
        <w:numPr>
          <w:ilvl w:val="0"/>
          <w:numId w:val="10"/>
        </w:numPr>
        <w:spacing w:after="0" w:line="336" w:lineRule="auto"/>
        <w:ind w:left="0" w:firstLine="720"/>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Nhiệm kỳ của thành viên Hội đồng quản trị không quá năm (05) năm và có thể được bầu lại với số nhiệm kỳ không hạn chế</w:t>
      </w:r>
      <w:r w:rsidRPr="001B1057">
        <w:rPr>
          <w:rFonts w:ascii="Times New Roman" w:eastAsia="Times New Roman" w:hAnsi="Times New Roman" w:cs="Times New Roman"/>
          <w:sz w:val="26"/>
          <w:szCs w:val="26"/>
          <w:lang w:val="en-US" w:eastAsia="vi-VN"/>
        </w:rPr>
        <w:t>.</w:t>
      </w:r>
      <w:r w:rsidRPr="001B1057" w:rsidDel="00067C22">
        <w:rPr>
          <w:rFonts w:ascii="Times New Roman" w:eastAsia="Times New Roman" w:hAnsi="Times New Roman" w:cs="Times New Roman"/>
          <w:sz w:val="26"/>
          <w:szCs w:val="26"/>
          <w:lang w:eastAsia="vi-VN"/>
        </w:rPr>
        <w:t xml:space="preserve"> </w:t>
      </w:r>
      <w:r w:rsidR="00111939" w:rsidRPr="001B1057">
        <w:rPr>
          <w:rFonts w:ascii="Times New Roman" w:eastAsia="Times New Roman" w:hAnsi="Times New Roman" w:cs="Times New Roman"/>
          <w:sz w:val="26"/>
          <w:szCs w:val="26"/>
          <w:lang w:val="en-US" w:eastAsia="vi-VN"/>
        </w:rPr>
        <w:t xml:space="preserve">Một cá nhân chỉ được bầu làm thành viên độc lập Hội đồng quản trị </w:t>
      </w:r>
      <w:r w:rsidR="00301B16" w:rsidRPr="001B1057">
        <w:rPr>
          <w:rFonts w:ascii="Times New Roman" w:eastAsia="Times New Roman" w:hAnsi="Times New Roman" w:cs="Times New Roman"/>
          <w:sz w:val="26"/>
          <w:szCs w:val="26"/>
          <w:lang w:val="en-US" w:eastAsia="vi-VN"/>
        </w:rPr>
        <w:t>Công ty</w:t>
      </w:r>
      <w:r w:rsidR="00111939" w:rsidRPr="001B1057">
        <w:rPr>
          <w:rFonts w:ascii="Times New Roman" w:eastAsia="Times New Roman" w:hAnsi="Times New Roman" w:cs="Times New Roman"/>
          <w:sz w:val="26"/>
          <w:szCs w:val="26"/>
          <w:lang w:val="en-US" w:eastAsia="vi-VN"/>
        </w:rPr>
        <w:t xml:space="preserve"> không quá 02 nhiệm kỳ liên tục. Trường hợp tất cả thành viên Hội đồng quản trị cùng kết thúc nhiệm kỳ thì các thành viên đó tiếp tục là thành viên Hội đồng quản trị cho đến khi có thành viên mới được bầu thay thế và tiếp quản công việc. </w:t>
      </w:r>
    </w:p>
    <w:p w14:paraId="3178301A" w14:textId="1F64002D" w:rsidR="00BA6AB1" w:rsidRPr="001B1057" w:rsidRDefault="00BA6AB1" w:rsidP="00A85839">
      <w:pPr>
        <w:pStyle w:val="ListParagraph"/>
        <w:widowControl w:val="0"/>
        <w:numPr>
          <w:ilvl w:val="0"/>
          <w:numId w:val="10"/>
        </w:numPr>
        <w:spacing w:after="0" w:line="336" w:lineRule="auto"/>
        <w:ind w:left="0" w:firstLine="720"/>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Cơ cấu thành viên Hội đồng quản trị:</w:t>
      </w:r>
    </w:p>
    <w:p w14:paraId="6ADA197A" w14:textId="038C6E75" w:rsidR="00BA6AB1" w:rsidRPr="001B1057" w:rsidRDefault="00553481" w:rsidP="00A85839">
      <w:pPr>
        <w:widowControl w:val="0"/>
        <w:spacing w:after="0" w:line="336"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hAnsi="Times New Roman" w:cs="Times New Roman"/>
          <w:sz w:val="26"/>
          <w:szCs w:val="26"/>
        </w:rPr>
        <w:t>Tổng số thành viên Hội đồng quản trị không điều hành phải chiếm ít nhất một phần ba (1/3) tổng số thành viên Hội đồng quản trị</w:t>
      </w:r>
      <w:r w:rsidR="00BA6AB1" w:rsidRPr="001B1057">
        <w:rPr>
          <w:rFonts w:ascii="Times New Roman" w:eastAsia="Times New Roman" w:hAnsi="Times New Roman" w:cs="Times New Roman"/>
          <w:sz w:val="26"/>
          <w:szCs w:val="26"/>
          <w:lang w:eastAsia="vi-VN"/>
        </w:rPr>
        <w:t>.</w:t>
      </w:r>
      <w:r w:rsidR="00E87417" w:rsidRPr="001B1057">
        <w:rPr>
          <w:rFonts w:ascii="Times New Roman" w:eastAsia="Times New Roman" w:hAnsi="Times New Roman" w:cs="Times New Roman"/>
          <w:sz w:val="26"/>
          <w:szCs w:val="26"/>
          <w:lang w:val="en-US" w:eastAsia="vi-VN"/>
        </w:rPr>
        <w:t xml:space="preserve"> Số lượng tối thiểu thành viên Hội </w:t>
      </w:r>
      <w:r w:rsidR="00E87417" w:rsidRPr="001B1057">
        <w:rPr>
          <w:rFonts w:ascii="Times New Roman" w:eastAsia="Times New Roman" w:hAnsi="Times New Roman" w:cs="Times New Roman"/>
          <w:sz w:val="26"/>
          <w:szCs w:val="26"/>
          <w:lang w:val="en-US" w:eastAsia="vi-VN"/>
        </w:rPr>
        <w:lastRenderedPageBreak/>
        <w:t xml:space="preserve">đồng quản trị </w:t>
      </w:r>
      <w:r w:rsidR="005C7607" w:rsidRPr="001B1057">
        <w:rPr>
          <w:rFonts w:ascii="Times New Roman" w:eastAsia="Times New Roman" w:hAnsi="Times New Roman" w:cs="Times New Roman"/>
          <w:sz w:val="26"/>
          <w:szCs w:val="26"/>
          <w:lang w:val="en-US" w:eastAsia="vi-VN"/>
        </w:rPr>
        <w:t>không điều hành</w:t>
      </w:r>
      <w:r w:rsidR="00E87417" w:rsidRPr="001B1057">
        <w:rPr>
          <w:rFonts w:ascii="Times New Roman" w:eastAsia="Times New Roman" w:hAnsi="Times New Roman" w:cs="Times New Roman"/>
          <w:sz w:val="26"/>
          <w:szCs w:val="26"/>
          <w:lang w:val="en-US" w:eastAsia="vi-VN"/>
        </w:rPr>
        <w:t xml:space="preserve"> được xác định theo phương thức làm tròn xuống.</w:t>
      </w:r>
    </w:p>
    <w:p w14:paraId="6828F2C5" w14:textId="29962CD0" w:rsidR="00753697" w:rsidRPr="001B1057" w:rsidRDefault="00D15381" w:rsidP="00A85839">
      <w:pPr>
        <w:widowControl w:val="0"/>
        <w:spacing w:after="0" w:line="336"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4</w:t>
      </w:r>
      <w:r w:rsidR="00BA6AB1" w:rsidRPr="001B1057">
        <w:rPr>
          <w:rFonts w:ascii="Times New Roman" w:eastAsia="Times New Roman" w:hAnsi="Times New Roman" w:cs="Times New Roman"/>
          <w:sz w:val="26"/>
          <w:szCs w:val="26"/>
          <w:lang w:eastAsia="vi-VN"/>
        </w:rPr>
        <w:t xml:space="preserve">. Thành viên Hội đồng quản trị không còn tư cách thành viên Hội đồng quản trị trong trường hợp </w:t>
      </w:r>
      <w:r w:rsidR="00EF5A2D" w:rsidRPr="001B1057">
        <w:rPr>
          <w:rFonts w:ascii="Times New Roman" w:eastAsia="Times New Roman" w:hAnsi="Times New Roman" w:cs="Times New Roman"/>
          <w:sz w:val="26"/>
          <w:szCs w:val="26"/>
          <w:lang w:val="en-US" w:eastAsia="vi-VN"/>
        </w:rPr>
        <w:t>bị Đại hội đồng cổ đông miễn nhiệm, bãi nhiệm, thay thế theo quy định tại Điều 160 Luật Doanh nghiệp</w:t>
      </w:r>
      <w:r w:rsidR="0097654E" w:rsidRPr="001B1057">
        <w:rPr>
          <w:rFonts w:ascii="Times New Roman" w:eastAsia="Times New Roman" w:hAnsi="Times New Roman" w:cs="Times New Roman"/>
          <w:sz w:val="26"/>
          <w:szCs w:val="26"/>
          <w:lang w:val="en-US" w:eastAsia="vi-VN"/>
        </w:rPr>
        <w:t>,</w:t>
      </w:r>
      <w:r w:rsidR="0081734D" w:rsidRPr="001B1057">
        <w:rPr>
          <w:rFonts w:ascii="Times New Roman" w:eastAsia="Times New Roman" w:hAnsi="Times New Roman" w:cs="Times New Roman"/>
          <w:sz w:val="26"/>
          <w:szCs w:val="26"/>
          <w:lang w:val="en-US" w:eastAsia="vi-VN"/>
        </w:rPr>
        <w:t xml:space="preserve"> trừ trường hợp đương nhiên bị mất tư cách theo quy định tại </w:t>
      </w:r>
      <w:r w:rsidR="000B645C" w:rsidRPr="001B1057">
        <w:rPr>
          <w:rFonts w:ascii="Times New Roman" w:eastAsia="Times New Roman" w:hAnsi="Times New Roman" w:cs="Times New Roman"/>
          <w:sz w:val="26"/>
          <w:szCs w:val="26"/>
          <w:lang w:val="en-US" w:eastAsia="vi-VN"/>
        </w:rPr>
        <w:t>khoản 3 Điều 155 Luật Doanh nghiệp</w:t>
      </w:r>
      <w:r w:rsidR="00EF5A2D" w:rsidRPr="001B1057">
        <w:rPr>
          <w:rFonts w:ascii="Times New Roman" w:eastAsia="Times New Roman" w:hAnsi="Times New Roman" w:cs="Times New Roman"/>
          <w:sz w:val="26"/>
          <w:szCs w:val="26"/>
          <w:lang w:val="en-US" w:eastAsia="vi-VN"/>
        </w:rPr>
        <w:t>.</w:t>
      </w:r>
      <w:r w:rsidR="00753697" w:rsidRPr="001B1057">
        <w:rPr>
          <w:rFonts w:ascii="Times New Roman" w:eastAsia="Times New Roman" w:hAnsi="Times New Roman" w:cs="Times New Roman"/>
          <w:sz w:val="26"/>
          <w:szCs w:val="26"/>
          <w:lang w:val="en-US" w:eastAsia="vi-VN"/>
        </w:rPr>
        <w:t xml:space="preserve"> </w:t>
      </w:r>
    </w:p>
    <w:p w14:paraId="4C105AD3" w14:textId="7691EAB8" w:rsidR="00BA6AB1" w:rsidRPr="001B1057" w:rsidRDefault="006A351E" w:rsidP="00A85839">
      <w:pPr>
        <w:widowControl w:val="0"/>
        <w:spacing w:after="0" w:line="336" w:lineRule="auto"/>
        <w:ind w:firstLine="720"/>
        <w:contextualSpacing/>
        <w:jc w:val="both"/>
        <w:rPr>
          <w:rFonts w:ascii="Times New Roman" w:eastAsia="Times New Roman" w:hAnsi="Times New Roman" w:cs="Times New Roman"/>
          <w:sz w:val="26"/>
          <w:szCs w:val="26"/>
          <w:lang w:val="en-US" w:eastAsia="vi-VN"/>
        </w:rPr>
      </w:pPr>
      <w:r w:rsidRPr="007B4C78">
        <w:rPr>
          <w:rFonts w:ascii="Times New Roman" w:eastAsia="Times New Roman" w:hAnsi="Times New Roman" w:cs="Times New Roman"/>
          <w:sz w:val="26"/>
          <w:szCs w:val="26"/>
          <w:lang w:val="en-US" w:eastAsia="vi-VN"/>
        </w:rPr>
        <w:t>Trong</w:t>
      </w:r>
      <w:r w:rsidR="00753697" w:rsidRPr="007B4C78">
        <w:rPr>
          <w:rFonts w:ascii="Times New Roman" w:eastAsia="Times New Roman" w:hAnsi="Times New Roman" w:cs="Times New Roman"/>
          <w:sz w:val="26"/>
          <w:szCs w:val="26"/>
          <w:lang w:val="en-US" w:eastAsia="vi-VN"/>
        </w:rPr>
        <w:t xml:space="preserve"> trường hợp thành viên Hội đồng quản trị có đơn từ chức</w:t>
      </w:r>
      <w:r w:rsidR="004C20FB" w:rsidRPr="007B4C78">
        <w:rPr>
          <w:rFonts w:ascii="Times New Roman" w:eastAsia="Times New Roman" w:hAnsi="Times New Roman" w:cs="Times New Roman"/>
          <w:sz w:val="26"/>
          <w:szCs w:val="26"/>
          <w:lang w:val="en-US" w:eastAsia="vi-VN"/>
        </w:rPr>
        <w:t xml:space="preserve"> thì kể từ thời điểm Công ty</w:t>
      </w:r>
      <w:r w:rsidR="007918EF" w:rsidRPr="007B4C78">
        <w:rPr>
          <w:rFonts w:ascii="Times New Roman" w:eastAsia="Times New Roman" w:hAnsi="Times New Roman" w:cs="Times New Roman"/>
          <w:sz w:val="26"/>
          <w:szCs w:val="26"/>
          <w:lang w:val="en-US" w:eastAsia="vi-VN"/>
        </w:rPr>
        <w:t xml:space="preserve"> nhận được đơn từ chức</w:t>
      </w:r>
      <w:r w:rsidRPr="007B4C78">
        <w:rPr>
          <w:rFonts w:ascii="Times New Roman" w:eastAsia="Times New Roman" w:hAnsi="Times New Roman" w:cs="Times New Roman"/>
          <w:sz w:val="26"/>
          <w:szCs w:val="26"/>
          <w:lang w:val="en-US" w:eastAsia="vi-VN"/>
        </w:rPr>
        <w:t xml:space="preserve"> của Thành viên đó đến khi Đại hội đồng cổ đông có quyết định việc chấp nhận hay không chấp nhận đơn từ chức</w:t>
      </w:r>
      <w:r w:rsidR="004C20FB" w:rsidRPr="007B4C78">
        <w:rPr>
          <w:rFonts w:ascii="Times New Roman" w:eastAsia="Times New Roman" w:hAnsi="Times New Roman" w:cs="Times New Roman"/>
          <w:sz w:val="26"/>
          <w:szCs w:val="26"/>
          <w:lang w:val="en-US" w:eastAsia="vi-VN"/>
        </w:rPr>
        <w:t xml:space="preserve">, thành viên Hội đồng quản trị đó </w:t>
      </w:r>
      <w:r w:rsidR="00AF5613" w:rsidRPr="007B4C78">
        <w:rPr>
          <w:rFonts w:ascii="Times New Roman" w:eastAsia="Times New Roman" w:hAnsi="Times New Roman" w:cs="Times New Roman"/>
          <w:sz w:val="26"/>
          <w:szCs w:val="26"/>
          <w:lang w:val="en-US" w:eastAsia="vi-VN"/>
        </w:rPr>
        <w:t xml:space="preserve">được miễn thực hiện nghĩa vụ </w:t>
      </w:r>
      <w:r w:rsidR="00E30878" w:rsidRPr="007B4C78">
        <w:rPr>
          <w:rFonts w:ascii="Times New Roman" w:eastAsia="Times New Roman" w:hAnsi="Times New Roman" w:cs="Times New Roman"/>
          <w:sz w:val="26"/>
          <w:szCs w:val="26"/>
          <w:lang w:val="en-US" w:eastAsia="vi-VN"/>
        </w:rPr>
        <w:t>của</w:t>
      </w:r>
      <w:r w:rsidR="0020513D" w:rsidRPr="007B4C78">
        <w:rPr>
          <w:rFonts w:ascii="Times New Roman" w:eastAsia="Times New Roman" w:hAnsi="Times New Roman" w:cs="Times New Roman"/>
          <w:sz w:val="26"/>
          <w:szCs w:val="26"/>
          <w:lang w:val="en-US" w:eastAsia="vi-VN"/>
        </w:rPr>
        <w:t xml:space="preserve"> thành viên Hội đồng quản trị.</w:t>
      </w:r>
    </w:p>
    <w:p w14:paraId="2ED401E6" w14:textId="31941E3F" w:rsidR="00BA6AB1" w:rsidRPr="001B1057" w:rsidRDefault="001848BA"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5</w:t>
      </w:r>
      <w:r w:rsidR="00BA6AB1" w:rsidRPr="001B1057">
        <w:rPr>
          <w:rFonts w:ascii="Times New Roman" w:eastAsia="Times New Roman" w:hAnsi="Times New Roman" w:cs="Times New Roman"/>
          <w:sz w:val="26"/>
          <w:szCs w:val="26"/>
          <w:lang w:eastAsia="vi-VN"/>
        </w:rPr>
        <w:t xml:space="preserve">. Việc </w:t>
      </w:r>
      <w:r w:rsidR="00C31D99" w:rsidRPr="001B1057">
        <w:rPr>
          <w:rFonts w:ascii="Times New Roman" w:eastAsia="Times New Roman" w:hAnsi="Times New Roman" w:cs="Times New Roman"/>
          <w:sz w:val="26"/>
          <w:szCs w:val="26"/>
          <w:lang w:val="en-US" w:eastAsia="vi-VN"/>
        </w:rPr>
        <w:t>bầu, bổ nhiệm</w:t>
      </w:r>
      <w:r w:rsidR="00BA6AB1" w:rsidRPr="001B1057">
        <w:rPr>
          <w:rFonts w:ascii="Times New Roman" w:eastAsia="Times New Roman" w:hAnsi="Times New Roman" w:cs="Times New Roman"/>
          <w:sz w:val="26"/>
          <w:szCs w:val="26"/>
          <w:lang w:eastAsia="vi-VN"/>
        </w:rPr>
        <w:t xml:space="preserve"> thành viên Hội đồng quản trị phải được công bố thông tin theo các quy định của pháp luật về chứng khoán và thị trường chứng khoán.</w:t>
      </w:r>
    </w:p>
    <w:p w14:paraId="1659B3CB" w14:textId="7214F8A0" w:rsidR="00BA6AB1" w:rsidRPr="001B1057" w:rsidRDefault="001848BA" w:rsidP="00A85839">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6</w:t>
      </w:r>
      <w:r w:rsidR="00BA6AB1" w:rsidRPr="001B1057">
        <w:rPr>
          <w:rFonts w:ascii="Times New Roman" w:eastAsia="Times New Roman" w:hAnsi="Times New Roman" w:cs="Times New Roman"/>
          <w:sz w:val="26"/>
          <w:szCs w:val="26"/>
          <w:lang w:eastAsia="vi-VN"/>
        </w:rPr>
        <w:t xml:space="preserve">. Thành viên Hội đồng quản trị không </w:t>
      </w:r>
      <w:r w:rsidR="00EF5A2D" w:rsidRPr="001B1057">
        <w:rPr>
          <w:rFonts w:ascii="Times New Roman" w:eastAsia="Times New Roman" w:hAnsi="Times New Roman" w:cs="Times New Roman"/>
          <w:sz w:val="26"/>
          <w:szCs w:val="26"/>
          <w:lang w:val="en-US" w:eastAsia="vi-VN"/>
        </w:rPr>
        <w:t xml:space="preserve">nhất thiết </w:t>
      </w:r>
      <w:r w:rsidR="00BA6AB1" w:rsidRPr="001B1057">
        <w:rPr>
          <w:rFonts w:ascii="Times New Roman" w:eastAsia="Times New Roman" w:hAnsi="Times New Roman" w:cs="Times New Roman"/>
          <w:sz w:val="26"/>
          <w:szCs w:val="26"/>
          <w:lang w:eastAsia="vi-VN"/>
        </w:rPr>
        <w:t xml:space="preserve">phải là cổ đông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0A53210E"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27. Quyền hạn và nghĩa vụ của Hội đồng quản trị</w:t>
      </w:r>
    </w:p>
    <w:p w14:paraId="3227D34E" w14:textId="4FC5345A"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w:t>
      </w:r>
      <w:r w:rsidR="00961CB9" w:rsidRPr="001B1057">
        <w:rPr>
          <w:rFonts w:ascii="Times New Roman" w:eastAsia="Times New Roman" w:hAnsi="Times New Roman" w:cs="Times New Roman"/>
          <w:sz w:val="26"/>
          <w:szCs w:val="26"/>
          <w:lang w:val="en-US" w:eastAsia="vi-VN"/>
        </w:rPr>
        <w:t xml:space="preserve">Hội đồng quản trị là cơ quan quản lý </w:t>
      </w:r>
      <w:r w:rsidR="00301B16" w:rsidRPr="001B1057">
        <w:rPr>
          <w:rFonts w:ascii="Times New Roman" w:eastAsia="Times New Roman" w:hAnsi="Times New Roman" w:cs="Times New Roman"/>
          <w:sz w:val="26"/>
          <w:szCs w:val="26"/>
          <w:lang w:val="en-US" w:eastAsia="vi-VN"/>
        </w:rPr>
        <w:t>Công ty</w:t>
      </w:r>
      <w:r w:rsidR="00961CB9" w:rsidRPr="001B1057">
        <w:rPr>
          <w:rFonts w:ascii="Times New Roman" w:eastAsia="Times New Roman" w:hAnsi="Times New Roman" w:cs="Times New Roman"/>
          <w:sz w:val="26"/>
          <w:szCs w:val="26"/>
          <w:lang w:val="en-US" w:eastAsia="vi-VN"/>
        </w:rPr>
        <w:t xml:space="preserve">, có toàn quyền nhân danh </w:t>
      </w:r>
      <w:r w:rsidR="00301B16" w:rsidRPr="001B1057">
        <w:rPr>
          <w:rFonts w:ascii="Times New Roman" w:eastAsia="Times New Roman" w:hAnsi="Times New Roman" w:cs="Times New Roman"/>
          <w:sz w:val="26"/>
          <w:szCs w:val="26"/>
          <w:lang w:val="en-US" w:eastAsia="vi-VN"/>
        </w:rPr>
        <w:t>Công ty</w:t>
      </w:r>
      <w:r w:rsidR="00961CB9" w:rsidRPr="001B1057">
        <w:rPr>
          <w:rFonts w:ascii="Times New Roman" w:eastAsia="Times New Roman" w:hAnsi="Times New Roman" w:cs="Times New Roman"/>
          <w:sz w:val="26"/>
          <w:szCs w:val="26"/>
          <w:lang w:val="en-US" w:eastAsia="vi-VN"/>
        </w:rPr>
        <w:t xml:space="preserve"> để quyết định, thực hiện quyền, nghĩa vụ của </w:t>
      </w:r>
      <w:r w:rsidR="00301B16" w:rsidRPr="001B1057">
        <w:rPr>
          <w:rFonts w:ascii="Times New Roman" w:eastAsia="Times New Roman" w:hAnsi="Times New Roman" w:cs="Times New Roman"/>
          <w:sz w:val="26"/>
          <w:szCs w:val="26"/>
          <w:lang w:val="en-US" w:eastAsia="vi-VN"/>
        </w:rPr>
        <w:t>Công ty</w:t>
      </w:r>
      <w:r w:rsidR="00961CB9" w:rsidRPr="001B1057">
        <w:rPr>
          <w:rFonts w:ascii="Times New Roman" w:eastAsia="Times New Roman" w:hAnsi="Times New Roman" w:cs="Times New Roman"/>
          <w:sz w:val="26"/>
          <w:szCs w:val="26"/>
          <w:lang w:val="en-US" w:eastAsia="vi-VN"/>
        </w:rPr>
        <w:t xml:space="preserve"> trừ các quyền và nghĩa vụ thuộc thẩm quyền của Đại hội đồng cổ đông</w:t>
      </w:r>
      <w:r w:rsidRPr="001B1057">
        <w:rPr>
          <w:rFonts w:ascii="Times New Roman" w:eastAsia="Times New Roman" w:hAnsi="Times New Roman" w:cs="Times New Roman"/>
          <w:sz w:val="26"/>
          <w:szCs w:val="26"/>
          <w:lang w:eastAsia="vi-VN"/>
        </w:rPr>
        <w:t>.</w:t>
      </w:r>
    </w:p>
    <w:p w14:paraId="3CE21A2C" w14:textId="6146103A" w:rsidR="00BA6AB1" w:rsidRPr="003F197F"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eastAsia="vi-VN"/>
        </w:rPr>
        <w:t xml:space="preserve">2. Quyền và nghĩa vụ của Hội đồng quản trị do luật pháp, Điều lệ </w:t>
      </w:r>
      <w:r w:rsidR="00301B16" w:rsidRPr="003F197F">
        <w:rPr>
          <w:rFonts w:ascii="Times New Roman" w:eastAsia="Times New Roman" w:hAnsi="Times New Roman" w:cs="Times New Roman"/>
          <w:spacing w:val="-4"/>
          <w:sz w:val="26"/>
          <w:szCs w:val="26"/>
          <w:lang w:val="en-US" w:eastAsia="vi-VN"/>
        </w:rPr>
        <w:t>Công ty</w:t>
      </w:r>
      <w:r w:rsidRPr="003F197F">
        <w:rPr>
          <w:rFonts w:ascii="Times New Roman" w:eastAsia="Times New Roman" w:hAnsi="Times New Roman" w:cs="Times New Roman"/>
          <w:spacing w:val="-4"/>
          <w:sz w:val="26"/>
          <w:szCs w:val="26"/>
          <w:lang w:eastAsia="vi-VN"/>
        </w:rPr>
        <w:t xml:space="preserve"> và Đại hội đồng cổ đông quy định. Cụ thể, Hội đồng quản trị có những quyền hạn và nghĩa vụ sau:</w:t>
      </w:r>
    </w:p>
    <w:p w14:paraId="4912E4B9" w14:textId="2E1AD0C6"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a. Quyết định chiến lược, kế hoạch phát triển trung hạn và kế hoạch kinh doanh hàng năm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74DD65C5" w14:textId="5D48EFC2"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w:t>
      </w:r>
      <w:r w:rsidR="00F550B1" w:rsidRPr="001B1057">
        <w:rPr>
          <w:rFonts w:ascii="Times New Roman" w:eastAsia="Times New Roman" w:hAnsi="Times New Roman" w:cs="Times New Roman"/>
          <w:sz w:val="26"/>
          <w:szCs w:val="26"/>
          <w:lang w:val="en-US" w:eastAsia="vi-VN"/>
        </w:rPr>
        <w:t>Kiến nghị loại cổ phần và tổng số cổ phần được quyền chào bán của từng loại</w:t>
      </w:r>
      <w:r w:rsidRPr="001B1057">
        <w:rPr>
          <w:rFonts w:ascii="Times New Roman" w:eastAsia="Times New Roman" w:hAnsi="Times New Roman" w:cs="Times New Roman"/>
          <w:sz w:val="26"/>
          <w:szCs w:val="26"/>
          <w:lang w:eastAsia="vi-VN"/>
        </w:rPr>
        <w:t>;</w:t>
      </w:r>
    </w:p>
    <w:p w14:paraId="69316A04" w14:textId="77777777" w:rsidR="00F550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c. </w:t>
      </w:r>
      <w:r w:rsidR="00F550B1" w:rsidRPr="001B1057">
        <w:rPr>
          <w:rFonts w:ascii="Times New Roman" w:eastAsia="Times New Roman" w:hAnsi="Times New Roman" w:cs="Times New Roman"/>
          <w:sz w:val="26"/>
          <w:szCs w:val="26"/>
          <w:lang w:val="en-US" w:eastAsia="vi-VN"/>
        </w:rPr>
        <w:t>Quyết định bán cổ phần chưa bán trong phạm vi số cổ phần được quyền chào bán của từng loại; quyết định huy động thêm vốn theo hình thức khác;</w:t>
      </w:r>
    </w:p>
    <w:p w14:paraId="5D9D2A21" w14:textId="7823164C" w:rsidR="00F550B1" w:rsidRPr="001B1057" w:rsidRDefault="00F550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d. Quyết định giá bán cổ phần và trái phiếu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w:t>
      </w:r>
    </w:p>
    <w:p w14:paraId="153D3407" w14:textId="77777777" w:rsidR="00F550B1" w:rsidRPr="001B1057" w:rsidRDefault="00F550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đ. Quyết định mua lại cổ phần theo quy định tại Khoản 1 và Khoản 2 Điều 133 Luật Doanh nghiệp;</w:t>
      </w:r>
    </w:p>
    <w:p w14:paraId="2D4FD891" w14:textId="77777777" w:rsidR="00F550B1" w:rsidRPr="001B1057" w:rsidRDefault="00F550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e. Quyết định phương án đầu tư và dự án đầu tư trong thẩm quyền và giới hạn quy định của pháp luật; </w:t>
      </w:r>
    </w:p>
    <w:p w14:paraId="603E477C" w14:textId="77777777" w:rsidR="00F550B1" w:rsidRPr="001B1057" w:rsidRDefault="00F550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g. Quyết định giải pháp phát triển thị trường, tiếp thị công nghệ;</w:t>
      </w:r>
    </w:p>
    <w:p w14:paraId="3B3FE2AD" w14:textId="32EF437E" w:rsidR="00F550B1" w:rsidRPr="001B1057" w:rsidRDefault="00F550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h. Thông qua hợp đồng mua, bán, vay, cho vay và hợp đồng, giao dịch khác có giá trị từ 35% tổng giá trị tài sản trở lên được ghi trong báo cáo tài chính gần nhất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w:t>
      </w:r>
    </w:p>
    <w:p w14:paraId="6C962B3A" w14:textId="2428205E" w:rsidR="00BA6AB1" w:rsidRPr="001B1057" w:rsidRDefault="00F550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 xml:space="preserve"> i. </w:t>
      </w:r>
      <w:r w:rsidRPr="001B1057">
        <w:rPr>
          <w:rFonts w:ascii="Times New Roman" w:eastAsia="Times New Roman" w:hAnsi="Times New Roman" w:cs="Times New Roman"/>
          <w:sz w:val="26"/>
          <w:szCs w:val="26"/>
          <w:lang w:eastAsia="vi-VN"/>
        </w:rPr>
        <w:t>B</w:t>
      </w:r>
      <w:r w:rsidRPr="001B1057">
        <w:rPr>
          <w:rFonts w:ascii="Times New Roman" w:eastAsia="Times New Roman" w:hAnsi="Times New Roman" w:cs="Times New Roman"/>
          <w:sz w:val="26"/>
          <w:szCs w:val="26"/>
          <w:lang w:val="en-US" w:eastAsia="vi-VN"/>
        </w:rPr>
        <w:t>ầu, bãi</w:t>
      </w:r>
      <w:r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nhiệm</w:t>
      </w:r>
      <w:r w:rsidRPr="001B1057">
        <w:rPr>
          <w:rFonts w:ascii="Times New Roman" w:eastAsia="Times New Roman" w:hAnsi="Times New Roman" w:cs="Times New Roman"/>
          <w:sz w:val="26"/>
          <w:szCs w:val="26"/>
          <w:lang w:val="en-US" w:eastAsia="vi-VN"/>
        </w:rPr>
        <w:t>,</w:t>
      </w:r>
      <w:r w:rsidR="00BA6AB1" w:rsidRPr="001B1057">
        <w:rPr>
          <w:rFonts w:ascii="Times New Roman" w:eastAsia="Times New Roman" w:hAnsi="Times New Roman" w:cs="Times New Roman"/>
          <w:sz w:val="26"/>
          <w:szCs w:val="26"/>
          <w:lang w:eastAsia="vi-VN"/>
        </w:rPr>
        <w:t xml:space="preserve"> miễn nhiệm</w:t>
      </w:r>
      <w:r w:rsidRPr="001B1057">
        <w:rPr>
          <w:rFonts w:ascii="Times New Roman" w:eastAsia="Times New Roman" w:hAnsi="Times New Roman" w:cs="Times New Roman"/>
          <w:sz w:val="26"/>
          <w:szCs w:val="26"/>
          <w:lang w:val="en-US" w:eastAsia="vi-VN"/>
        </w:rPr>
        <w:t xml:space="preserve"> Chủ tịch Hội đồng quản trị; Bổ nhiệm, miễn </w:t>
      </w:r>
      <w:r w:rsidRPr="001B1057">
        <w:rPr>
          <w:rFonts w:ascii="Times New Roman" w:eastAsia="Times New Roman" w:hAnsi="Times New Roman" w:cs="Times New Roman"/>
          <w:sz w:val="26"/>
          <w:szCs w:val="26"/>
          <w:lang w:val="en-US" w:eastAsia="vi-VN"/>
        </w:rPr>
        <w:lastRenderedPageBreak/>
        <w:t>nhiệm</w:t>
      </w:r>
      <w:r w:rsidR="00BA6AB1" w:rsidRPr="001B1057">
        <w:rPr>
          <w:rFonts w:ascii="Times New Roman" w:eastAsia="Times New Roman" w:hAnsi="Times New Roman" w:cs="Times New Roman"/>
          <w:sz w:val="26"/>
          <w:szCs w:val="26"/>
          <w:lang w:eastAsia="vi-VN"/>
        </w:rPr>
        <w:t xml:space="preserve">, ký hợp đồng, chấm dứt hợp đồng đối với Tổng giám đốc, </w:t>
      </w:r>
      <w:r w:rsidR="00D25ECD" w:rsidRPr="001B1057">
        <w:rPr>
          <w:rFonts w:ascii="Times New Roman" w:eastAsia="Times New Roman" w:hAnsi="Times New Roman" w:cs="Times New Roman"/>
          <w:sz w:val="26"/>
          <w:szCs w:val="26"/>
          <w:lang w:val="en-US" w:eastAsia="vi-VN"/>
        </w:rPr>
        <w:t>Người</w:t>
      </w:r>
      <w:r w:rsidR="0028564A" w:rsidRPr="001B1057">
        <w:rPr>
          <w:rFonts w:ascii="Times New Roman" w:eastAsia="Times New Roman" w:hAnsi="Times New Roman" w:cs="Times New Roman"/>
          <w:sz w:val="26"/>
          <w:szCs w:val="26"/>
          <w:lang w:val="en-US" w:eastAsia="vi-VN"/>
        </w:rPr>
        <w:t xml:space="preserve"> điều hành</w:t>
      </w:r>
      <w:r w:rsidR="00BA6AB1" w:rsidRPr="001B1057">
        <w:rPr>
          <w:rFonts w:ascii="Times New Roman" w:eastAsia="Times New Roman" w:hAnsi="Times New Roman" w:cs="Times New Roman"/>
          <w:sz w:val="26"/>
          <w:szCs w:val="26"/>
          <w:lang w:eastAsia="vi-VN"/>
        </w:rPr>
        <w:t xml:space="preserve"> khác</w:t>
      </w:r>
      <w:r w:rsidRPr="001B1057">
        <w:rPr>
          <w:rFonts w:ascii="Times New Roman" w:eastAsia="Times New Roman" w:hAnsi="Times New Roman" w:cs="Times New Roman"/>
          <w:sz w:val="26"/>
          <w:szCs w:val="26"/>
          <w:lang w:val="en-US" w:eastAsia="vi-VN"/>
        </w:rPr>
        <w:t>;</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Q</w:t>
      </w:r>
      <w:r w:rsidRPr="001B1057">
        <w:rPr>
          <w:rFonts w:ascii="Times New Roman" w:eastAsia="Times New Roman" w:hAnsi="Times New Roman" w:cs="Times New Roman"/>
          <w:sz w:val="26"/>
          <w:szCs w:val="26"/>
          <w:lang w:eastAsia="vi-VN"/>
        </w:rPr>
        <w:t xml:space="preserve">uyết </w:t>
      </w:r>
      <w:r w:rsidR="00BA6AB1" w:rsidRPr="001B1057">
        <w:rPr>
          <w:rFonts w:ascii="Times New Roman" w:eastAsia="Times New Roman" w:hAnsi="Times New Roman" w:cs="Times New Roman"/>
          <w:sz w:val="26"/>
          <w:szCs w:val="26"/>
          <w:lang w:eastAsia="vi-VN"/>
        </w:rPr>
        <w:t xml:space="preserve">định </w:t>
      </w:r>
      <w:r w:rsidRPr="001B1057">
        <w:rPr>
          <w:rFonts w:ascii="Times New Roman" w:eastAsia="Times New Roman" w:hAnsi="Times New Roman" w:cs="Times New Roman"/>
          <w:sz w:val="26"/>
          <w:szCs w:val="26"/>
          <w:lang w:val="en-US" w:eastAsia="vi-VN"/>
        </w:rPr>
        <w:t>tiền</w:t>
      </w:r>
      <w:r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lương</w:t>
      </w:r>
      <w:r w:rsidRPr="001B1057">
        <w:rPr>
          <w:rFonts w:ascii="Times New Roman" w:eastAsia="Times New Roman" w:hAnsi="Times New Roman" w:cs="Times New Roman"/>
          <w:sz w:val="26"/>
          <w:szCs w:val="26"/>
          <w:lang w:val="en-US" w:eastAsia="vi-VN"/>
        </w:rPr>
        <w:t xml:space="preserve">, thù lao, thưởng và lợi ích khác của những người quản lý, </w:t>
      </w:r>
      <w:r w:rsidR="00D25ECD" w:rsidRPr="001B1057">
        <w:rPr>
          <w:rFonts w:ascii="Times New Roman" w:eastAsia="Times New Roman" w:hAnsi="Times New Roman" w:cs="Times New Roman"/>
          <w:sz w:val="26"/>
          <w:szCs w:val="26"/>
          <w:lang w:val="en-US" w:eastAsia="vi-VN"/>
        </w:rPr>
        <w:t>người</w:t>
      </w:r>
      <w:r w:rsidRPr="001B1057">
        <w:rPr>
          <w:rFonts w:ascii="Times New Roman" w:eastAsia="Times New Roman" w:hAnsi="Times New Roman" w:cs="Times New Roman"/>
          <w:sz w:val="26"/>
          <w:szCs w:val="26"/>
          <w:lang w:val="en-US" w:eastAsia="vi-VN"/>
        </w:rPr>
        <w:t xml:space="preserve"> điều hành đó; Cử người đại diện theo ủy quyền tham gia Hội đồng thành viên hoặc Đại hội đồng cổ đông ở công ty khác, quyết định mức thù lao và quyền lợi khác</w:t>
      </w:r>
      <w:r w:rsidR="00BA6AB1" w:rsidRPr="001B1057">
        <w:rPr>
          <w:rFonts w:ascii="Times New Roman" w:eastAsia="Times New Roman" w:hAnsi="Times New Roman" w:cs="Times New Roman"/>
          <w:sz w:val="26"/>
          <w:szCs w:val="26"/>
          <w:lang w:eastAsia="vi-VN"/>
        </w:rPr>
        <w:t xml:space="preserve"> của </w:t>
      </w:r>
      <w:r w:rsidRPr="001B1057">
        <w:rPr>
          <w:rFonts w:ascii="Times New Roman" w:eastAsia="Times New Roman" w:hAnsi="Times New Roman" w:cs="Times New Roman"/>
          <w:sz w:val="26"/>
          <w:szCs w:val="26"/>
          <w:lang w:val="en-US" w:eastAsia="vi-VN"/>
        </w:rPr>
        <w:t>những người đó</w:t>
      </w:r>
      <w:r w:rsidR="00BA6AB1" w:rsidRPr="001B1057">
        <w:rPr>
          <w:rFonts w:ascii="Times New Roman" w:eastAsia="Times New Roman" w:hAnsi="Times New Roman" w:cs="Times New Roman"/>
          <w:sz w:val="26"/>
          <w:szCs w:val="26"/>
          <w:lang w:eastAsia="vi-VN"/>
        </w:rPr>
        <w:t>;</w:t>
      </w:r>
    </w:p>
    <w:p w14:paraId="5805493A" w14:textId="5B177212" w:rsidR="00BA6AB1" w:rsidRPr="001B1057" w:rsidRDefault="00F550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k</w:t>
      </w:r>
      <w:r w:rsidR="00BA6AB1" w:rsidRPr="001B1057">
        <w:rPr>
          <w:rFonts w:ascii="Times New Roman" w:eastAsia="Times New Roman" w:hAnsi="Times New Roman" w:cs="Times New Roman"/>
          <w:sz w:val="26"/>
          <w:szCs w:val="26"/>
          <w:lang w:eastAsia="vi-VN"/>
        </w:rPr>
        <w:t xml:space="preserve">. Giám sát, chỉ đạo Tổng giám đốc và </w:t>
      </w:r>
      <w:r w:rsidR="00D25ECD" w:rsidRPr="001B1057">
        <w:rPr>
          <w:rFonts w:ascii="Times New Roman" w:eastAsia="Times New Roman" w:hAnsi="Times New Roman" w:cs="Times New Roman"/>
          <w:sz w:val="26"/>
          <w:szCs w:val="26"/>
          <w:lang w:val="en-US" w:eastAsia="vi-VN"/>
        </w:rPr>
        <w:t>Người</w:t>
      </w:r>
      <w:r w:rsidR="0028564A"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điều hành khác</w:t>
      </w:r>
      <w:r w:rsidRPr="001B1057">
        <w:rPr>
          <w:rFonts w:ascii="Times New Roman" w:eastAsia="Times New Roman" w:hAnsi="Times New Roman" w:cs="Times New Roman"/>
          <w:sz w:val="26"/>
          <w:szCs w:val="26"/>
          <w:lang w:val="en-US" w:eastAsia="vi-VN"/>
        </w:rPr>
        <w:t xml:space="preserve"> trong điều hành công việc kinh doanh hàng ngày của Tổng công y</w:t>
      </w:r>
      <w:r w:rsidR="00BA6AB1" w:rsidRPr="001B1057">
        <w:rPr>
          <w:rFonts w:ascii="Times New Roman" w:eastAsia="Times New Roman" w:hAnsi="Times New Roman" w:cs="Times New Roman"/>
          <w:sz w:val="26"/>
          <w:szCs w:val="26"/>
          <w:lang w:eastAsia="vi-VN"/>
        </w:rPr>
        <w:t>;</w:t>
      </w:r>
    </w:p>
    <w:p w14:paraId="22A63FFC" w14:textId="467B93DA" w:rsidR="00BA6AB1" w:rsidRPr="001B1057" w:rsidRDefault="00F550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l</w:t>
      </w:r>
      <w:r w:rsidR="00BA6AB1" w:rsidRPr="001B1057">
        <w:rPr>
          <w:rFonts w:ascii="Times New Roman" w:eastAsia="Times New Roman" w:hAnsi="Times New Roman" w:cs="Times New Roman"/>
          <w:sz w:val="26"/>
          <w:szCs w:val="26"/>
          <w:lang w:eastAsia="vi-VN"/>
        </w:rPr>
        <w:t>. Quyết định cơ cấu tổ chức</w:t>
      </w:r>
      <w:r w:rsidRPr="001B1057">
        <w:rPr>
          <w:rFonts w:ascii="Times New Roman" w:eastAsia="Times New Roman" w:hAnsi="Times New Roman" w:cs="Times New Roman"/>
          <w:sz w:val="26"/>
          <w:szCs w:val="26"/>
          <w:lang w:val="en-US" w:eastAsia="vi-VN"/>
        </w:rPr>
        <w:t>, quy chế quản lý nội bộ</w:t>
      </w:r>
      <w:r w:rsidR="00BA6AB1" w:rsidRPr="001B1057">
        <w:rPr>
          <w:rFonts w:ascii="Times New Roman" w:eastAsia="Times New Roman" w:hAnsi="Times New Roman" w:cs="Times New Roman"/>
          <w:sz w:val="26"/>
          <w:szCs w:val="26"/>
          <w:lang w:eastAsia="vi-VN"/>
        </w:rPr>
        <w:t xml:space="preserve">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 xml:space="preserve">quyết định </w:t>
      </w:r>
      <w:r w:rsidR="00BA6AB1" w:rsidRPr="001B1057">
        <w:rPr>
          <w:rFonts w:ascii="Times New Roman" w:eastAsia="Times New Roman" w:hAnsi="Times New Roman" w:cs="Times New Roman"/>
          <w:sz w:val="26"/>
          <w:szCs w:val="26"/>
          <w:lang w:eastAsia="vi-VN"/>
        </w:rPr>
        <w:t>việc thành lập công ty con, lập chi nhánh, văn phòng đại diện và việc góp vốn, mua cổ phần của doanh nghiệp khác;</w:t>
      </w:r>
    </w:p>
    <w:p w14:paraId="5EF173CC" w14:textId="603C2BFA" w:rsidR="00BA6AB1" w:rsidRPr="001B1057" w:rsidRDefault="00E822BF"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m</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Kiến nghị</w:t>
      </w:r>
      <w:r w:rsidR="00BA6AB1" w:rsidRPr="001B1057">
        <w:rPr>
          <w:rFonts w:ascii="Times New Roman" w:eastAsia="Times New Roman" w:hAnsi="Times New Roman" w:cs="Times New Roman"/>
          <w:sz w:val="26"/>
          <w:szCs w:val="26"/>
          <w:lang w:eastAsia="vi-VN"/>
        </w:rPr>
        <w:t xml:space="preserve"> việc tổ chức lại</w:t>
      </w:r>
      <w:r w:rsidRPr="001B1057">
        <w:rPr>
          <w:rFonts w:ascii="Times New Roman" w:eastAsia="Times New Roman" w:hAnsi="Times New Roman" w:cs="Times New Roman"/>
          <w:sz w:val="26"/>
          <w:szCs w:val="26"/>
          <w:lang w:val="en-US" w:eastAsia="vi-VN"/>
        </w:rPr>
        <w:t>,</w:t>
      </w:r>
      <w:r w:rsidR="00BA6AB1" w:rsidRPr="001B1057">
        <w:rPr>
          <w:rFonts w:ascii="Times New Roman" w:eastAsia="Times New Roman" w:hAnsi="Times New Roman" w:cs="Times New Roman"/>
          <w:sz w:val="26"/>
          <w:szCs w:val="26"/>
          <w:lang w:eastAsia="vi-VN"/>
        </w:rPr>
        <w:t xml:space="preserve"> giải thể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r w:rsidRPr="001B1057">
        <w:rPr>
          <w:rFonts w:ascii="Times New Roman" w:eastAsia="Times New Roman" w:hAnsi="Times New Roman" w:cs="Times New Roman"/>
          <w:sz w:val="26"/>
          <w:szCs w:val="26"/>
          <w:lang w:val="en-US" w:eastAsia="vi-VN"/>
        </w:rPr>
        <w:t xml:space="preserve"> Yêu cầu phá sản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w:t>
      </w:r>
    </w:p>
    <w:p w14:paraId="6FF43D5C" w14:textId="08F2E266" w:rsidR="00BA6AB1" w:rsidRPr="001B1057" w:rsidRDefault="00E822BF"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n</w:t>
      </w:r>
      <w:r w:rsidR="00BA6AB1" w:rsidRPr="001B1057">
        <w:rPr>
          <w:rFonts w:ascii="Times New Roman" w:eastAsia="Times New Roman" w:hAnsi="Times New Roman" w:cs="Times New Roman"/>
          <w:sz w:val="26"/>
          <w:szCs w:val="26"/>
          <w:lang w:eastAsia="vi-VN"/>
        </w:rPr>
        <w:t xml:space="preserve">. Quyết định </w:t>
      </w:r>
      <w:r w:rsidRPr="001B1057">
        <w:rPr>
          <w:rFonts w:ascii="Times New Roman" w:eastAsia="Times New Roman" w:hAnsi="Times New Roman" w:cs="Times New Roman"/>
          <w:sz w:val="26"/>
          <w:szCs w:val="26"/>
          <w:lang w:val="en-US" w:eastAsia="vi-VN"/>
        </w:rPr>
        <w:t>ban hành Quy chế hoạt động Hội đồng quản trị, Q</w:t>
      </w:r>
      <w:r w:rsidRPr="001B1057">
        <w:rPr>
          <w:rFonts w:ascii="Times New Roman" w:eastAsia="Times New Roman" w:hAnsi="Times New Roman" w:cs="Times New Roman"/>
          <w:sz w:val="26"/>
          <w:szCs w:val="26"/>
          <w:lang w:eastAsia="vi-VN"/>
        </w:rPr>
        <w:t xml:space="preserve">uy </w:t>
      </w:r>
      <w:r w:rsidR="00BA6AB1" w:rsidRPr="001B1057">
        <w:rPr>
          <w:rFonts w:ascii="Times New Roman" w:eastAsia="Times New Roman" w:hAnsi="Times New Roman" w:cs="Times New Roman"/>
          <w:sz w:val="26"/>
          <w:szCs w:val="26"/>
          <w:lang w:eastAsia="vi-VN"/>
        </w:rPr>
        <w:t>chế nội bộ về quản trị công ty sau khi được Đại hội đồng cổ đông thông qua;</w:t>
      </w:r>
      <w:r w:rsidRPr="001B1057">
        <w:rPr>
          <w:rFonts w:ascii="Times New Roman" w:eastAsia="Times New Roman" w:hAnsi="Times New Roman" w:cs="Times New Roman"/>
          <w:sz w:val="26"/>
          <w:szCs w:val="26"/>
          <w:lang w:val="en-US" w:eastAsia="vi-VN"/>
        </w:rPr>
        <w:t xml:space="preserve"> Quyết định ban hành Quy chế hoạt động của Ủy ban kiểm toán trực thuộc Hội đồng quản trị (nếu có), Quy chế về công bố thông tin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w:t>
      </w:r>
    </w:p>
    <w:p w14:paraId="07E2F3FA" w14:textId="067D9274" w:rsidR="00BA6AB1" w:rsidRPr="003F197F" w:rsidRDefault="00E822BF"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eastAsia="vi-VN"/>
        </w:rPr>
        <w:t>o</w:t>
      </w:r>
      <w:r w:rsidR="00BA6AB1" w:rsidRPr="003F197F">
        <w:rPr>
          <w:rFonts w:ascii="Times New Roman" w:eastAsia="Times New Roman" w:hAnsi="Times New Roman" w:cs="Times New Roman"/>
          <w:spacing w:val="-4"/>
          <w:sz w:val="26"/>
          <w:szCs w:val="26"/>
          <w:lang w:eastAsia="vi-VN"/>
        </w:rPr>
        <w:t>. Duyệt chương trình, nội dung tài liệu phục vụ họp Đại hội đồng cổ đông, triệu tập họp Đại hội đồng cổ đông hoặc lấy ý kiến để Đại hội đồng cổ đông thông qua quyết định;</w:t>
      </w:r>
    </w:p>
    <w:p w14:paraId="28B6738C" w14:textId="1CF208E1" w:rsidR="00BA6AB1" w:rsidRPr="001B1057" w:rsidRDefault="004A66D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p</w:t>
      </w:r>
      <w:r w:rsidR="00BA6AB1" w:rsidRPr="001B1057">
        <w:rPr>
          <w:rFonts w:ascii="Times New Roman" w:eastAsia="Times New Roman" w:hAnsi="Times New Roman" w:cs="Times New Roman"/>
          <w:sz w:val="26"/>
          <w:szCs w:val="26"/>
          <w:lang w:eastAsia="vi-VN"/>
        </w:rPr>
        <w:t xml:space="preserve">. </w:t>
      </w:r>
      <w:r w:rsidR="00E822BF" w:rsidRPr="001B1057">
        <w:rPr>
          <w:rFonts w:ascii="Times New Roman" w:eastAsia="Times New Roman" w:hAnsi="Times New Roman" w:cs="Times New Roman"/>
          <w:sz w:val="26"/>
          <w:szCs w:val="26"/>
          <w:lang w:val="en-US" w:eastAsia="vi-VN"/>
        </w:rPr>
        <w:t>Kiến nghị</w:t>
      </w:r>
      <w:r w:rsidR="00BA6AB1" w:rsidRPr="001B1057">
        <w:rPr>
          <w:rFonts w:ascii="Times New Roman" w:eastAsia="Times New Roman" w:hAnsi="Times New Roman" w:cs="Times New Roman"/>
          <w:sz w:val="26"/>
          <w:szCs w:val="26"/>
          <w:lang w:eastAsia="vi-VN"/>
        </w:rPr>
        <w:t xml:space="preserve"> mức cổ tức </w:t>
      </w:r>
      <w:r w:rsidR="00E822BF" w:rsidRPr="001B1057">
        <w:rPr>
          <w:rFonts w:ascii="Times New Roman" w:eastAsia="Times New Roman" w:hAnsi="Times New Roman" w:cs="Times New Roman"/>
          <w:sz w:val="26"/>
          <w:szCs w:val="26"/>
          <w:lang w:val="en-US" w:eastAsia="vi-VN"/>
        </w:rPr>
        <w:t>được trả</w:t>
      </w:r>
      <w:r w:rsidR="00BA6AB1" w:rsidRPr="001B1057">
        <w:rPr>
          <w:rFonts w:ascii="Times New Roman" w:eastAsia="Times New Roman" w:hAnsi="Times New Roman" w:cs="Times New Roman"/>
          <w:sz w:val="26"/>
          <w:szCs w:val="26"/>
          <w:lang w:eastAsia="vi-VN"/>
        </w:rPr>
        <w:t xml:space="preserve">; </w:t>
      </w:r>
      <w:r w:rsidR="00E822BF" w:rsidRPr="001B1057">
        <w:rPr>
          <w:rFonts w:ascii="Times New Roman" w:eastAsia="Times New Roman" w:hAnsi="Times New Roman" w:cs="Times New Roman"/>
          <w:sz w:val="26"/>
          <w:szCs w:val="26"/>
          <w:lang w:val="en-US" w:eastAsia="vi-VN"/>
        </w:rPr>
        <w:t>Q</w:t>
      </w:r>
      <w:r w:rsidR="00E822BF" w:rsidRPr="001B1057">
        <w:rPr>
          <w:rFonts w:ascii="Times New Roman" w:eastAsia="Times New Roman" w:hAnsi="Times New Roman" w:cs="Times New Roman"/>
          <w:sz w:val="26"/>
          <w:szCs w:val="26"/>
          <w:lang w:eastAsia="vi-VN"/>
        </w:rPr>
        <w:t xml:space="preserve">uyết </w:t>
      </w:r>
      <w:r w:rsidR="00BA6AB1" w:rsidRPr="001B1057">
        <w:rPr>
          <w:rFonts w:ascii="Times New Roman" w:eastAsia="Times New Roman" w:hAnsi="Times New Roman" w:cs="Times New Roman"/>
          <w:sz w:val="26"/>
          <w:szCs w:val="26"/>
          <w:lang w:eastAsia="vi-VN"/>
        </w:rPr>
        <w:t>định thời hạn và thủ tục trả cổ tức</w:t>
      </w:r>
      <w:r w:rsidR="00E822BF" w:rsidRPr="001B1057">
        <w:rPr>
          <w:rFonts w:ascii="Times New Roman" w:eastAsia="Times New Roman" w:hAnsi="Times New Roman" w:cs="Times New Roman"/>
          <w:sz w:val="26"/>
          <w:szCs w:val="26"/>
          <w:lang w:val="en-US" w:eastAsia="vi-VN"/>
        </w:rPr>
        <w:t xml:space="preserve"> hoặc xử lý lỗ phát sinh trong quá trình kinh doanh</w:t>
      </w:r>
      <w:r w:rsidR="00BA6AB1" w:rsidRPr="001B1057">
        <w:rPr>
          <w:rFonts w:ascii="Times New Roman" w:eastAsia="Times New Roman" w:hAnsi="Times New Roman" w:cs="Times New Roman"/>
          <w:sz w:val="26"/>
          <w:szCs w:val="26"/>
          <w:lang w:eastAsia="vi-VN"/>
        </w:rPr>
        <w:t>;</w:t>
      </w:r>
    </w:p>
    <w:p w14:paraId="7B387EC2" w14:textId="169662ED" w:rsidR="00BA6AB1" w:rsidRPr="001B1057" w:rsidRDefault="004A66D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r</w:t>
      </w:r>
      <w:r w:rsidR="00BA6AB1" w:rsidRPr="001B1057">
        <w:rPr>
          <w:rFonts w:ascii="Times New Roman" w:eastAsia="Times New Roman" w:hAnsi="Times New Roman" w:cs="Times New Roman"/>
          <w:sz w:val="26"/>
          <w:szCs w:val="26"/>
          <w:lang w:eastAsia="vi-VN"/>
        </w:rPr>
        <w:t>. Trình báo cáo tài chính năm đã được kiểm toán lên Đại hội đồng cổ đông;</w:t>
      </w:r>
    </w:p>
    <w:p w14:paraId="4163C965" w14:textId="23EB9E89" w:rsidR="00BA6AB1" w:rsidRPr="001B1057" w:rsidRDefault="008A4FC4"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s</w:t>
      </w:r>
      <w:r w:rsidR="00BA6AB1" w:rsidRPr="001B1057">
        <w:rPr>
          <w:rFonts w:ascii="Times New Roman" w:eastAsia="Times New Roman" w:hAnsi="Times New Roman" w:cs="Times New Roman"/>
          <w:sz w:val="26"/>
          <w:szCs w:val="26"/>
          <w:lang w:eastAsia="vi-VN"/>
        </w:rPr>
        <w:t xml:space="preserve">. </w:t>
      </w:r>
      <w:r w:rsidR="00AF79A6" w:rsidRPr="001B1057">
        <w:rPr>
          <w:rFonts w:ascii="Times New Roman" w:eastAsia="Times New Roman" w:hAnsi="Times New Roman" w:cs="Times New Roman"/>
          <w:sz w:val="26"/>
          <w:szCs w:val="26"/>
          <w:lang w:val="en-US" w:eastAsia="vi-VN"/>
        </w:rPr>
        <w:t>Quyền và nghĩa vụ khác theo quy định của L</w:t>
      </w:r>
      <w:r w:rsidR="007C23EF" w:rsidRPr="001B1057">
        <w:rPr>
          <w:rFonts w:ascii="Times New Roman" w:eastAsia="Times New Roman" w:hAnsi="Times New Roman" w:cs="Times New Roman"/>
          <w:sz w:val="26"/>
          <w:szCs w:val="26"/>
          <w:lang w:val="en-US" w:eastAsia="vi-VN"/>
        </w:rPr>
        <w:t>uật Doanh nghiệp, Luật Chứng khoán, quy định khác của pháp luật.</w:t>
      </w:r>
    </w:p>
    <w:p w14:paraId="2C31F757" w14:textId="3E7E13D0"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p. Các quyền và nghĩa vụ khác </w:t>
      </w:r>
      <w:r w:rsidR="00F55265" w:rsidRPr="001B1057">
        <w:rPr>
          <w:rFonts w:ascii="Times New Roman" w:eastAsia="Times New Roman" w:hAnsi="Times New Roman" w:cs="Times New Roman"/>
          <w:sz w:val="26"/>
          <w:szCs w:val="26"/>
          <w:lang w:val="en-US" w:eastAsia="vi-VN"/>
        </w:rPr>
        <w:t>theo quy định của pháp luật</w:t>
      </w:r>
      <w:r w:rsidRPr="001B1057">
        <w:rPr>
          <w:rFonts w:ascii="Times New Roman" w:eastAsia="Times New Roman" w:hAnsi="Times New Roman" w:cs="Times New Roman"/>
          <w:sz w:val="26"/>
          <w:szCs w:val="26"/>
          <w:lang w:eastAsia="vi-VN"/>
        </w:rPr>
        <w:t>.</w:t>
      </w:r>
    </w:p>
    <w:p w14:paraId="39DB372B" w14:textId="0D54E09D" w:rsidR="00BA6AB1" w:rsidRPr="001B1057" w:rsidRDefault="00EF7E96"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Hội đồng quản trị phải báo cáo Đại hội đồng cổ đông về hoạt động của mình</w:t>
      </w:r>
      <w:r w:rsidR="00FE1D58" w:rsidRPr="001B1057">
        <w:rPr>
          <w:rFonts w:ascii="Times New Roman" w:eastAsia="Times New Roman" w:hAnsi="Times New Roman" w:cs="Times New Roman"/>
          <w:sz w:val="26"/>
          <w:szCs w:val="26"/>
          <w:lang w:val="en-US" w:eastAsia="vi-VN"/>
        </w:rPr>
        <w:t xml:space="preserve"> theo quy định tại Điều 280 Nghị định 155/2020/NĐ – CP ngày 31/12/2020 của Chính phủ quy định chi tiết thi hành một số điều của Luật Chứng khoán.</w:t>
      </w:r>
    </w:p>
    <w:p w14:paraId="1DC21A1C" w14:textId="4D4143B1"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28. Thù lao, tiền lương</w:t>
      </w:r>
      <w:r w:rsidR="007C6A35" w:rsidRPr="00AB478E">
        <w:rPr>
          <w:rFonts w:ascii="Times New Roman" w:eastAsia="Times New Roman" w:hAnsi="Times New Roman" w:cs="Times New Roman"/>
          <w:b/>
          <w:bCs/>
          <w:sz w:val="26"/>
          <w:szCs w:val="26"/>
          <w:lang w:eastAsia="vi-VN"/>
        </w:rPr>
        <w:t>, thưởng</w:t>
      </w:r>
      <w:r w:rsidRPr="001B1057">
        <w:rPr>
          <w:rFonts w:ascii="Times New Roman" w:eastAsia="Times New Roman" w:hAnsi="Times New Roman" w:cs="Times New Roman"/>
          <w:b/>
          <w:bCs/>
          <w:sz w:val="26"/>
          <w:szCs w:val="26"/>
          <w:lang w:eastAsia="vi-VN"/>
        </w:rPr>
        <w:t xml:space="preserve"> và lợi ích khác của thành viên Hội đồng quản trị</w:t>
      </w:r>
    </w:p>
    <w:p w14:paraId="3A70583F" w14:textId="139CD5EC"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w:t>
      </w:r>
      <w:r w:rsidR="00301B16" w:rsidRPr="001B1057">
        <w:rPr>
          <w:rFonts w:ascii="Times New Roman" w:eastAsia="Times New Roman" w:hAnsi="Times New Roman" w:cs="Times New Roman"/>
          <w:sz w:val="26"/>
          <w:szCs w:val="26"/>
          <w:lang w:val="en-US" w:eastAsia="vi-VN"/>
        </w:rPr>
        <w:t>Công ty</w:t>
      </w:r>
      <w:r w:rsidR="00465A6D" w:rsidRPr="001B1057">
        <w:rPr>
          <w:rFonts w:ascii="Times New Roman" w:eastAsia="Times New Roman" w:hAnsi="Times New Roman" w:cs="Times New Roman"/>
          <w:sz w:val="26"/>
          <w:szCs w:val="26"/>
          <w:lang w:val="en-US" w:eastAsia="vi-VN"/>
        </w:rPr>
        <w:t xml:space="preserve"> có quyền trả thù lao, lương, thưởng cho các thành viên Hội đồng quản trị theo kết quả và hiệu quả kinh doanh. </w:t>
      </w:r>
      <w:r w:rsidRPr="001B1057">
        <w:rPr>
          <w:rFonts w:ascii="Times New Roman" w:eastAsia="Times New Roman" w:hAnsi="Times New Roman" w:cs="Times New Roman"/>
          <w:sz w:val="26"/>
          <w:szCs w:val="26"/>
          <w:lang w:eastAsia="vi-VN"/>
        </w:rPr>
        <w:t xml:space="preserve">Thành viên Hội đồng quản trị (không tính các đại diện được ủy quyền) được nhận thù lao cho công việc của mình dưới tư cách là thành viên Hội đồng quản trị. </w:t>
      </w:r>
      <w:r w:rsidR="00E20E55" w:rsidRPr="001B1057">
        <w:rPr>
          <w:rFonts w:ascii="Times New Roman" w:eastAsia="Times New Roman" w:hAnsi="Times New Roman" w:cs="Times New Roman"/>
          <w:sz w:val="26"/>
          <w:szCs w:val="26"/>
          <w:lang w:val="en-US" w:eastAsia="vi-VN"/>
        </w:rPr>
        <w:t xml:space="preserve">Thù lao công việc được tính theo số ngày công cần thiết hoàn thành nhiệm vụ của thành viên Hội đồng quản trị và mức thù lao mỗi ngày. Hội đồng </w:t>
      </w:r>
      <w:r w:rsidR="00E20E55" w:rsidRPr="001B1057">
        <w:rPr>
          <w:rFonts w:ascii="Times New Roman" w:eastAsia="Times New Roman" w:hAnsi="Times New Roman" w:cs="Times New Roman"/>
          <w:sz w:val="26"/>
          <w:szCs w:val="26"/>
          <w:lang w:val="en-US" w:eastAsia="vi-VN"/>
        </w:rPr>
        <w:lastRenderedPageBreak/>
        <w:t xml:space="preserve">quản trị dự tính mức thù lao cho từng thành viên theo nguyên tắc nhất trí. </w:t>
      </w:r>
      <w:r w:rsidRPr="001B1057">
        <w:rPr>
          <w:rFonts w:ascii="Times New Roman" w:eastAsia="Times New Roman" w:hAnsi="Times New Roman" w:cs="Times New Roman"/>
          <w:sz w:val="26"/>
          <w:szCs w:val="26"/>
          <w:lang w:eastAsia="vi-VN"/>
        </w:rPr>
        <w:t>Tổng mức thù lao</w:t>
      </w:r>
      <w:r w:rsidR="00E20E55" w:rsidRPr="001B1057">
        <w:rPr>
          <w:rFonts w:ascii="Times New Roman" w:eastAsia="Times New Roman" w:hAnsi="Times New Roman" w:cs="Times New Roman"/>
          <w:sz w:val="26"/>
          <w:szCs w:val="26"/>
          <w:lang w:val="en-US" w:eastAsia="vi-VN"/>
        </w:rPr>
        <w:t>, thưởng</w:t>
      </w:r>
      <w:r w:rsidRPr="001B1057">
        <w:rPr>
          <w:rFonts w:ascii="Times New Roman" w:eastAsia="Times New Roman" w:hAnsi="Times New Roman" w:cs="Times New Roman"/>
          <w:sz w:val="26"/>
          <w:szCs w:val="26"/>
          <w:lang w:eastAsia="vi-VN"/>
        </w:rPr>
        <w:t xml:space="preserve"> cho Hội đồng quản trị do Đại hội đồng cổ đông quyết định</w:t>
      </w:r>
      <w:r w:rsidR="00E20E55" w:rsidRPr="001B1057">
        <w:rPr>
          <w:rFonts w:ascii="Times New Roman" w:eastAsia="Times New Roman" w:hAnsi="Times New Roman" w:cs="Times New Roman"/>
          <w:sz w:val="26"/>
          <w:szCs w:val="26"/>
          <w:lang w:val="en-US" w:eastAsia="vi-VN"/>
        </w:rPr>
        <w:t xml:space="preserve"> trong cuộc họp thường niên</w:t>
      </w:r>
      <w:r w:rsidRPr="001B1057">
        <w:rPr>
          <w:rFonts w:ascii="Times New Roman" w:eastAsia="Times New Roman" w:hAnsi="Times New Roman" w:cs="Times New Roman"/>
          <w:sz w:val="26"/>
          <w:szCs w:val="26"/>
          <w:lang w:eastAsia="vi-VN"/>
        </w:rPr>
        <w:t>.</w:t>
      </w:r>
    </w:p>
    <w:p w14:paraId="02F64BF2" w14:textId="76E9510C" w:rsidR="00BA6AB1" w:rsidRPr="001B1057" w:rsidRDefault="00275B33"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w:t>
      </w:r>
      <w:r w:rsidR="00BA6AB1" w:rsidRPr="001B1057">
        <w:rPr>
          <w:rFonts w:ascii="Times New Roman" w:eastAsia="Times New Roman" w:hAnsi="Times New Roman" w:cs="Times New Roman"/>
          <w:sz w:val="26"/>
          <w:szCs w:val="26"/>
          <w:lang w:eastAsia="vi-VN"/>
        </w:rPr>
        <w:t xml:space="preserve">Tổng số tiền trả cho từng thành viên Hội đồng quản trị bao gồm thù lao, chi phí, hoa hồng, quyền mua cổ phần và các lợi ích khác được hưởng từ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công ty con, công ty liên kết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và các công ty khác mà thành viên Hội đồng quản trị là đại diện phần vốn góp phải được công bố chi tiết trong Báo cáo thường niên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Thù lao của </w:t>
      </w:r>
      <w:r w:rsidR="00DA1B9F" w:rsidRPr="001B1057">
        <w:rPr>
          <w:rFonts w:ascii="Times New Roman" w:eastAsia="Times New Roman" w:hAnsi="Times New Roman" w:cs="Times New Roman"/>
          <w:sz w:val="26"/>
          <w:szCs w:val="26"/>
          <w:lang w:val="en-US" w:eastAsia="vi-VN"/>
        </w:rPr>
        <w:t xml:space="preserve">từng </w:t>
      </w:r>
      <w:r w:rsidR="00BA6AB1" w:rsidRPr="001B1057">
        <w:rPr>
          <w:rFonts w:ascii="Times New Roman" w:eastAsia="Times New Roman" w:hAnsi="Times New Roman" w:cs="Times New Roman"/>
          <w:sz w:val="26"/>
          <w:szCs w:val="26"/>
          <w:lang w:eastAsia="vi-VN"/>
        </w:rPr>
        <w:t xml:space="preserve">thành viên Hội đồng quản trị </w:t>
      </w:r>
      <w:r w:rsidR="00DA1B9F" w:rsidRPr="001B1057">
        <w:rPr>
          <w:rFonts w:ascii="Times New Roman" w:eastAsia="Times New Roman" w:hAnsi="Times New Roman" w:cs="Times New Roman"/>
          <w:sz w:val="26"/>
          <w:szCs w:val="26"/>
          <w:lang w:val="en-US" w:eastAsia="vi-VN"/>
        </w:rPr>
        <w:t xml:space="preserve">được tính vào chi phí kinh doanh của </w:t>
      </w:r>
      <w:r w:rsidR="00301B16" w:rsidRPr="001B1057">
        <w:rPr>
          <w:rFonts w:ascii="Times New Roman" w:eastAsia="Times New Roman" w:hAnsi="Times New Roman" w:cs="Times New Roman"/>
          <w:sz w:val="26"/>
          <w:szCs w:val="26"/>
          <w:lang w:val="en-US" w:eastAsia="vi-VN"/>
        </w:rPr>
        <w:t>Công ty</w:t>
      </w:r>
      <w:r w:rsidR="00DA1B9F" w:rsidRPr="001B1057">
        <w:rPr>
          <w:rFonts w:ascii="Times New Roman" w:eastAsia="Times New Roman" w:hAnsi="Times New Roman" w:cs="Times New Roman"/>
          <w:sz w:val="26"/>
          <w:szCs w:val="26"/>
          <w:lang w:val="en-US" w:eastAsia="vi-VN"/>
        </w:rPr>
        <w:t xml:space="preserve"> theo quy định của pháp luật về thuế thu nhập doanh nghiệp, </w:t>
      </w:r>
      <w:r w:rsidR="00BA6AB1" w:rsidRPr="001B1057">
        <w:rPr>
          <w:rFonts w:ascii="Times New Roman" w:eastAsia="Times New Roman" w:hAnsi="Times New Roman" w:cs="Times New Roman"/>
          <w:sz w:val="26"/>
          <w:szCs w:val="26"/>
          <w:lang w:eastAsia="vi-VN"/>
        </w:rPr>
        <w:t>được thể hiện thành mục riêng trong Báo cáo</w:t>
      </w:r>
      <w:r w:rsidRPr="001B1057">
        <w:rPr>
          <w:rFonts w:ascii="Times New Roman" w:eastAsia="Times New Roman" w:hAnsi="Times New Roman" w:cs="Times New Roman"/>
          <w:sz w:val="26"/>
          <w:szCs w:val="26"/>
          <w:lang w:eastAsia="vi-VN"/>
        </w:rPr>
        <w:t xml:space="preserve"> tài chính hàng năm của </w:t>
      </w:r>
      <w:r w:rsidR="00301B16" w:rsidRPr="001B1057">
        <w:rPr>
          <w:rFonts w:ascii="Times New Roman" w:eastAsia="Times New Roman" w:hAnsi="Times New Roman" w:cs="Times New Roman"/>
          <w:sz w:val="26"/>
          <w:szCs w:val="26"/>
          <w:lang w:val="en-US" w:eastAsia="vi-VN"/>
        </w:rPr>
        <w:t>Công ty</w:t>
      </w:r>
      <w:r w:rsidR="00DA1B9F" w:rsidRPr="001B1057">
        <w:rPr>
          <w:rFonts w:ascii="Times New Roman" w:eastAsia="Times New Roman" w:hAnsi="Times New Roman" w:cs="Times New Roman"/>
          <w:sz w:val="26"/>
          <w:szCs w:val="26"/>
          <w:lang w:val="en-US" w:eastAsia="vi-VN"/>
        </w:rPr>
        <w:t xml:space="preserve"> và phải báo cáo Đại hội đồng cổ đông tại cuộc họp thường niên</w:t>
      </w:r>
      <w:r w:rsidR="00BA6AB1" w:rsidRPr="001B1057">
        <w:rPr>
          <w:rFonts w:ascii="Times New Roman" w:eastAsia="Times New Roman" w:hAnsi="Times New Roman" w:cs="Times New Roman"/>
          <w:sz w:val="26"/>
          <w:szCs w:val="26"/>
          <w:lang w:eastAsia="vi-VN"/>
        </w:rPr>
        <w:t>.</w:t>
      </w:r>
    </w:p>
    <w:p w14:paraId="3DCC3B56" w14:textId="47B0696D"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Thành viên Hội đồng quản trị nắm giữ chức vụ điều hành hoặc thành viên Hội đồng quản trị làm việc tại các tiểu ban của Hội đồng quản trị </w:t>
      </w:r>
      <w:r w:rsidR="00275B33" w:rsidRPr="001B1057">
        <w:rPr>
          <w:rFonts w:ascii="Times New Roman" w:eastAsia="Times New Roman" w:hAnsi="Times New Roman" w:cs="Times New Roman"/>
          <w:sz w:val="26"/>
          <w:szCs w:val="26"/>
          <w:lang w:val="en-US" w:eastAsia="vi-VN"/>
        </w:rPr>
        <w:t xml:space="preserve">(nếu có) </w:t>
      </w:r>
      <w:r w:rsidRPr="001B1057">
        <w:rPr>
          <w:rFonts w:ascii="Times New Roman" w:eastAsia="Times New Roman" w:hAnsi="Times New Roman" w:cs="Times New Roman"/>
          <w:sz w:val="26"/>
          <w:szCs w:val="26"/>
          <w:lang w:eastAsia="vi-VN"/>
        </w:rPr>
        <w:t>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14:paraId="5F0D2377" w14:textId="7DB6EDD1"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4.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 </w:t>
      </w:r>
      <w:r w:rsidR="0062330A" w:rsidRPr="001B1057">
        <w:rPr>
          <w:rFonts w:ascii="Times New Roman" w:eastAsia="Times New Roman" w:hAnsi="Times New Roman" w:cs="Times New Roman"/>
          <w:sz w:val="26"/>
          <w:szCs w:val="26"/>
          <w:lang w:val="en-US" w:eastAsia="vi-VN"/>
        </w:rPr>
        <w:t>(nếu có)</w:t>
      </w:r>
      <w:r w:rsidRPr="001B1057">
        <w:rPr>
          <w:rFonts w:ascii="Times New Roman" w:eastAsia="Times New Roman" w:hAnsi="Times New Roman" w:cs="Times New Roman"/>
          <w:sz w:val="26"/>
          <w:szCs w:val="26"/>
          <w:lang w:eastAsia="vi-VN"/>
        </w:rPr>
        <w:t>.</w:t>
      </w:r>
    </w:p>
    <w:p w14:paraId="6DCE68BA" w14:textId="351D9B7B" w:rsidR="0062330A" w:rsidRPr="001B1057" w:rsidRDefault="0062330A"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5. Thành viên Hội đồng quản trị có thể được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mua bảo hiểm trách nhiệm dân sự sau khi có sự chấp thuận của Đại hội đồng cổ đông. Bảo hiểm nảy không bao gồm bảo hiểm cho những trách nhiệm của thành viên Hội đồng quản trị liên quan đến việc vi phạm pháp luật và Điều lệ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w:t>
      </w:r>
    </w:p>
    <w:p w14:paraId="1616792E"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29. Chủ tịch Hội đồng quản trị</w:t>
      </w:r>
    </w:p>
    <w:p w14:paraId="217C1DEB" w14:textId="704D2BBE" w:rsidR="009F15A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1. </w:t>
      </w:r>
      <w:r w:rsidR="009F15A1" w:rsidRPr="001B1057">
        <w:rPr>
          <w:rFonts w:ascii="Times New Roman" w:eastAsia="Times New Roman" w:hAnsi="Times New Roman" w:cs="Times New Roman"/>
          <w:sz w:val="26"/>
          <w:szCs w:val="26"/>
          <w:lang w:val="en-US" w:eastAsia="vi-VN"/>
        </w:rPr>
        <w:t>Chủ tịch Hội đồng quản trị do Hội đồng quản trị bầu, miễn nhiệm, bãi nhiệm trong số các thành viên Hội đồng quản trị</w:t>
      </w:r>
      <w:r w:rsidRPr="001B1057">
        <w:rPr>
          <w:rFonts w:ascii="Times New Roman" w:eastAsia="Times New Roman" w:hAnsi="Times New Roman" w:cs="Times New Roman"/>
          <w:sz w:val="26"/>
          <w:szCs w:val="26"/>
          <w:lang w:eastAsia="vi-VN"/>
        </w:rPr>
        <w:t>.</w:t>
      </w:r>
    </w:p>
    <w:p w14:paraId="7733913B" w14:textId="4B9FE699" w:rsidR="00BA6AB1" w:rsidRPr="001B1057" w:rsidRDefault="009F15A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2. </w:t>
      </w:r>
      <w:r w:rsidR="004E59EC" w:rsidRPr="001B1057">
        <w:rPr>
          <w:rFonts w:ascii="Times New Roman" w:eastAsia="Times New Roman" w:hAnsi="Times New Roman" w:cs="Times New Roman"/>
          <w:sz w:val="26"/>
          <w:szCs w:val="26"/>
          <w:lang w:val="en-US" w:eastAsia="vi-VN"/>
        </w:rPr>
        <w:t xml:space="preserve">Chủ tịch Hội đồng quản trị không kiêm nhiệm chức vụ Tổng giám đốc của </w:t>
      </w:r>
      <w:r w:rsidR="00301B16" w:rsidRPr="001B1057">
        <w:rPr>
          <w:rFonts w:ascii="Times New Roman" w:eastAsia="Times New Roman" w:hAnsi="Times New Roman" w:cs="Times New Roman"/>
          <w:sz w:val="26"/>
          <w:szCs w:val="26"/>
          <w:lang w:val="en-US" w:eastAsia="vi-VN"/>
        </w:rPr>
        <w:t>Công ty</w:t>
      </w:r>
      <w:r w:rsidR="004E59EC" w:rsidRPr="001B1057">
        <w:rPr>
          <w:rFonts w:ascii="Times New Roman" w:eastAsia="Times New Roman" w:hAnsi="Times New Roman" w:cs="Times New Roman"/>
          <w:sz w:val="26"/>
          <w:szCs w:val="26"/>
          <w:lang w:val="en-US" w:eastAsia="vi-VN"/>
        </w:rPr>
        <w:t>.</w:t>
      </w:r>
    </w:p>
    <w:p w14:paraId="7E50929A" w14:textId="5B940D82" w:rsidR="009F15A1" w:rsidRPr="001B1057" w:rsidRDefault="00FD242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xml:space="preserve">. Chủ tịch Hội đồng quản trị có </w:t>
      </w:r>
      <w:r w:rsidR="009F15A1" w:rsidRPr="001B1057">
        <w:rPr>
          <w:rFonts w:ascii="Times New Roman" w:eastAsia="Times New Roman" w:hAnsi="Times New Roman" w:cs="Times New Roman"/>
          <w:sz w:val="26"/>
          <w:szCs w:val="26"/>
          <w:lang w:val="en-US" w:eastAsia="vi-VN"/>
        </w:rPr>
        <w:t xml:space="preserve">quyền và </w:t>
      </w:r>
      <w:r w:rsidR="00BA6AB1" w:rsidRPr="001B1057">
        <w:rPr>
          <w:rFonts w:ascii="Times New Roman" w:eastAsia="Times New Roman" w:hAnsi="Times New Roman" w:cs="Times New Roman"/>
          <w:sz w:val="26"/>
          <w:szCs w:val="26"/>
          <w:lang w:eastAsia="vi-VN"/>
        </w:rPr>
        <w:t xml:space="preserve">nghĩa vụ </w:t>
      </w:r>
      <w:r w:rsidR="009F15A1" w:rsidRPr="001B1057">
        <w:rPr>
          <w:rFonts w:ascii="Times New Roman" w:eastAsia="Times New Roman" w:hAnsi="Times New Roman" w:cs="Times New Roman"/>
          <w:sz w:val="26"/>
          <w:szCs w:val="26"/>
          <w:lang w:val="en-US" w:eastAsia="vi-VN"/>
        </w:rPr>
        <w:t>sau đây:</w:t>
      </w:r>
    </w:p>
    <w:p w14:paraId="1A86DCE7" w14:textId="77777777" w:rsidR="009F15A1" w:rsidRPr="001B1057" w:rsidRDefault="009F15A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a. Lập chương trình, nội dung, tài liệu phục vụ cuộc họp; triệu tập, chủ trì và làm </w:t>
      </w:r>
      <w:r w:rsidRPr="001B1057">
        <w:rPr>
          <w:rFonts w:ascii="Times New Roman" w:eastAsia="Times New Roman" w:hAnsi="Times New Roman" w:cs="Times New Roman"/>
          <w:sz w:val="26"/>
          <w:szCs w:val="26"/>
          <w:lang w:val="en-US" w:eastAsia="vi-VN"/>
        </w:rPr>
        <w:lastRenderedPageBreak/>
        <w:t>chủ tọa cuộc họp Hội đồng quản trị;</w:t>
      </w:r>
    </w:p>
    <w:p w14:paraId="7CB0CC6D" w14:textId="2B2C37BD" w:rsidR="009F15A1" w:rsidRPr="001B1057" w:rsidRDefault="009F15A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b. C</w:t>
      </w:r>
      <w:r w:rsidR="00BA6AB1" w:rsidRPr="001B1057">
        <w:rPr>
          <w:rFonts w:ascii="Times New Roman" w:eastAsia="Times New Roman" w:hAnsi="Times New Roman" w:cs="Times New Roman"/>
          <w:sz w:val="26"/>
          <w:szCs w:val="26"/>
          <w:lang w:eastAsia="vi-VN"/>
        </w:rPr>
        <w:t xml:space="preserve">huẩn bị chương trình, </w:t>
      </w:r>
      <w:r w:rsidRPr="001B1057">
        <w:rPr>
          <w:rFonts w:ascii="Times New Roman" w:eastAsia="Times New Roman" w:hAnsi="Times New Roman" w:cs="Times New Roman"/>
          <w:sz w:val="26"/>
          <w:szCs w:val="26"/>
          <w:lang w:val="en-US" w:eastAsia="vi-VN"/>
        </w:rPr>
        <w:t xml:space="preserve">nội dung, </w:t>
      </w:r>
      <w:r w:rsidR="00BA6AB1" w:rsidRPr="001B1057">
        <w:rPr>
          <w:rFonts w:ascii="Times New Roman" w:eastAsia="Times New Roman" w:hAnsi="Times New Roman" w:cs="Times New Roman"/>
          <w:sz w:val="26"/>
          <w:szCs w:val="26"/>
          <w:lang w:eastAsia="vi-VN"/>
        </w:rPr>
        <w:t>tài liệu</w:t>
      </w:r>
      <w:r w:rsidRPr="001B1057">
        <w:rPr>
          <w:rFonts w:ascii="Times New Roman" w:eastAsia="Times New Roman" w:hAnsi="Times New Roman" w:cs="Times New Roman"/>
          <w:sz w:val="26"/>
          <w:szCs w:val="26"/>
          <w:lang w:val="en-US" w:eastAsia="vi-VN"/>
        </w:rPr>
        <w:t xml:space="preserve"> phục vụ cuộc họp;</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T</w:t>
      </w:r>
      <w:r w:rsidRPr="001B1057">
        <w:rPr>
          <w:rFonts w:ascii="Times New Roman" w:eastAsia="Times New Roman" w:hAnsi="Times New Roman" w:cs="Times New Roman"/>
          <w:sz w:val="26"/>
          <w:szCs w:val="26"/>
          <w:lang w:eastAsia="vi-VN"/>
        </w:rPr>
        <w:t xml:space="preserve">riệu </w:t>
      </w:r>
      <w:r w:rsidR="00BA6AB1" w:rsidRPr="001B1057">
        <w:rPr>
          <w:rFonts w:ascii="Times New Roman" w:eastAsia="Times New Roman" w:hAnsi="Times New Roman" w:cs="Times New Roman"/>
          <w:sz w:val="26"/>
          <w:szCs w:val="26"/>
          <w:lang w:eastAsia="vi-VN"/>
        </w:rPr>
        <w:t>tập</w:t>
      </w:r>
      <w:r w:rsidRPr="001B1057">
        <w:rPr>
          <w:rFonts w:ascii="Times New Roman" w:eastAsia="Times New Roman" w:hAnsi="Times New Roman" w:cs="Times New Roman"/>
          <w:sz w:val="26"/>
          <w:szCs w:val="26"/>
          <w:lang w:val="en-US" w:eastAsia="vi-VN"/>
        </w:rPr>
        <w:t>, chủ trì</w:t>
      </w:r>
      <w:r w:rsidR="00BA6AB1" w:rsidRPr="001B1057">
        <w:rPr>
          <w:rFonts w:ascii="Times New Roman" w:eastAsia="Times New Roman" w:hAnsi="Times New Roman" w:cs="Times New Roman"/>
          <w:sz w:val="26"/>
          <w:szCs w:val="26"/>
          <w:lang w:eastAsia="vi-VN"/>
        </w:rPr>
        <w:t xml:space="preserve"> và chủ tọa cuộc họp Hội đồng quản trị;</w:t>
      </w:r>
    </w:p>
    <w:p w14:paraId="3E5F20BF" w14:textId="77777777" w:rsidR="009F15A1" w:rsidRPr="001B1057" w:rsidRDefault="009F15A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c. Tổ chức thông qua nghị quyết, quyết định của Hội đồng quản trị;</w:t>
      </w:r>
    </w:p>
    <w:p w14:paraId="640012E3" w14:textId="77777777" w:rsidR="009F15A1" w:rsidRPr="001B1057" w:rsidRDefault="009F15A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d. Giám sát quá trình tổ chức thực hiện các nghị quyết, quyết định của Hội đồng quản trị;</w:t>
      </w:r>
    </w:p>
    <w:p w14:paraId="745DFEC2" w14:textId="5A631E48" w:rsidR="009F15A1" w:rsidRPr="001B1057" w:rsidRDefault="009F15A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đ. C</w:t>
      </w:r>
      <w:r w:rsidR="00BA6AB1" w:rsidRPr="001B1057">
        <w:rPr>
          <w:rFonts w:ascii="Times New Roman" w:eastAsia="Times New Roman" w:hAnsi="Times New Roman" w:cs="Times New Roman"/>
          <w:sz w:val="26"/>
          <w:szCs w:val="26"/>
          <w:lang w:eastAsia="vi-VN"/>
        </w:rPr>
        <w:t>hủ tọa cuộc họp Đại hội đồng cổ đông;</w:t>
      </w:r>
    </w:p>
    <w:p w14:paraId="10577521" w14:textId="7E832FD2" w:rsidR="00BA6AB1" w:rsidRPr="001B1057" w:rsidRDefault="009F15A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e. C</w:t>
      </w:r>
      <w:r w:rsidR="00BA6AB1" w:rsidRPr="001B1057">
        <w:rPr>
          <w:rFonts w:ascii="Times New Roman" w:eastAsia="Times New Roman" w:hAnsi="Times New Roman" w:cs="Times New Roman"/>
          <w:sz w:val="26"/>
          <w:szCs w:val="26"/>
          <w:lang w:eastAsia="vi-VN"/>
        </w:rPr>
        <w:t xml:space="preserve">ác quyền và nghĩa vụ khác quy định tại Luật </w:t>
      </w:r>
      <w:r w:rsidRPr="001B1057">
        <w:rPr>
          <w:rFonts w:ascii="Times New Roman" w:eastAsia="Times New Roman" w:hAnsi="Times New Roman" w:cs="Times New Roman"/>
          <w:sz w:val="26"/>
          <w:szCs w:val="26"/>
          <w:lang w:val="en-US" w:eastAsia="vi-VN"/>
        </w:rPr>
        <w:t>D</w:t>
      </w:r>
      <w:r w:rsidRPr="001B1057">
        <w:rPr>
          <w:rFonts w:ascii="Times New Roman" w:eastAsia="Times New Roman" w:hAnsi="Times New Roman" w:cs="Times New Roman"/>
          <w:sz w:val="26"/>
          <w:szCs w:val="26"/>
          <w:lang w:eastAsia="vi-VN"/>
        </w:rPr>
        <w:t xml:space="preserve">oanh </w:t>
      </w:r>
      <w:r w:rsidR="00BA6AB1" w:rsidRPr="001B1057">
        <w:rPr>
          <w:rFonts w:ascii="Times New Roman" w:eastAsia="Times New Roman" w:hAnsi="Times New Roman" w:cs="Times New Roman"/>
          <w:sz w:val="26"/>
          <w:szCs w:val="26"/>
          <w:lang w:eastAsia="vi-VN"/>
        </w:rPr>
        <w:t>nghiệp và Điều lệ này.</w:t>
      </w:r>
    </w:p>
    <w:p w14:paraId="6F87D0E8" w14:textId="667C4810" w:rsidR="006A4B13" w:rsidRPr="001B1057" w:rsidRDefault="00FD242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4</w:t>
      </w:r>
      <w:r w:rsidR="00BA6AB1" w:rsidRPr="001B1057">
        <w:rPr>
          <w:rFonts w:ascii="Times New Roman" w:eastAsia="Times New Roman" w:hAnsi="Times New Roman" w:cs="Times New Roman"/>
          <w:sz w:val="26"/>
          <w:szCs w:val="26"/>
          <w:lang w:eastAsia="vi-VN"/>
        </w:rPr>
        <w:t>.</w:t>
      </w:r>
      <w:r w:rsidRPr="001B1057">
        <w:rPr>
          <w:rFonts w:ascii="Times New Roman" w:eastAsia="Times New Roman" w:hAnsi="Times New Roman" w:cs="Times New Roman"/>
          <w:sz w:val="26"/>
          <w:szCs w:val="26"/>
          <w:lang w:val="en-US" w:eastAsia="vi-VN"/>
        </w:rPr>
        <w:t xml:space="preserve"> Trường hợp Chủ tịch Hội đồng quản trị có đơn từ chức</w:t>
      </w:r>
      <w:r w:rsidR="0023632D" w:rsidRPr="001B1057">
        <w:rPr>
          <w:rFonts w:ascii="Times New Roman" w:eastAsia="Times New Roman" w:hAnsi="Times New Roman" w:cs="Times New Roman"/>
          <w:sz w:val="26"/>
          <w:szCs w:val="26"/>
          <w:lang w:val="en-US" w:eastAsia="vi-VN"/>
        </w:rPr>
        <w:t xml:space="preserve"> Chủ tịch Hội đồng quản trị</w:t>
      </w:r>
      <w:r w:rsidRPr="001B1057">
        <w:rPr>
          <w:rFonts w:ascii="Times New Roman" w:eastAsia="Times New Roman" w:hAnsi="Times New Roman" w:cs="Times New Roman"/>
          <w:sz w:val="26"/>
          <w:szCs w:val="26"/>
          <w:lang w:val="en-US" w:eastAsia="vi-VN"/>
        </w:rPr>
        <w:t xml:space="preserve"> hoặc bị miễn nhiệm, bãi nhiệm</w:t>
      </w:r>
      <w:r w:rsidR="0023632D" w:rsidRPr="001B1057">
        <w:rPr>
          <w:rFonts w:ascii="Times New Roman" w:eastAsia="Times New Roman" w:hAnsi="Times New Roman" w:cs="Times New Roman"/>
          <w:sz w:val="26"/>
          <w:szCs w:val="26"/>
          <w:lang w:val="en-US" w:eastAsia="vi-VN"/>
        </w:rPr>
        <w:t xml:space="preserve"> tư cách thành viên Hội đồng quản trị</w:t>
      </w:r>
      <w:r w:rsidRPr="001B1057">
        <w:rPr>
          <w:rFonts w:ascii="Times New Roman" w:eastAsia="Times New Roman" w:hAnsi="Times New Roman" w:cs="Times New Roman"/>
          <w:sz w:val="26"/>
          <w:szCs w:val="26"/>
          <w:lang w:val="en-US" w:eastAsia="vi-VN"/>
        </w:rPr>
        <w:t>, Hội đồng quản trị phải bầu người thay thế trong thời hạn 10 ngày kể từ ngày nhận đơn từ chức hoặc bị bãi nhiệm, miễn nhiệm.</w:t>
      </w:r>
    </w:p>
    <w:p w14:paraId="4538124E" w14:textId="7BE0002B" w:rsidR="00FD2421" w:rsidRPr="001B1057" w:rsidRDefault="006A4B13"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5. Trường hợp Chủ tịch Hội đồng quản trị vắng mặt hoặc không thể thực hiện được nhiệm vụ của mình thì phải ủy quyền bằng văn bản cho một thành viên khác thực hiện quyền và nghĩa vụ của Chủ tịch H</w:t>
      </w:r>
      <w:r w:rsidR="00F55265" w:rsidRPr="001B1057">
        <w:rPr>
          <w:rFonts w:ascii="Times New Roman" w:eastAsia="Times New Roman" w:hAnsi="Times New Roman" w:cs="Times New Roman"/>
          <w:sz w:val="26"/>
          <w:szCs w:val="26"/>
          <w:lang w:val="en-US" w:eastAsia="vi-VN"/>
        </w:rPr>
        <w:t>ội đồng quản trị</w:t>
      </w:r>
      <w:r w:rsidRPr="001B1057">
        <w:rPr>
          <w:rFonts w:ascii="Times New Roman" w:eastAsia="Times New Roman" w:hAnsi="Times New Roman" w:cs="Times New Roman"/>
          <w:sz w:val="26"/>
          <w:szCs w:val="26"/>
          <w:lang w:val="en-US" w:eastAsia="vi-VN"/>
        </w:rPr>
        <w:t xml:space="preserve">. Trường hợp không có người được ủy quyền hoặc Chủ tịch Hội đồng quản trị chết, mất tích, bị tạm giam, đang chấp hành hình phạt tù, đang chấp hành biện pháp xử lý hành chính tại cơ sở cai </w:t>
      </w:r>
      <w:r w:rsidR="001F0CB8" w:rsidRPr="001B1057">
        <w:rPr>
          <w:rFonts w:ascii="Times New Roman" w:eastAsia="Times New Roman" w:hAnsi="Times New Roman" w:cs="Times New Roman"/>
          <w:sz w:val="26"/>
          <w:szCs w:val="26"/>
          <w:lang w:val="en-US" w:eastAsia="vi-VN"/>
        </w:rPr>
        <w:t xml:space="preserve">nghiện </w:t>
      </w:r>
      <w:r w:rsidRPr="001B1057">
        <w:rPr>
          <w:rFonts w:ascii="Times New Roman" w:eastAsia="Times New Roman" w:hAnsi="Times New Roman" w:cs="Times New Roman"/>
          <w:sz w:val="26"/>
          <w:szCs w:val="26"/>
          <w:lang w:val="en-US" w:eastAsia="vi-VN"/>
        </w:rPr>
        <w:t>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r w:rsidR="00BA6AB1" w:rsidRPr="001B1057">
        <w:rPr>
          <w:rFonts w:ascii="Times New Roman" w:eastAsia="Times New Roman" w:hAnsi="Times New Roman" w:cs="Times New Roman"/>
          <w:sz w:val="26"/>
          <w:szCs w:val="26"/>
          <w:lang w:eastAsia="vi-VN"/>
        </w:rPr>
        <w:t xml:space="preserve"> </w:t>
      </w:r>
    </w:p>
    <w:p w14:paraId="532650CF"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30. Cuộc họp của Hội đồng quản trị</w:t>
      </w:r>
    </w:p>
    <w:p w14:paraId="7FF70763" w14:textId="00D824FE"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Chủ tịch Hội đồng quản trị được bầu trong cuộc họp đầu tiên của nhiệm kỳ Hội đồng quản trị trong thời hạn bảy (07) ngày làm việc, kể từ ngày kết thúc bầu cử Hội đồng quản trị nhiệm kỳ đó</w:t>
      </w:r>
      <w:r w:rsidR="00EE67AD" w:rsidRPr="001B1057">
        <w:rPr>
          <w:rFonts w:ascii="Times New Roman" w:eastAsia="Times New Roman" w:hAnsi="Times New Roman" w:cs="Times New Roman"/>
          <w:sz w:val="26"/>
          <w:szCs w:val="26"/>
          <w:lang w:val="en-US" w:eastAsia="vi-VN"/>
        </w:rPr>
        <w:t xml:space="preserve">, trừ trường hợp </w:t>
      </w:r>
      <w:r w:rsidR="00CD7328" w:rsidRPr="001B1057">
        <w:rPr>
          <w:rFonts w:ascii="Times New Roman" w:eastAsia="Times New Roman" w:hAnsi="Times New Roman" w:cs="Times New Roman"/>
          <w:sz w:val="26"/>
          <w:szCs w:val="26"/>
          <w:lang w:val="en-US" w:eastAsia="vi-VN"/>
        </w:rPr>
        <w:t>quy định tại khoản 4 Điều 29 Điều lệ này</w:t>
      </w:r>
      <w:r w:rsidRPr="001B1057">
        <w:rPr>
          <w:rFonts w:ascii="Times New Roman" w:eastAsia="Times New Roman" w:hAnsi="Times New Roman" w:cs="Times New Roman"/>
          <w:sz w:val="26"/>
          <w:szCs w:val="26"/>
          <w:lang w:eastAsia="vi-VN"/>
        </w:rPr>
        <w:t xml:space="preserve">. Cuộc họp </w:t>
      </w:r>
      <w:r w:rsidR="00EE67AD" w:rsidRPr="001B1057">
        <w:rPr>
          <w:rFonts w:ascii="Times New Roman" w:eastAsia="Times New Roman" w:hAnsi="Times New Roman" w:cs="Times New Roman"/>
          <w:sz w:val="26"/>
          <w:szCs w:val="26"/>
          <w:lang w:val="en-US" w:eastAsia="vi-VN"/>
        </w:rPr>
        <w:t>đầu tiên này</w:t>
      </w:r>
      <w:r w:rsidRPr="001B1057">
        <w:rPr>
          <w:rFonts w:ascii="Times New Roman" w:eastAsia="Times New Roman" w:hAnsi="Times New Roman" w:cs="Times New Roman"/>
          <w:sz w:val="26"/>
          <w:szCs w:val="26"/>
          <w:lang w:eastAsia="vi-VN"/>
        </w:rPr>
        <w:t xml:space="preserve"> do thành viên có số phiếu bầu cao nhất hoặc tỷ lệ phiếu bầu cao nhất triệu tập</w:t>
      </w:r>
      <w:r w:rsidR="000C157C" w:rsidRPr="001B1057">
        <w:rPr>
          <w:rFonts w:ascii="Times New Roman" w:eastAsia="Times New Roman" w:hAnsi="Times New Roman" w:cs="Times New Roman"/>
          <w:sz w:val="26"/>
          <w:szCs w:val="26"/>
          <w:lang w:val="en-US" w:eastAsia="vi-VN"/>
        </w:rPr>
        <w:t xml:space="preserve"> và chủ trì</w:t>
      </w:r>
      <w:r w:rsidRPr="001B1057">
        <w:rPr>
          <w:rFonts w:ascii="Times New Roman" w:eastAsia="Times New Roman" w:hAnsi="Times New Roman" w:cs="Times New Roman"/>
          <w:sz w:val="26"/>
          <w:szCs w:val="26"/>
          <w:lang w:eastAsia="vi-VN"/>
        </w:rPr>
        <w:t xml:space="preserve">. Trường hợp có nhiều hơn một (01) thành viên có số phiếu bầu cao nhất hoặc tỷ lệ phiếu bầu cao nhất </w:t>
      </w:r>
      <w:r w:rsidR="00490FC9" w:rsidRPr="001B1057">
        <w:rPr>
          <w:rFonts w:ascii="Times New Roman" w:eastAsia="Times New Roman" w:hAnsi="Times New Roman" w:cs="Times New Roman"/>
          <w:sz w:val="26"/>
          <w:szCs w:val="26"/>
          <w:lang w:val="en-US" w:eastAsia="vi-VN"/>
        </w:rPr>
        <w:t xml:space="preserve">và ngang nhau </w:t>
      </w:r>
      <w:r w:rsidRPr="001B1057">
        <w:rPr>
          <w:rFonts w:ascii="Times New Roman" w:eastAsia="Times New Roman" w:hAnsi="Times New Roman" w:cs="Times New Roman"/>
          <w:sz w:val="26"/>
          <w:szCs w:val="26"/>
          <w:lang w:eastAsia="vi-VN"/>
        </w:rPr>
        <w:t>thì các thành viên bầu theo nguyên tắc đa số để chọn một (01) người trong số họ triệu tập họp Hội đồng quản trị.</w:t>
      </w:r>
    </w:p>
    <w:p w14:paraId="42E35A46" w14:textId="713DA102" w:rsidR="00BA6AB1" w:rsidRPr="003F197F"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eastAsia="vi-VN"/>
        </w:rPr>
        <w:t xml:space="preserve">2. </w:t>
      </w:r>
      <w:r w:rsidR="00490FC9" w:rsidRPr="003F197F">
        <w:rPr>
          <w:rFonts w:ascii="Times New Roman" w:eastAsia="Times New Roman" w:hAnsi="Times New Roman" w:cs="Times New Roman"/>
          <w:spacing w:val="-4"/>
          <w:sz w:val="26"/>
          <w:szCs w:val="26"/>
          <w:lang w:eastAsia="vi-VN"/>
        </w:rPr>
        <w:t>Hội đồng quản trị phải họp ít nhất</w:t>
      </w:r>
      <w:r w:rsidRPr="003F197F">
        <w:rPr>
          <w:rFonts w:ascii="Times New Roman" w:eastAsia="Times New Roman" w:hAnsi="Times New Roman" w:cs="Times New Roman"/>
          <w:spacing w:val="-4"/>
          <w:sz w:val="26"/>
          <w:szCs w:val="26"/>
          <w:lang w:eastAsia="vi-VN"/>
        </w:rPr>
        <w:t xml:space="preserve"> mỗi quý một (01) lần</w:t>
      </w:r>
      <w:r w:rsidR="00490FC9" w:rsidRPr="003F197F">
        <w:rPr>
          <w:rFonts w:ascii="Times New Roman" w:eastAsia="Times New Roman" w:hAnsi="Times New Roman" w:cs="Times New Roman"/>
          <w:spacing w:val="-4"/>
          <w:sz w:val="26"/>
          <w:szCs w:val="26"/>
          <w:lang w:eastAsia="vi-VN"/>
        </w:rPr>
        <w:t xml:space="preserve"> và có thể họp bất thường</w:t>
      </w:r>
      <w:r w:rsidRPr="003F197F">
        <w:rPr>
          <w:rFonts w:ascii="Times New Roman" w:eastAsia="Times New Roman" w:hAnsi="Times New Roman" w:cs="Times New Roman"/>
          <w:spacing w:val="-4"/>
          <w:sz w:val="26"/>
          <w:szCs w:val="26"/>
          <w:lang w:eastAsia="vi-VN"/>
        </w:rPr>
        <w:t>.</w:t>
      </w:r>
    </w:p>
    <w:p w14:paraId="270B0C45" w14:textId="6C773048"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3. Chủ tịch Hội đồng quản trị phải triệu tập họp Hội đồng quản trị</w:t>
      </w:r>
      <w:r w:rsidR="00FF7FBB" w:rsidRPr="001B1057">
        <w:rPr>
          <w:rFonts w:ascii="Times New Roman" w:eastAsia="Times New Roman" w:hAnsi="Times New Roman" w:cs="Times New Roman"/>
          <w:sz w:val="26"/>
          <w:szCs w:val="26"/>
          <w:lang w:val="en-US" w:eastAsia="vi-VN"/>
        </w:rPr>
        <w:t xml:space="preserve"> trong các trường hợp sau đây</w:t>
      </w:r>
      <w:r w:rsidRPr="001B1057">
        <w:rPr>
          <w:rFonts w:ascii="Times New Roman" w:eastAsia="Times New Roman" w:hAnsi="Times New Roman" w:cs="Times New Roman"/>
          <w:sz w:val="26"/>
          <w:szCs w:val="26"/>
          <w:lang w:eastAsia="vi-VN"/>
        </w:rPr>
        <w:t>:</w:t>
      </w:r>
    </w:p>
    <w:p w14:paraId="6DE26890" w14:textId="76232AA0"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lastRenderedPageBreak/>
        <w:t xml:space="preserve">a. </w:t>
      </w:r>
      <w:r w:rsidR="00844FE0" w:rsidRPr="001B1057">
        <w:rPr>
          <w:rFonts w:ascii="Times New Roman" w:eastAsia="Times New Roman" w:hAnsi="Times New Roman" w:cs="Times New Roman"/>
          <w:sz w:val="26"/>
          <w:szCs w:val="26"/>
          <w:lang w:val="en-US" w:eastAsia="vi-VN"/>
        </w:rPr>
        <w:t xml:space="preserve">Có đề nghị của </w:t>
      </w:r>
      <w:r w:rsidRPr="001B1057">
        <w:rPr>
          <w:rFonts w:ascii="Times New Roman" w:eastAsia="Times New Roman" w:hAnsi="Times New Roman" w:cs="Times New Roman"/>
          <w:sz w:val="26"/>
          <w:szCs w:val="26"/>
          <w:lang w:eastAsia="vi-VN"/>
        </w:rPr>
        <w:t>Ban kiểm soát</w:t>
      </w:r>
      <w:r w:rsidR="00844FE0" w:rsidRPr="001B1057">
        <w:rPr>
          <w:rFonts w:ascii="Times New Roman" w:eastAsia="Times New Roman" w:hAnsi="Times New Roman" w:cs="Times New Roman"/>
          <w:sz w:val="26"/>
          <w:szCs w:val="26"/>
          <w:lang w:val="en-US" w:eastAsia="vi-VN"/>
        </w:rPr>
        <w:t xml:space="preserve"> hoặc thành viên độc lập Hội đồng quản trị</w:t>
      </w:r>
      <w:r w:rsidRPr="001B1057">
        <w:rPr>
          <w:rFonts w:ascii="Times New Roman" w:eastAsia="Times New Roman" w:hAnsi="Times New Roman" w:cs="Times New Roman"/>
          <w:sz w:val="26"/>
          <w:szCs w:val="26"/>
          <w:lang w:eastAsia="vi-VN"/>
        </w:rPr>
        <w:t>;</w:t>
      </w:r>
    </w:p>
    <w:p w14:paraId="21D250AE" w14:textId="010DDB8B"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w:t>
      </w:r>
      <w:r w:rsidR="008251FE" w:rsidRPr="001B1057">
        <w:rPr>
          <w:rFonts w:ascii="Times New Roman" w:eastAsia="Times New Roman" w:hAnsi="Times New Roman" w:cs="Times New Roman"/>
          <w:sz w:val="26"/>
          <w:szCs w:val="26"/>
          <w:lang w:val="en-US" w:eastAsia="vi-VN"/>
        </w:rPr>
        <w:t xml:space="preserve">Có đề nghị của </w:t>
      </w:r>
      <w:r w:rsidRPr="001B1057">
        <w:rPr>
          <w:rFonts w:ascii="Times New Roman" w:eastAsia="Times New Roman" w:hAnsi="Times New Roman" w:cs="Times New Roman"/>
          <w:sz w:val="26"/>
          <w:szCs w:val="26"/>
          <w:lang w:eastAsia="vi-VN"/>
        </w:rPr>
        <w:t xml:space="preserve">Tổng giám đốc hoặc ít nhất năm (05) </w:t>
      </w:r>
      <w:r w:rsidR="00D25ECD" w:rsidRPr="001B1057">
        <w:rPr>
          <w:rFonts w:ascii="Times New Roman" w:eastAsia="Times New Roman" w:hAnsi="Times New Roman" w:cs="Times New Roman"/>
          <w:sz w:val="26"/>
          <w:szCs w:val="26"/>
          <w:lang w:val="en-US" w:eastAsia="vi-VN"/>
        </w:rPr>
        <w:t>Người</w:t>
      </w:r>
      <w:r w:rsidR="00481CB9" w:rsidRPr="001B1057">
        <w:rPr>
          <w:rFonts w:ascii="Times New Roman" w:eastAsia="Times New Roman" w:hAnsi="Times New Roman" w:cs="Times New Roman"/>
          <w:sz w:val="26"/>
          <w:szCs w:val="26"/>
          <w:lang w:val="en-US" w:eastAsia="vi-VN"/>
        </w:rPr>
        <w:t xml:space="preserve"> điều hành</w:t>
      </w:r>
      <w:r w:rsidRPr="001B1057">
        <w:rPr>
          <w:rFonts w:ascii="Times New Roman" w:eastAsia="Times New Roman" w:hAnsi="Times New Roman" w:cs="Times New Roman"/>
          <w:sz w:val="26"/>
          <w:szCs w:val="26"/>
          <w:lang w:eastAsia="vi-VN"/>
        </w:rPr>
        <w:t xml:space="preserve"> khác;</w:t>
      </w:r>
    </w:p>
    <w:p w14:paraId="3D5629A9" w14:textId="33841E69" w:rsidR="00BA6AB1" w:rsidRPr="001B1057" w:rsidRDefault="00F3742A"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c</w:t>
      </w:r>
      <w:r w:rsidR="00BA6AB1" w:rsidRPr="001B1057">
        <w:rPr>
          <w:rFonts w:ascii="Times New Roman" w:eastAsia="Times New Roman" w:hAnsi="Times New Roman" w:cs="Times New Roman"/>
          <w:sz w:val="26"/>
          <w:szCs w:val="26"/>
          <w:lang w:eastAsia="vi-VN"/>
        </w:rPr>
        <w:t xml:space="preserve">. </w:t>
      </w:r>
      <w:r w:rsidR="008251FE" w:rsidRPr="001B1057">
        <w:rPr>
          <w:rFonts w:ascii="Times New Roman" w:eastAsia="Times New Roman" w:hAnsi="Times New Roman" w:cs="Times New Roman"/>
          <w:sz w:val="26"/>
          <w:szCs w:val="26"/>
          <w:lang w:val="en-US" w:eastAsia="vi-VN"/>
        </w:rPr>
        <w:t xml:space="preserve">Có đề nghị của ít </w:t>
      </w:r>
      <w:r w:rsidR="00BA6AB1" w:rsidRPr="001B1057">
        <w:rPr>
          <w:rFonts w:ascii="Times New Roman" w:eastAsia="Times New Roman" w:hAnsi="Times New Roman" w:cs="Times New Roman"/>
          <w:sz w:val="26"/>
          <w:szCs w:val="26"/>
          <w:lang w:eastAsia="vi-VN"/>
        </w:rPr>
        <w:t>nhất hai (02) thành viên Hội đồng quản trị;</w:t>
      </w:r>
    </w:p>
    <w:p w14:paraId="2D891409" w14:textId="523A80AA" w:rsidR="00BA6AB1" w:rsidRPr="001B1057" w:rsidRDefault="00F3742A"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d</w:t>
      </w:r>
      <w:r w:rsidR="00BA6AB1" w:rsidRPr="001B1057">
        <w:rPr>
          <w:rFonts w:ascii="Times New Roman" w:eastAsia="Times New Roman" w:hAnsi="Times New Roman" w:cs="Times New Roman"/>
          <w:sz w:val="26"/>
          <w:szCs w:val="26"/>
          <w:lang w:eastAsia="vi-VN"/>
        </w:rPr>
        <w:t xml:space="preserve">. Các trường hợp khác </w:t>
      </w:r>
      <w:r w:rsidR="008251FE" w:rsidRPr="001B1057">
        <w:rPr>
          <w:rFonts w:ascii="Times New Roman" w:eastAsia="Times New Roman" w:hAnsi="Times New Roman" w:cs="Times New Roman"/>
          <w:sz w:val="26"/>
          <w:szCs w:val="26"/>
          <w:lang w:val="en-US" w:eastAsia="vi-VN"/>
        </w:rPr>
        <w:t xml:space="preserve">theo quy định của pháp luật </w:t>
      </w:r>
      <w:r w:rsidR="00BA6AB1" w:rsidRPr="001B1057">
        <w:rPr>
          <w:rFonts w:ascii="Times New Roman" w:eastAsia="Times New Roman" w:hAnsi="Times New Roman" w:cs="Times New Roman"/>
          <w:sz w:val="26"/>
          <w:szCs w:val="26"/>
          <w:lang w:eastAsia="vi-VN"/>
        </w:rPr>
        <w:t>(nếu có).</w:t>
      </w:r>
    </w:p>
    <w:p w14:paraId="57BD837B" w14:textId="60FBB876" w:rsidR="00BD6E8D" w:rsidRPr="001B1057" w:rsidRDefault="002825D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4. Đề nghị quy định tại khoản 3 Điều này phải được lập thành văn bản, trong đó nêu rõ mục đích, vấn đề cần thảo luận và quyết định thuộc thẩm quyền của Hội đồng quản trị</w:t>
      </w:r>
      <w:r w:rsidR="00BD6E8D" w:rsidRPr="001B1057">
        <w:rPr>
          <w:rFonts w:ascii="Times New Roman" w:eastAsia="Times New Roman" w:hAnsi="Times New Roman" w:cs="Times New Roman"/>
          <w:sz w:val="26"/>
          <w:szCs w:val="26"/>
          <w:lang w:eastAsia="vi-VN"/>
        </w:rPr>
        <w:t>.</w:t>
      </w:r>
    </w:p>
    <w:p w14:paraId="7ED2565D" w14:textId="3D675084" w:rsidR="00BA6AB1" w:rsidRPr="001B1057" w:rsidRDefault="002825D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5</w:t>
      </w:r>
      <w:r w:rsidR="00BA6AB1" w:rsidRPr="001B1057">
        <w:rPr>
          <w:rFonts w:ascii="Times New Roman" w:eastAsia="Times New Roman" w:hAnsi="Times New Roman" w:cs="Times New Roman"/>
          <w:sz w:val="26"/>
          <w:szCs w:val="26"/>
          <w:lang w:eastAsia="vi-VN"/>
        </w:rPr>
        <w:t xml:space="preserve">. Chủ tịch Hội đồng quản trị phải triệu tập họp Hội đồng quản trị trong thời hạn bảy (07) ngày làm việc, kể từ ngày nhận được đề nghị nêu tại khoản 3 Điều này. Trường hợp không triệu tập họp theo đề nghị thì Chủ tịch Hội đồng quản trị phải chịu trách nhiệm về những thiệt hại xảy ra đối với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những người đề nghị tổ chức họp được nêu tại khoản 3 Điều 30 có quyền </w:t>
      </w:r>
      <w:r w:rsidR="00F64786" w:rsidRPr="001B1057">
        <w:rPr>
          <w:rFonts w:ascii="Times New Roman" w:eastAsia="Times New Roman" w:hAnsi="Times New Roman" w:cs="Times New Roman"/>
          <w:sz w:val="26"/>
          <w:szCs w:val="26"/>
          <w:lang w:val="en-US" w:eastAsia="vi-VN"/>
        </w:rPr>
        <w:t xml:space="preserve">thay thế Chủ tịch Hội đồng quản trị </w:t>
      </w:r>
      <w:r w:rsidR="00BA6AB1" w:rsidRPr="001B1057">
        <w:rPr>
          <w:rFonts w:ascii="Times New Roman" w:eastAsia="Times New Roman" w:hAnsi="Times New Roman" w:cs="Times New Roman"/>
          <w:sz w:val="26"/>
          <w:szCs w:val="26"/>
          <w:lang w:eastAsia="vi-VN"/>
        </w:rPr>
        <w:t>triệu tập họp Hội đồng quản trị.</w:t>
      </w:r>
    </w:p>
    <w:p w14:paraId="18296669" w14:textId="5C7EC76A" w:rsidR="00BA6AB1" w:rsidRPr="001B1057" w:rsidRDefault="002825D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6</w:t>
      </w:r>
      <w:r w:rsidR="00BA6AB1" w:rsidRPr="001B1057">
        <w:rPr>
          <w:rFonts w:ascii="Times New Roman" w:eastAsia="Times New Roman" w:hAnsi="Times New Roman" w:cs="Times New Roman"/>
          <w:sz w:val="26"/>
          <w:szCs w:val="26"/>
          <w:lang w:eastAsia="vi-VN"/>
        </w:rPr>
        <w:t xml:space="preserve">. </w:t>
      </w:r>
      <w:r w:rsidR="001D14D8" w:rsidRPr="001B1057">
        <w:rPr>
          <w:rFonts w:ascii="Times New Roman" w:eastAsia="Times New Roman" w:hAnsi="Times New Roman" w:cs="Times New Roman"/>
          <w:sz w:val="26"/>
          <w:szCs w:val="26"/>
          <w:lang w:val="en-US" w:eastAsia="vi-VN"/>
        </w:rPr>
        <w:t>Chủ tịch Hội đồng quản trị hoặc người triệu tập họp Hội đồng quản trị phải gửi t</w:t>
      </w:r>
      <w:r w:rsidR="001D14D8" w:rsidRPr="001B1057">
        <w:rPr>
          <w:rFonts w:ascii="Times New Roman" w:eastAsia="Times New Roman" w:hAnsi="Times New Roman" w:cs="Times New Roman"/>
          <w:sz w:val="26"/>
          <w:szCs w:val="26"/>
          <w:lang w:eastAsia="vi-VN"/>
        </w:rPr>
        <w:t xml:space="preserve">hông </w:t>
      </w:r>
      <w:r w:rsidR="00BA6AB1" w:rsidRPr="001B1057">
        <w:rPr>
          <w:rFonts w:ascii="Times New Roman" w:eastAsia="Times New Roman" w:hAnsi="Times New Roman" w:cs="Times New Roman"/>
          <w:sz w:val="26"/>
          <w:szCs w:val="26"/>
          <w:lang w:eastAsia="vi-VN"/>
        </w:rPr>
        <w:t xml:space="preserve">báo </w:t>
      </w:r>
      <w:r w:rsidR="001D14D8" w:rsidRPr="001B1057">
        <w:rPr>
          <w:rFonts w:ascii="Times New Roman" w:eastAsia="Times New Roman" w:hAnsi="Times New Roman" w:cs="Times New Roman"/>
          <w:sz w:val="26"/>
          <w:szCs w:val="26"/>
          <w:lang w:val="en-US" w:eastAsia="vi-VN"/>
        </w:rPr>
        <w:t xml:space="preserve">mời </w:t>
      </w:r>
      <w:r w:rsidR="00BA6AB1" w:rsidRPr="001B1057">
        <w:rPr>
          <w:rFonts w:ascii="Times New Roman" w:eastAsia="Times New Roman" w:hAnsi="Times New Roman" w:cs="Times New Roman"/>
          <w:sz w:val="26"/>
          <w:szCs w:val="26"/>
          <w:lang w:eastAsia="vi-VN"/>
        </w:rPr>
        <w:t xml:space="preserve">họp </w:t>
      </w:r>
      <w:r w:rsidR="001D14D8" w:rsidRPr="001B1057">
        <w:rPr>
          <w:rFonts w:ascii="Times New Roman" w:eastAsia="Times New Roman" w:hAnsi="Times New Roman" w:cs="Times New Roman"/>
          <w:sz w:val="26"/>
          <w:szCs w:val="26"/>
          <w:lang w:val="en-US" w:eastAsia="vi-VN"/>
        </w:rPr>
        <w:t>chậm nhất</w:t>
      </w:r>
      <w:r w:rsidR="00BA6AB1" w:rsidRPr="001B1057">
        <w:rPr>
          <w:rFonts w:ascii="Times New Roman" w:eastAsia="Times New Roman" w:hAnsi="Times New Roman" w:cs="Times New Roman"/>
          <w:sz w:val="26"/>
          <w:szCs w:val="26"/>
          <w:lang w:eastAsia="vi-VN"/>
        </w:rPr>
        <w:t xml:space="preserve"> nhất </w:t>
      </w:r>
      <w:r w:rsidR="001D14D8" w:rsidRPr="001B1057">
        <w:rPr>
          <w:rFonts w:ascii="Times New Roman" w:eastAsia="Times New Roman" w:hAnsi="Times New Roman" w:cs="Times New Roman"/>
          <w:sz w:val="26"/>
          <w:szCs w:val="26"/>
          <w:lang w:val="en-US" w:eastAsia="vi-VN"/>
        </w:rPr>
        <w:t>ba</w:t>
      </w:r>
      <w:r w:rsidR="001D14D8"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w:t>
      </w:r>
      <w:r w:rsidR="001D14D8" w:rsidRPr="001B1057">
        <w:rPr>
          <w:rFonts w:ascii="Times New Roman" w:eastAsia="Times New Roman" w:hAnsi="Times New Roman" w:cs="Times New Roman"/>
          <w:sz w:val="26"/>
          <w:szCs w:val="26"/>
          <w:lang w:eastAsia="vi-VN"/>
        </w:rPr>
        <w:t>0</w:t>
      </w:r>
      <w:r w:rsidR="001D14D8"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xml:space="preserve">) ngày làm việc trước ngày họp. </w:t>
      </w:r>
      <w:r w:rsidR="001D14D8" w:rsidRPr="001B1057">
        <w:rPr>
          <w:rFonts w:ascii="Times New Roman" w:eastAsia="Times New Roman" w:hAnsi="Times New Roman" w:cs="Times New Roman"/>
          <w:sz w:val="26"/>
          <w:szCs w:val="26"/>
          <w:lang w:val="en-US" w:eastAsia="vi-VN"/>
        </w:rPr>
        <w:t>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14:paraId="074A9633" w14:textId="15715F02"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Thông báo mời họp </w:t>
      </w:r>
      <w:r w:rsidR="00377E94" w:rsidRPr="001B1057">
        <w:rPr>
          <w:rFonts w:ascii="Times New Roman" w:eastAsia="Times New Roman" w:hAnsi="Times New Roman" w:cs="Times New Roman"/>
          <w:sz w:val="26"/>
          <w:szCs w:val="26"/>
          <w:lang w:val="en-US" w:eastAsia="vi-VN"/>
        </w:rPr>
        <w:t>có thể</w:t>
      </w:r>
      <w:r w:rsidR="00377E94"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gửi bằng </w:t>
      </w:r>
      <w:r w:rsidR="00377E94" w:rsidRPr="001B1057">
        <w:rPr>
          <w:rFonts w:ascii="Times New Roman" w:eastAsia="Times New Roman" w:hAnsi="Times New Roman" w:cs="Times New Roman"/>
          <w:sz w:val="26"/>
          <w:szCs w:val="26"/>
          <w:lang w:val="en-US" w:eastAsia="vi-VN"/>
        </w:rPr>
        <w:t xml:space="preserve">giấy mời, </w:t>
      </w:r>
      <w:r w:rsidRPr="001B1057">
        <w:rPr>
          <w:rFonts w:ascii="Times New Roman" w:eastAsia="Times New Roman" w:hAnsi="Times New Roman" w:cs="Times New Roman"/>
          <w:sz w:val="26"/>
          <w:szCs w:val="26"/>
          <w:lang w:eastAsia="vi-VN"/>
        </w:rPr>
        <w:t>thư, fax, thư điện tử</w:t>
      </w:r>
      <w:r w:rsidR="00377E94" w:rsidRPr="001B1057">
        <w:rPr>
          <w:rFonts w:ascii="Times New Roman" w:eastAsia="Times New Roman" w:hAnsi="Times New Roman" w:cs="Times New Roman"/>
          <w:sz w:val="26"/>
          <w:szCs w:val="26"/>
          <w:lang w:val="en-US" w:eastAsia="vi-VN"/>
        </w:rPr>
        <w:t>, phương tiện điện tử</w:t>
      </w:r>
      <w:r w:rsidRPr="001B1057">
        <w:rPr>
          <w:rFonts w:ascii="Times New Roman" w:eastAsia="Times New Roman" w:hAnsi="Times New Roman" w:cs="Times New Roman"/>
          <w:sz w:val="26"/>
          <w:szCs w:val="26"/>
          <w:lang w:eastAsia="vi-VN"/>
        </w:rPr>
        <w:t xml:space="preserve"> hoặc phương </w:t>
      </w:r>
      <w:r w:rsidR="00377E94" w:rsidRPr="001B1057">
        <w:rPr>
          <w:rFonts w:ascii="Times New Roman" w:eastAsia="Times New Roman" w:hAnsi="Times New Roman" w:cs="Times New Roman"/>
          <w:sz w:val="26"/>
          <w:szCs w:val="26"/>
          <w:lang w:val="en-US" w:eastAsia="vi-VN"/>
        </w:rPr>
        <w:t>thức</w:t>
      </w:r>
      <w:r w:rsidR="00377E94"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khác</w:t>
      </w:r>
      <w:r w:rsidR="00377E94" w:rsidRPr="001B1057">
        <w:rPr>
          <w:rFonts w:ascii="Times New Roman" w:eastAsia="Times New Roman" w:hAnsi="Times New Roman" w:cs="Times New Roman"/>
          <w:sz w:val="26"/>
          <w:szCs w:val="26"/>
          <w:lang w:val="en-US" w:eastAsia="vi-VN"/>
        </w:rPr>
        <w:t xml:space="preserve"> và</w:t>
      </w:r>
      <w:r w:rsidRPr="001B1057">
        <w:rPr>
          <w:rFonts w:ascii="Times New Roman" w:eastAsia="Times New Roman" w:hAnsi="Times New Roman" w:cs="Times New Roman"/>
          <w:sz w:val="26"/>
          <w:szCs w:val="26"/>
          <w:lang w:eastAsia="vi-VN"/>
        </w:rPr>
        <w:t xml:space="preserve"> bảo đảm đến được địa chỉ liên lạc của từng thành viên Hội đồng quản trị được đăng ký tại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56C73542" w14:textId="47DEBBFF" w:rsidR="006B181A" w:rsidRPr="001B1057" w:rsidRDefault="002825DD"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7</w:t>
      </w:r>
      <w:r w:rsidR="00BA6AB1" w:rsidRPr="001B1057">
        <w:rPr>
          <w:rFonts w:ascii="Times New Roman" w:eastAsia="Times New Roman" w:hAnsi="Times New Roman" w:cs="Times New Roman"/>
          <w:sz w:val="26"/>
          <w:szCs w:val="26"/>
          <w:lang w:eastAsia="vi-VN"/>
        </w:rPr>
        <w:t xml:space="preserve">. </w:t>
      </w:r>
      <w:r w:rsidR="006B181A" w:rsidRPr="001B1057">
        <w:rPr>
          <w:rFonts w:ascii="Times New Roman" w:eastAsia="Times New Roman" w:hAnsi="Times New Roman" w:cs="Times New Roman"/>
          <w:sz w:val="26"/>
          <w:szCs w:val="26"/>
          <w:lang w:val="en-US" w:eastAsia="vi-VN"/>
        </w:rPr>
        <w:t>Chủ tịch Hội đồng quản trị hoặc người triệu tập gửi thông báo mời họp và các tài liệu kèm theo đến các thành viên Ban Kiểm soát như đối với các thành viên Hội đồng quản trị.</w:t>
      </w:r>
    </w:p>
    <w:p w14:paraId="5269220B" w14:textId="7CE8CE95" w:rsidR="006B181A" w:rsidRPr="001B1057" w:rsidRDefault="006B181A"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Thành viên Ban Kiểm soát có quyền dự các cuộc họp Hội đồng quản trị; có quyền thảo luận nhưng không được biểu quyết.</w:t>
      </w:r>
    </w:p>
    <w:p w14:paraId="5370E404" w14:textId="2395EAA7" w:rsidR="00BA6AB1" w:rsidRPr="001B1057" w:rsidRDefault="002825D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8</w:t>
      </w:r>
      <w:r w:rsidR="00A713B9" w:rsidRPr="001B1057">
        <w:rPr>
          <w:rFonts w:ascii="Times New Roman" w:eastAsia="Times New Roman" w:hAnsi="Times New Roman" w:cs="Times New Roman"/>
          <w:sz w:val="26"/>
          <w:szCs w:val="26"/>
          <w:lang w:val="en-US" w:eastAsia="vi-VN"/>
        </w:rPr>
        <w:t xml:space="preserve">. </w:t>
      </w:r>
      <w:r w:rsidR="00BA6AB1" w:rsidRPr="001B1057">
        <w:rPr>
          <w:rFonts w:ascii="Times New Roman" w:eastAsia="Times New Roman" w:hAnsi="Times New Roman" w:cs="Times New Roman"/>
          <w:sz w:val="26"/>
          <w:szCs w:val="26"/>
          <w:lang w:eastAsia="vi-VN"/>
        </w:rPr>
        <w:t xml:space="preserve">Các cuộc họp của Hội đồng quản trị được tiến hành khi có ít nhất ba phần tư (3/4) tổng số thành viên Hội đồng quản trị </w:t>
      </w:r>
      <w:r w:rsidR="00A713B9" w:rsidRPr="001B1057">
        <w:rPr>
          <w:rFonts w:ascii="Times New Roman" w:eastAsia="Times New Roman" w:hAnsi="Times New Roman" w:cs="Times New Roman"/>
          <w:sz w:val="26"/>
          <w:szCs w:val="26"/>
          <w:lang w:val="en-US" w:eastAsia="vi-VN"/>
        </w:rPr>
        <w:t>trở lên dự họp</w:t>
      </w:r>
      <w:r w:rsidR="00BA6AB1" w:rsidRPr="001B1057">
        <w:rPr>
          <w:rFonts w:ascii="Times New Roman" w:eastAsia="Times New Roman" w:hAnsi="Times New Roman" w:cs="Times New Roman"/>
          <w:sz w:val="26"/>
          <w:szCs w:val="26"/>
          <w:lang w:eastAsia="vi-VN"/>
        </w:rPr>
        <w:t>.</w:t>
      </w:r>
    </w:p>
    <w:p w14:paraId="2CE83DDA" w14:textId="6F3A64AA"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Trường hợp </w:t>
      </w:r>
      <w:r w:rsidR="00244EC2" w:rsidRPr="001B1057">
        <w:rPr>
          <w:rFonts w:ascii="Times New Roman" w:eastAsia="Times New Roman" w:hAnsi="Times New Roman" w:cs="Times New Roman"/>
          <w:sz w:val="26"/>
          <w:szCs w:val="26"/>
          <w:lang w:val="en-US" w:eastAsia="vi-VN"/>
        </w:rPr>
        <w:t xml:space="preserve">cuộc họp được triệu tập theo quy định tại Khoản này </w:t>
      </w:r>
      <w:r w:rsidRPr="001B1057">
        <w:rPr>
          <w:rFonts w:ascii="Times New Roman" w:eastAsia="Times New Roman" w:hAnsi="Times New Roman" w:cs="Times New Roman"/>
          <w:sz w:val="26"/>
          <w:szCs w:val="26"/>
          <w:lang w:eastAsia="vi-VN"/>
        </w:rPr>
        <w:t>không đủ số thành viên dự họp theo quy định, cuộc họp phải được triệu tập lần thứ hai trong thời hạn bảy (07) ngày kể từ ngày dự định họp lần thứ nhất. Cuộc họp triệu tập lần thứ hai được tiến hành nếu có hơn một nửa (1/2) số thành viên Hội đồng quản trị dự họp.</w:t>
      </w:r>
    </w:p>
    <w:p w14:paraId="6499AA36" w14:textId="5F190D11" w:rsidR="00BA6AB1" w:rsidRPr="001B1057" w:rsidRDefault="005A5687"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9</w:t>
      </w:r>
      <w:r w:rsidR="00BA6AB1" w:rsidRPr="001B1057">
        <w:rPr>
          <w:rFonts w:ascii="Times New Roman" w:eastAsia="Times New Roman" w:hAnsi="Times New Roman" w:cs="Times New Roman"/>
          <w:sz w:val="26"/>
          <w:szCs w:val="26"/>
          <w:lang w:eastAsia="vi-VN"/>
        </w:rPr>
        <w:t xml:space="preserve">. </w:t>
      </w:r>
      <w:r w:rsidR="00244EC2" w:rsidRPr="001B1057">
        <w:rPr>
          <w:rFonts w:ascii="Times New Roman" w:eastAsia="Times New Roman" w:hAnsi="Times New Roman" w:cs="Times New Roman"/>
          <w:sz w:val="26"/>
          <w:szCs w:val="26"/>
          <w:lang w:val="en-US" w:eastAsia="vi-VN"/>
        </w:rPr>
        <w:t xml:space="preserve">Thành viên Hội đồng quản trị được coi là tham dự và biểu quyết tại cuộc họp </w:t>
      </w:r>
      <w:r w:rsidR="00244EC2" w:rsidRPr="001B1057">
        <w:rPr>
          <w:rFonts w:ascii="Times New Roman" w:eastAsia="Times New Roman" w:hAnsi="Times New Roman" w:cs="Times New Roman"/>
          <w:sz w:val="26"/>
          <w:szCs w:val="26"/>
          <w:lang w:val="en-US" w:eastAsia="vi-VN"/>
        </w:rPr>
        <w:lastRenderedPageBreak/>
        <w:t>Hội đồng quản trị trong các trường hợp sau</w:t>
      </w:r>
      <w:r w:rsidR="00BA6AB1" w:rsidRPr="001B1057">
        <w:rPr>
          <w:rFonts w:ascii="Times New Roman" w:eastAsia="Times New Roman" w:hAnsi="Times New Roman" w:cs="Times New Roman"/>
          <w:sz w:val="26"/>
          <w:szCs w:val="26"/>
          <w:lang w:eastAsia="vi-VN"/>
        </w:rPr>
        <w:t>:</w:t>
      </w:r>
    </w:p>
    <w:p w14:paraId="1DD4E936" w14:textId="77777777" w:rsidR="00244EC2"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a. </w:t>
      </w:r>
      <w:r w:rsidR="00244EC2" w:rsidRPr="001B1057">
        <w:rPr>
          <w:rFonts w:ascii="Times New Roman" w:eastAsia="Times New Roman" w:hAnsi="Times New Roman" w:cs="Times New Roman"/>
          <w:sz w:val="26"/>
          <w:szCs w:val="26"/>
          <w:lang w:val="en-US" w:eastAsia="vi-VN"/>
        </w:rPr>
        <w:t>Tham dự và biểu quyết trực tiếp tại cuộc họp;</w:t>
      </w:r>
    </w:p>
    <w:p w14:paraId="7EBFC57A" w14:textId="0682FCDA" w:rsidR="00244EC2" w:rsidRPr="001B1057" w:rsidRDefault="00244EC2"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b. Ủy quyền cho người khác đến dự họp và biểu quyết theo quy định tại Khoản 10 Điều này.</w:t>
      </w:r>
    </w:p>
    <w:p w14:paraId="7CB27FF1" w14:textId="77777777" w:rsidR="00244EC2" w:rsidRPr="001B1057" w:rsidRDefault="00244EC2"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c. Tham dự và biểu quyết thông qua hội nghị trực tuyến, bỏ phiếu điện tử hoặc hình thức điện tử khác;</w:t>
      </w:r>
    </w:p>
    <w:p w14:paraId="3591578B" w14:textId="3901204D" w:rsidR="00244EC2" w:rsidRPr="001B1057" w:rsidRDefault="00244EC2"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d. Gửi phiếu biểu quyết đến cuộc họp thông qua thư, fax, thư điện tử;</w:t>
      </w:r>
    </w:p>
    <w:p w14:paraId="626BDAF7" w14:textId="5DF43B7D" w:rsidR="00BA6AB1" w:rsidRPr="001B1057" w:rsidRDefault="005A5687"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10</w:t>
      </w:r>
      <w:r w:rsidR="004F0583" w:rsidRPr="001B1057">
        <w:rPr>
          <w:rFonts w:ascii="Times New Roman" w:eastAsia="Times New Roman" w:hAnsi="Times New Roman" w:cs="Times New Roman"/>
          <w:sz w:val="26"/>
          <w:szCs w:val="26"/>
          <w:lang w:val="en-US" w:eastAsia="vi-VN"/>
        </w:rPr>
        <w:t xml:space="preserve">. </w:t>
      </w:r>
      <w:r w:rsidR="00BA6AB1" w:rsidRPr="001B1057">
        <w:rPr>
          <w:rFonts w:ascii="Times New Roman" w:eastAsia="Times New Roman" w:hAnsi="Times New Roman" w:cs="Times New Roman"/>
          <w:sz w:val="26"/>
          <w:szCs w:val="26"/>
          <w:lang w:eastAsia="vi-VN"/>
        </w:rPr>
        <w:t>Trường hợp gửi phiếu biểu quyết đến cuộc họp thông qua thư, phiếu biểu quyết phải đựng trong phong bì kín và phải được chuyển đến Chủ tịch Hội đồng quản trị chậm nhất một (01) giờ trước khi khai mạc. Phiếu biểu quyết chỉ được mở trước sự chứng kiến của tất cả người dự họp.</w:t>
      </w:r>
    </w:p>
    <w:p w14:paraId="5F568F4B" w14:textId="41184CC6" w:rsidR="001907FD" w:rsidRPr="001B1057" w:rsidRDefault="004F0583"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1</w:t>
      </w:r>
      <w:r w:rsidR="005A5687" w:rsidRPr="001B1057">
        <w:rPr>
          <w:rFonts w:ascii="Times New Roman" w:eastAsia="Times New Roman" w:hAnsi="Times New Roman" w:cs="Times New Roman"/>
          <w:sz w:val="26"/>
          <w:szCs w:val="26"/>
          <w:lang w:val="en-US" w:eastAsia="vi-VN"/>
        </w:rPr>
        <w:t>1</w:t>
      </w:r>
      <w:r w:rsidR="00BA6AB1" w:rsidRPr="001B1057">
        <w:rPr>
          <w:rFonts w:ascii="Times New Roman" w:eastAsia="Times New Roman" w:hAnsi="Times New Roman" w:cs="Times New Roman"/>
          <w:sz w:val="26"/>
          <w:szCs w:val="26"/>
          <w:lang w:eastAsia="vi-VN"/>
        </w:rPr>
        <w:t xml:space="preserve">. </w:t>
      </w:r>
      <w:r w:rsidR="001907FD" w:rsidRPr="001B1057">
        <w:rPr>
          <w:rFonts w:ascii="Times New Roman" w:eastAsia="Times New Roman" w:hAnsi="Times New Roman" w:cs="Times New Roman"/>
          <w:sz w:val="26"/>
          <w:szCs w:val="26"/>
          <w:lang w:val="en-US" w:eastAsia="vi-VN"/>
        </w:rPr>
        <w:t>Thành viên Hội đồng quản trị phải tham dự đầy đủ các cuộc họp Hội đồng quản trị. Thành viên được ủy quyền cho người khác dự họp và biểu quyết nếu được đa số thành viên Hội đồng quản trị chấp thuận.</w:t>
      </w:r>
    </w:p>
    <w:p w14:paraId="7BEF3DD6" w14:textId="79E1170A" w:rsidR="00BA6AB1" w:rsidRPr="001B1057" w:rsidRDefault="001907F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1</w:t>
      </w:r>
      <w:r w:rsidR="005A5687" w:rsidRPr="001B1057">
        <w:rPr>
          <w:rFonts w:ascii="Times New Roman" w:eastAsia="Times New Roman" w:hAnsi="Times New Roman" w:cs="Times New Roman"/>
          <w:sz w:val="26"/>
          <w:szCs w:val="26"/>
          <w:lang w:val="en-US" w:eastAsia="vi-VN"/>
        </w:rPr>
        <w:t>2</w:t>
      </w:r>
      <w:r w:rsidRPr="001B1057">
        <w:rPr>
          <w:rFonts w:ascii="Times New Roman" w:eastAsia="Times New Roman" w:hAnsi="Times New Roman" w:cs="Times New Roman"/>
          <w:sz w:val="26"/>
          <w:szCs w:val="26"/>
          <w:lang w:val="en-US" w:eastAsia="vi-VN"/>
        </w:rPr>
        <w:t>. Nghị quyết, quyết định của Hội đồng quản trị được thông qua nếu đa số thành viên dự họp tán thành; Trường hợp số phiếu ngang nhau thì quyết định cuối cùng thuộc về phía có ý kiến của Chủ tịch Hội đồng quản trị</w:t>
      </w:r>
      <w:r w:rsidR="00BA6AB1" w:rsidRPr="001B1057">
        <w:rPr>
          <w:rFonts w:ascii="Times New Roman" w:eastAsia="Times New Roman" w:hAnsi="Times New Roman" w:cs="Times New Roman"/>
          <w:sz w:val="26"/>
          <w:szCs w:val="26"/>
          <w:lang w:eastAsia="vi-VN"/>
        </w:rPr>
        <w:t>.</w:t>
      </w:r>
    </w:p>
    <w:p w14:paraId="24244536"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31. Các tiểu ban thuộc Hội đồng quản trị</w:t>
      </w:r>
    </w:p>
    <w:p w14:paraId="1E7FF5DF" w14:textId="071D7E3C"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Hội đồng quản trị có thể thành lập tiểu ban trực thuộc để phụ trách về chính sách phát triển, nhân sự, lương thưởng, kiểm toán nội bộ</w:t>
      </w:r>
      <w:r w:rsidR="00C5148E" w:rsidRPr="001B1057">
        <w:rPr>
          <w:rFonts w:ascii="Times New Roman" w:eastAsia="Times New Roman" w:hAnsi="Times New Roman" w:cs="Times New Roman"/>
          <w:sz w:val="26"/>
          <w:szCs w:val="26"/>
          <w:lang w:val="en-US" w:eastAsia="vi-VN"/>
        </w:rPr>
        <w:t xml:space="preserve"> và</w:t>
      </w:r>
      <w:r w:rsidR="00112F67" w:rsidRPr="001B1057">
        <w:rPr>
          <w:rFonts w:ascii="Times New Roman" w:eastAsia="Times New Roman" w:hAnsi="Times New Roman" w:cs="Times New Roman"/>
          <w:sz w:val="26"/>
          <w:szCs w:val="26"/>
          <w:lang w:val="en-US" w:eastAsia="vi-VN"/>
        </w:rPr>
        <w:t xml:space="preserve"> quản </w:t>
      </w:r>
      <w:r w:rsidR="00C5148E" w:rsidRPr="001B1057">
        <w:rPr>
          <w:rFonts w:ascii="Times New Roman" w:eastAsia="Times New Roman" w:hAnsi="Times New Roman" w:cs="Times New Roman"/>
          <w:sz w:val="26"/>
          <w:szCs w:val="26"/>
          <w:lang w:val="en-US" w:eastAsia="vi-VN"/>
        </w:rPr>
        <w:t>trị</w:t>
      </w:r>
      <w:r w:rsidR="00112F67" w:rsidRPr="001B1057">
        <w:rPr>
          <w:rFonts w:ascii="Times New Roman" w:eastAsia="Times New Roman" w:hAnsi="Times New Roman" w:cs="Times New Roman"/>
          <w:sz w:val="26"/>
          <w:szCs w:val="26"/>
          <w:lang w:val="en-US" w:eastAsia="vi-VN"/>
        </w:rPr>
        <w:t xml:space="preserve"> rủi ro</w:t>
      </w:r>
      <w:r w:rsidRPr="001B1057">
        <w:rPr>
          <w:rFonts w:ascii="Times New Roman" w:eastAsia="Times New Roman" w:hAnsi="Times New Roman" w:cs="Times New Roman"/>
          <w:sz w:val="26"/>
          <w:szCs w:val="26"/>
          <w:lang w:eastAsia="vi-VN"/>
        </w:rPr>
        <w:t xml:space="preserve">. Số lượng thành viên của tiểu ban do Hội đồng quản trị quyết định, nhưng </w:t>
      </w:r>
      <w:r w:rsidR="008745FB" w:rsidRPr="001B1057">
        <w:rPr>
          <w:rFonts w:ascii="Times New Roman" w:eastAsia="Times New Roman" w:hAnsi="Times New Roman" w:cs="Times New Roman"/>
          <w:sz w:val="26"/>
          <w:szCs w:val="26"/>
          <w:lang w:val="en-US" w:eastAsia="vi-VN"/>
        </w:rPr>
        <w:t>phải</w:t>
      </w:r>
      <w:r w:rsidRPr="001B1057">
        <w:rPr>
          <w:rFonts w:ascii="Times New Roman" w:eastAsia="Times New Roman" w:hAnsi="Times New Roman" w:cs="Times New Roman"/>
          <w:sz w:val="26"/>
          <w:szCs w:val="26"/>
          <w:lang w:eastAsia="vi-VN"/>
        </w:rPr>
        <w:t xml:space="preserve"> có ít nhất ba (03) người bao gồm thành viên của Hội đồng quản trị và thành viên bên ngoài. Các thành viên </w:t>
      </w:r>
      <w:r w:rsidR="005C79E6" w:rsidRPr="001B1057">
        <w:rPr>
          <w:rFonts w:ascii="Times New Roman" w:eastAsia="Times New Roman" w:hAnsi="Times New Roman" w:cs="Times New Roman"/>
          <w:sz w:val="26"/>
          <w:szCs w:val="26"/>
          <w:lang w:val="en-US" w:eastAsia="vi-VN"/>
        </w:rPr>
        <w:t xml:space="preserve">độc lập </w:t>
      </w:r>
      <w:r w:rsidRPr="001B1057">
        <w:rPr>
          <w:rFonts w:ascii="Times New Roman" w:eastAsia="Times New Roman" w:hAnsi="Times New Roman" w:cs="Times New Roman"/>
          <w:sz w:val="26"/>
          <w:szCs w:val="26"/>
          <w:lang w:eastAsia="vi-VN"/>
        </w:rPr>
        <w:t>Hội đồng quản trị</w:t>
      </w:r>
      <w:r w:rsidR="005C79E6" w:rsidRPr="001B1057">
        <w:rPr>
          <w:rFonts w:ascii="Times New Roman" w:eastAsia="Times New Roman" w:hAnsi="Times New Roman" w:cs="Times New Roman"/>
          <w:sz w:val="26"/>
          <w:szCs w:val="26"/>
          <w:lang w:val="en-US" w:eastAsia="vi-VN"/>
        </w:rPr>
        <w:t>/thành viên Hội đồng quản trị</w:t>
      </w:r>
      <w:r w:rsidRPr="001B1057">
        <w:rPr>
          <w:rFonts w:ascii="Times New Roman" w:eastAsia="Times New Roman" w:hAnsi="Times New Roman" w:cs="Times New Roman"/>
          <w:sz w:val="26"/>
          <w:szCs w:val="26"/>
          <w:lang w:eastAsia="vi-VN"/>
        </w:rPr>
        <w:t xml:space="preserve"> không điều hành </w:t>
      </w:r>
      <w:r w:rsidR="00CD715E" w:rsidRPr="001B1057">
        <w:rPr>
          <w:rFonts w:ascii="Times New Roman" w:eastAsia="Times New Roman" w:hAnsi="Times New Roman" w:cs="Times New Roman"/>
          <w:sz w:val="26"/>
          <w:szCs w:val="26"/>
          <w:lang w:val="en-US" w:eastAsia="vi-VN"/>
        </w:rPr>
        <w:t>có thể</w:t>
      </w:r>
      <w:r w:rsidRPr="001B1057">
        <w:rPr>
          <w:rFonts w:ascii="Times New Roman" w:eastAsia="Times New Roman" w:hAnsi="Times New Roman" w:cs="Times New Roman"/>
          <w:sz w:val="26"/>
          <w:szCs w:val="26"/>
          <w:lang w:eastAsia="vi-VN"/>
        </w:rPr>
        <w:t xml:space="preserve"> chiếm đa số 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w:t>
      </w:r>
    </w:p>
    <w:p w14:paraId="2E0829E7" w14:textId="47A66B8B"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Việc thực thi quyết định của Hội đồng quản trị, hoặc của tiểu ban trực thuộc Hội đồng quản trị phải phù hợp với các quy định pháp luật hiện hành và quy định tại Điều lệ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6E40002F" w14:textId="6BB5D82F" w:rsidR="000C0E26" w:rsidRPr="001B1057"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32. </w:t>
      </w:r>
      <w:bookmarkStart w:id="0" w:name="_Toc461459366"/>
      <w:r w:rsidR="000C0E26" w:rsidRPr="001B1057">
        <w:rPr>
          <w:rFonts w:ascii="Times New Roman" w:eastAsia="Times New Roman" w:hAnsi="Times New Roman" w:cs="Times New Roman"/>
          <w:b/>
          <w:bCs/>
          <w:sz w:val="26"/>
          <w:szCs w:val="26"/>
          <w:lang w:eastAsia="vi-VN"/>
        </w:rPr>
        <w:t xml:space="preserve">Người phụ trách quản trị </w:t>
      </w:r>
      <w:r w:rsidR="00301B16" w:rsidRPr="001B1057">
        <w:rPr>
          <w:rFonts w:ascii="Times New Roman" w:eastAsia="Times New Roman" w:hAnsi="Times New Roman" w:cs="Times New Roman"/>
          <w:b/>
          <w:bCs/>
          <w:sz w:val="26"/>
          <w:szCs w:val="26"/>
          <w:lang w:eastAsia="vi-VN"/>
        </w:rPr>
        <w:t>Công ty</w:t>
      </w:r>
    </w:p>
    <w:p w14:paraId="1621B92F" w14:textId="4A9847CB"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 xml:space="preserve">1. Hội đồng quản trị bổ nhiệm ít nhất 01 người phụ trách quản trị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để hỗ trợ công tác quản trị công ty. Người phụ trách quản trị công ty có thể kiêm nhiệm làm </w:t>
      </w:r>
      <w:r w:rsidRPr="001B1057">
        <w:rPr>
          <w:rFonts w:ascii="Times New Roman" w:hAnsi="Times New Roman" w:cs="Times New Roman"/>
          <w:sz w:val="26"/>
          <w:szCs w:val="26"/>
        </w:rPr>
        <w:lastRenderedPageBreak/>
        <w:t xml:space="preserve">Thư ký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theo quy định tại </w:t>
      </w:r>
      <w:bookmarkStart w:id="1" w:name="dc_151"/>
      <w:r w:rsidRPr="001B1057">
        <w:rPr>
          <w:rFonts w:ascii="Times New Roman" w:hAnsi="Times New Roman" w:cs="Times New Roman"/>
          <w:sz w:val="26"/>
          <w:szCs w:val="26"/>
        </w:rPr>
        <w:t>khoản 5 Điều 156 Luật Doanh nghiệp</w:t>
      </w:r>
      <w:bookmarkEnd w:id="1"/>
      <w:r w:rsidRPr="001B1057">
        <w:rPr>
          <w:rFonts w:ascii="Times New Roman" w:hAnsi="Times New Roman" w:cs="Times New Roman"/>
          <w:sz w:val="26"/>
          <w:szCs w:val="26"/>
        </w:rPr>
        <w:t>.</w:t>
      </w:r>
    </w:p>
    <w:p w14:paraId="26C9F114" w14:textId="3AB7A7E5"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 xml:space="preserve">2. Người phụ trách quản trị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không được đồng thời làm việc cho tổ chức kiểm toán được chấp thuận đang thực hiện kiểm toán các báo cáo tài chính của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w:t>
      </w:r>
    </w:p>
    <w:p w14:paraId="2C325E2A" w14:textId="4485C8C9"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 xml:space="preserve">3. Người phụ trách quản trị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có quyền và nghĩa vụ sau:</w:t>
      </w:r>
    </w:p>
    <w:p w14:paraId="23533931" w14:textId="2520A007"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 xml:space="preserve">a) Tư vấn Hội đồng quản trị trong việc tổ chức họp Đại hội đồng cổ đông theo quy định và các công việc liên quan giữa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 xml:space="preserve"> và cổ đông;</w:t>
      </w:r>
    </w:p>
    <w:p w14:paraId="4AC5CEAA" w14:textId="77777777"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b) Chuẩn bị các cuộc họp Hội đồng quản trị, Ban kiểm soát và Đại hội đồng cổ đông theo yêu cầu của Hội đồng quản trị hoặc Ban kiểm soát;</w:t>
      </w:r>
    </w:p>
    <w:p w14:paraId="21961CA3" w14:textId="77777777"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c) Tư vấn về thủ tục của các cuộc họp;</w:t>
      </w:r>
    </w:p>
    <w:p w14:paraId="16D55AA1" w14:textId="77777777"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d) Tham dự các cuộc họp;</w:t>
      </w:r>
    </w:p>
    <w:p w14:paraId="12029BEC" w14:textId="77777777"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đ) Tư vấn thủ tục lập các nghị quyết của Hội đồng quản trị phù hợp với quy định của pháp luật;</w:t>
      </w:r>
    </w:p>
    <w:p w14:paraId="09246083" w14:textId="77777777"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e) Cung cấp các thông tin tài chính, biên bản họp Hội đồng quản trị và các thông tin khác cho thành viên Hội đồng quản trị và thành viên Ban kiểm soát;</w:t>
      </w:r>
    </w:p>
    <w:p w14:paraId="539748C5" w14:textId="16836EE8"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 xml:space="preserve">g) Giám sát và báo cáo Hội đồng quản trị về hoạt động công bố thông tin của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w:t>
      </w:r>
    </w:p>
    <w:p w14:paraId="6DCF9CD5" w14:textId="77777777"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h) Là đầu mối liên lạc với các bên có quyền lợi liên quan;</w:t>
      </w:r>
    </w:p>
    <w:p w14:paraId="50C08D77" w14:textId="4D93877E"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rPr>
      </w:pPr>
      <w:r w:rsidRPr="001B1057">
        <w:rPr>
          <w:rFonts w:ascii="Times New Roman" w:hAnsi="Times New Roman" w:cs="Times New Roman"/>
          <w:sz w:val="26"/>
          <w:szCs w:val="26"/>
        </w:rPr>
        <w:t>i) Bảo mật thông tin theo các quy định của pháp luật và Điều lệ</w:t>
      </w:r>
      <w:r w:rsidR="00217513" w:rsidRPr="001B1057">
        <w:rPr>
          <w:rFonts w:ascii="Times New Roman" w:hAnsi="Times New Roman" w:cs="Times New Roman"/>
          <w:sz w:val="26"/>
          <w:szCs w:val="26"/>
          <w:lang w:val="en-US"/>
        </w:rPr>
        <w:t xml:space="preserve"> </w:t>
      </w:r>
      <w:r w:rsidR="00301B16" w:rsidRPr="001B1057">
        <w:rPr>
          <w:rFonts w:ascii="Times New Roman" w:hAnsi="Times New Roman" w:cs="Times New Roman"/>
          <w:sz w:val="26"/>
          <w:szCs w:val="26"/>
          <w:lang w:val="en-US"/>
        </w:rPr>
        <w:t>Công ty</w:t>
      </w:r>
      <w:r w:rsidRPr="001B1057">
        <w:rPr>
          <w:rFonts w:ascii="Times New Roman" w:hAnsi="Times New Roman" w:cs="Times New Roman"/>
          <w:sz w:val="26"/>
          <w:szCs w:val="26"/>
        </w:rPr>
        <w:t>;</w:t>
      </w:r>
    </w:p>
    <w:p w14:paraId="51389C40" w14:textId="23249542" w:rsidR="00546D38" w:rsidRPr="001B1057" w:rsidRDefault="00546D38" w:rsidP="009A7602">
      <w:pPr>
        <w:widowControl w:val="0"/>
        <w:spacing w:after="0" w:line="324" w:lineRule="auto"/>
        <w:ind w:firstLine="720"/>
        <w:contextualSpacing/>
        <w:jc w:val="both"/>
        <w:rPr>
          <w:rFonts w:ascii="Times New Roman" w:hAnsi="Times New Roman" w:cs="Times New Roman"/>
          <w:sz w:val="26"/>
          <w:szCs w:val="26"/>
          <w:lang w:val="en-US"/>
        </w:rPr>
      </w:pPr>
      <w:r w:rsidRPr="001B1057">
        <w:rPr>
          <w:rFonts w:ascii="Times New Roman" w:hAnsi="Times New Roman" w:cs="Times New Roman"/>
          <w:sz w:val="26"/>
          <w:szCs w:val="26"/>
        </w:rPr>
        <w:t>k) Các quyền và nghĩa vụ khác theo quy định của pháp luật</w:t>
      </w:r>
      <w:r w:rsidR="00217513" w:rsidRPr="001B1057">
        <w:rPr>
          <w:rFonts w:ascii="Times New Roman" w:hAnsi="Times New Roman" w:cs="Times New Roman"/>
          <w:sz w:val="26"/>
          <w:szCs w:val="26"/>
          <w:lang w:val="en-US"/>
        </w:rPr>
        <w:t>.</w:t>
      </w:r>
    </w:p>
    <w:bookmarkEnd w:id="0"/>
    <w:p w14:paraId="7D08C262" w14:textId="4D09C25D" w:rsidR="008C43F7"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D169FB" w:rsidRPr="00FE0CD2">
        <w:rPr>
          <w:rFonts w:ascii="Times New Roman" w:eastAsia="Times New Roman" w:hAnsi="Times New Roman" w:cs="Times New Roman"/>
          <w:b/>
          <w:bCs/>
          <w:sz w:val="26"/>
          <w:szCs w:val="26"/>
          <w:lang w:val="en-US" w:eastAsia="vi-VN"/>
        </w:rPr>
        <w:t>VIII</w:t>
      </w:r>
    </w:p>
    <w:p w14:paraId="5476732E" w14:textId="16E6A865"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 xml:space="preserve">TỔNG GIÁM ĐỐC VÀ </w:t>
      </w:r>
      <w:r w:rsidR="00D25ECD" w:rsidRPr="001B1057">
        <w:rPr>
          <w:rFonts w:ascii="Times New Roman" w:eastAsia="Times New Roman" w:hAnsi="Times New Roman" w:cs="Times New Roman"/>
          <w:b/>
          <w:bCs/>
          <w:sz w:val="26"/>
          <w:szCs w:val="26"/>
          <w:lang w:val="en-US" w:eastAsia="vi-VN"/>
        </w:rPr>
        <w:t>NGƯỜI</w:t>
      </w:r>
      <w:r w:rsidR="003D1853" w:rsidRPr="001B1057">
        <w:rPr>
          <w:rFonts w:ascii="Times New Roman" w:eastAsia="Times New Roman" w:hAnsi="Times New Roman" w:cs="Times New Roman"/>
          <w:b/>
          <w:bCs/>
          <w:sz w:val="26"/>
          <w:szCs w:val="26"/>
          <w:lang w:val="en-US" w:eastAsia="vi-VN"/>
        </w:rPr>
        <w:t xml:space="preserve"> ĐIỀU HÀNH</w:t>
      </w:r>
      <w:r w:rsidRPr="001B1057">
        <w:rPr>
          <w:rFonts w:ascii="Times New Roman" w:eastAsia="Times New Roman" w:hAnsi="Times New Roman" w:cs="Times New Roman"/>
          <w:b/>
          <w:bCs/>
          <w:sz w:val="26"/>
          <w:szCs w:val="26"/>
          <w:lang w:eastAsia="vi-VN"/>
        </w:rPr>
        <w:t xml:space="preserve"> KHÁC</w:t>
      </w:r>
    </w:p>
    <w:p w14:paraId="5F2D9A61"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33. Tổ chức bộ máy quản lý</w:t>
      </w:r>
    </w:p>
    <w:p w14:paraId="6188D4B0" w14:textId="4BED4A51" w:rsidR="00277FDF"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Hệ thống quản lý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phải đảm bảo bộ máy quản lý chịu trách nhiệm trước Hội đồng quản trị và chịu sự giám sát, chỉ đạo của Hội đồng quản trị trong công việc kinh doanh hàng ngày của</w:t>
      </w:r>
      <w:r w:rsidR="00781E9B" w:rsidRPr="001B1057">
        <w:rPr>
          <w:rFonts w:ascii="Times New Roman" w:eastAsia="Times New Roman" w:hAnsi="Times New Roman" w:cs="Times New Roman"/>
          <w:sz w:val="26"/>
          <w:szCs w:val="26"/>
          <w:lang w:val="en-US" w:eastAsia="vi-VN"/>
        </w:rPr>
        <w:t xml:space="preserve">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w:t>
      </w:r>
    </w:p>
    <w:p w14:paraId="51D57F2F" w14:textId="1F031C6A"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34. </w:t>
      </w:r>
      <w:r w:rsidR="00D25ECD" w:rsidRPr="00AB478E">
        <w:rPr>
          <w:rFonts w:ascii="Times New Roman" w:eastAsia="Times New Roman" w:hAnsi="Times New Roman" w:cs="Times New Roman"/>
          <w:b/>
          <w:bCs/>
          <w:sz w:val="26"/>
          <w:szCs w:val="26"/>
          <w:lang w:eastAsia="vi-VN"/>
        </w:rPr>
        <w:t>Người</w:t>
      </w:r>
      <w:r w:rsidR="003D1853" w:rsidRPr="00AB478E">
        <w:rPr>
          <w:rFonts w:ascii="Times New Roman" w:eastAsia="Times New Roman" w:hAnsi="Times New Roman" w:cs="Times New Roman"/>
          <w:b/>
          <w:bCs/>
          <w:sz w:val="26"/>
          <w:szCs w:val="26"/>
          <w:lang w:eastAsia="vi-VN"/>
        </w:rPr>
        <w:t xml:space="preserve"> điều hành </w:t>
      </w:r>
      <w:r w:rsidR="00301B16" w:rsidRPr="00AB478E">
        <w:rPr>
          <w:rFonts w:ascii="Times New Roman" w:eastAsia="Times New Roman" w:hAnsi="Times New Roman" w:cs="Times New Roman"/>
          <w:b/>
          <w:bCs/>
          <w:sz w:val="26"/>
          <w:szCs w:val="26"/>
          <w:lang w:eastAsia="vi-VN"/>
        </w:rPr>
        <w:t>Công ty</w:t>
      </w:r>
    </w:p>
    <w:p w14:paraId="4B98EB73" w14:textId="42B38308" w:rsidR="00C007E7" w:rsidRPr="001B1057" w:rsidRDefault="00D25ECD" w:rsidP="009A7602">
      <w:pPr>
        <w:pStyle w:val="ListParagraph"/>
        <w:widowControl w:val="0"/>
        <w:numPr>
          <w:ilvl w:val="0"/>
          <w:numId w:val="11"/>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Người</w:t>
      </w:r>
      <w:r w:rsidR="00962C1F" w:rsidRPr="001B1057">
        <w:rPr>
          <w:rFonts w:ascii="Times New Roman" w:eastAsia="Times New Roman" w:hAnsi="Times New Roman" w:cs="Times New Roman"/>
          <w:sz w:val="26"/>
          <w:szCs w:val="26"/>
          <w:lang w:val="en-US" w:eastAsia="vi-VN"/>
        </w:rPr>
        <w:t xml:space="preserve"> điều hành </w:t>
      </w:r>
      <w:r w:rsidR="00301B16" w:rsidRPr="001B1057">
        <w:rPr>
          <w:rFonts w:ascii="Times New Roman" w:eastAsia="Times New Roman" w:hAnsi="Times New Roman" w:cs="Times New Roman"/>
          <w:sz w:val="26"/>
          <w:szCs w:val="26"/>
          <w:lang w:val="en-US" w:eastAsia="vi-VN"/>
        </w:rPr>
        <w:t>Công ty</w:t>
      </w:r>
      <w:r w:rsidR="00C007E7" w:rsidRPr="001B1057">
        <w:rPr>
          <w:rFonts w:ascii="Times New Roman" w:eastAsia="Times New Roman" w:hAnsi="Times New Roman" w:cs="Times New Roman"/>
          <w:sz w:val="26"/>
          <w:szCs w:val="26"/>
          <w:lang w:val="en-US" w:eastAsia="vi-VN"/>
        </w:rPr>
        <w:t xml:space="preserve"> bao gồm Tổng giám đốc, Phó Tổng giám đốc và Kế toán trưởng.</w:t>
      </w:r>
    </w:p>
    <w:p w14:paraId="4B80EB21" w14:textId="116FE67C" w:rsidR="00EC7CB9" w:rsidRPr="001B1057" w:rsidRDefault="00EC7CB9" w:rsidP="009A7602">
      <w:pPr>
        <w:pStyle w:val="ListParagraph"/>
        <w:widowControl w:val="0"/>
        <w:numPr>
          <w:ilvl w:val="0"/>
          <w:numId w:val="11"/>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Theo đề nghị của Tổng giám đốc và được sự chấp thuận của Hội đồng quản trị,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được tuyển dụng </w:t>
      </w:r>
      <w:r w:rsidR="00D25ECD" w:rsidRPr="001B1057">
        <w:rPr>
          <w:rFonts w:ascii="Times New Roman" w:eastAsia="Times New Roman" w:hAnsi="Times New Roman" w:cs="Times New Roman"/>
          <w:sz w:val="26"/>
          <w:szCs w:val="26"/>
          <w:lang w:val="en-US" w:eastAsia="vi-VN"/>
        </w:rPr>
        <w:t>người</w:t>
      </w:r>
      <w:r w:rsidRPr="001B1057">
        <w:rPr>
          <w:rFonts w:ascii="Times New Roman" w:eastAsia="Times New Roman" w:hAnsi="Times New Roman" w:cs="Times New Roman"/>
          <w:sz w:val="26"/>
          <w:szCs w:val="26"/>
          <w:lang w:val="en-US" w:eastAsia="vi-VN"/>
        </w:rPr>
        <w:t xml:space="preserve"> điều hành khác với số lượng và tiêu chuẩn phù hợp với cơ cấu và quy chế quản lý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do Hội đồng quản trị quy định. </w:t>
      </w:r>
      <w:r w:rsidR="00D25ECD" w:rsidRPr="001B1057">
        <w:rPr>
          <w:rFonts w:ascii="Times New Roman" w:eastAsia="Times New Roman" w:hAnsi="Times New Roman" w:cs="Times New Roman"/>
          <w:sz w:val="26"/>
          <w:szCs w:val="26"/>
          <w:lang w:val="en-US" w:eastAsia="vi-VN"/>
        </w:rPr>
        <w:t>Người</w:t>
      </w:r>
      <w:r w:rsidRPr="001B1057">
        <w:rPr>
          <w:rFonts w:ascii="Times New Roman" w:eastAsia="Times New Roman" w:hAnsi="Times New Roman" w:cs="Times New Roman"/>
          <w:sz w:val="26"/>
          <w:szCs w:val="26"/>
          <w:lang w:val="en-US" w:eastAsia="vi-VN"/>
        </w:rPr>
        <w:t xml:space="preserve"> điều hành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phải có trách nhiệm </w:t>
      </w:r>
      <w:r w:rsidR="00B30A1B" w:rsidRPr="001B1057">
        <w:rPr>
          <w:rFonts w:ascii="Times New Roman" w:eastAsia="Times New Roman" w:hAnsi="Times New Roman" w:cs="Times New Roman"/>
          <w:sz w:val="26"/>
          <w:szCs w:val="26"/>
          <w:lang w:val="en-US" w:eastAsia="vi-VN"/>
        </w:rPr>
        <w:t xml:space="preserve">thực hiện quyền và nghĩa vụ được giao một cách trung </w:t>
      </w:r>
      <w:r w:rsidR="00B30A1B" w:rsidRPr="001B1057">
        <w:rPr>
          <w:rFonts w:ascii="Times New Roman" w:eastAsia="Times New Roman" w:hAnsi="Times New Roman" w:cs="Times New Roman"/>
          <w:sz w:val="26"/>
          <w:szCs w:val="26"/>
          <w:lang w:val="en-US" w:eastAsia="vi-VN"/>
        </w:rPr>
        <w:lastRenderedPageBreak/>
        <w:t xml:space="preserve">thực, cẩn trọng, tốt nhất </w:t>
      </w:r>
      <w:r w:rsidRPr="001B1057">
        <w:rPr>
          <w:rFonts w:ascii="Times New Roman" w:eastAsia="Times New Roman" w:hAnsi="Times New Roman" w:cs="Times New Roman"/>
          <w:sz w:val="26"/>
          <w:szCs w:val="26"/>
          <w:lang w:val="en-US" w:eastAsia="vi-VN"/>
        </w:rPr>
        <w:t xml:space="preserve">để hỗ trợ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đạt được các mục tiêu đề ra trong hoạt động và tổ chức</w:t>
      </w:r>
      <w:r w:rsidR="000314CA" w:rsidRPr="001B1057">
        <w:rPr>
          <w:rFonts w:ascii="Times New Roman" w:eastAsia="Times New Roman" w:hAnsi="Times New Roman" w:cs="Times New Roman"/>
          <w:sz w:val="26"/>
          <w:szCs w:val="26"/>
          <w:lang w:val="en-US" w:eastAsia="vi-VN"/>
        </w:rPr>
        <w:t>.</w:t>
      </w:r>
    </w:p>
    <w:p w14:paraId="65BDDD2D" w14:textId="48A9AA17" w:rsidR="00F21DCD" w:rsidRPr="001B1057" w:rsidRDefault="00F21DCD" w:rsidP="009A7602">
      <w:pPr>
        <w:pStyle w:val="ListParagraph"/>
        <w:widowControl w:val="0"/>
        <w:numPr>
          <w:ilvl w:val="0"/>
          <w:numId w:val="11"/>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Tổng giám đốc được trả lương và thưởng. Tiền lương và thưởng của Tổng giám đốc do Hội đồng quản trị quyết định.</w:t>
      </w:r>
    </w:p>
    <w:p w14:paraId="641817FC" w14:textId="548061DC" w:rsidR="00962C1F" w:rsidRPr="001B1057" w:rsidRDefault="002541CB" w:rsidP="009A7602">
      <w:pPr>
        <w:pStyle w:val="ListParagraph"/>
        <w:widowControl w:val="0"/>
        <w:numPr>
          <w:ilvl w:val="0"/>
          <w:numId w:val="11"/>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Tiền l</w:t>
      </w:r>
      <w:r w:rsidR="002D4149" w:rsidRPr="001B1057">
        <w:rPr>
          <w:rFonts w:ascii="Times New Roman" w:eastAsia="Times New Roman" w:hAnsi="Times New Roman" w:cs="Times New Roman"/>
          <w:sz w:val="26"/>
          <w:szCs w:val="26"/>
          <w:lang w:val="en-US" w:eastAsia="vi-VN"/>
        </w:rPr>
        <w:t xml:space="preserve">ương của </w:t>
      </w:r>
      <w:r w:rsidR="00D25ECD" w:rsidRPr="001B1057">
        <w:rPr>
          <w:rFonts w:ascii="Times New Roman" w:eastAsia="Times New Roman" w:hAnsi="Times New Roman" w:cs="Times New Roman"/>
          <w:sz w:val="26"/>
          <w:szCs w:val="26"/>
          <w:lang w:val="en-US" w:eastAsia="vi-VN"/>
        </w:rPr>
        <w:t>Người</w:t>
      </w:r>
      <w:r w:rsidR="002D4149" w:rsidRPr="001B1057">
        <w:rPr>
          <w:rFonts w:ascii="Times New Roman" w:eastAsia="Times New Roman" w:hAnsi="Times New Roman" w:cs="Times New Roman"/>
          <w:sz w:val="26"/>
          <w:szCs w:val="26"/>
          <w:lang w:val="en-US" w:eastAsia="vi-VN"/>
        </w:rPr>
        <w:t xml:space="preserve"> điều hành được tính vào chi phí kinh doanh của </w:t>
      </w:r>
      <w:r w:rsidR="00301B16" w:rsidRPr="001B1057">
        <w:rPr>
          <w:rFonts w:ascii="Times New Roman" w:eastAsia="Times New Roman" w:hAnsi="Times New Roman" w:cs="Times New Roman"/>
          <w:sz w:val="26"/>
          <w:szCs w:val="26"/>
          <w:lang w:val="en-US" w:eastAsia="vi-VN"/>
        </w:rPr>
        <w:t>Công ty</w:t>
      </w:r>
      <w:r w:rsidR="002D4149" w:rsidRPr="001B1057">
        <w:rPr>
          <w:rFonts w:ascii="Times New Roman" w:eastAsia="Times New Roman" w:hAnsi="Times New Roman" w:cs="Times New Roman"/>
          <w:sz w:val="26"/>
          <w:szCs w:val="26"/>
          <w:lang w:val="en-US" w:eastAsia="vi-VN"/>
        </w:rPr>
        <w:t xml:space="preserve"> theo quy định của pháp luật về thuế thu nhập doanh nghiệp, được thể hiện thành mục riêng trong báo cáo tài chính hàng năm của </w:t>
      </w:r>
      <w:r w:rsidR="00301B16" w:rsidRPr="001B1057">
        <w:rPr>
          <w:rFonts w:ascii="Times New Roman" w:eastAsia="Times New Roman" w:hAnsi="Times New Roman" w:cs="Times New Roman"/>
          <w:sz w:val="26"/>
          <w:szCs w:val="26"/>
          <w:lang w:val="en-US" w:eastAsia="vi-VN"/>
        </w:rPr>
        <w:t>Công ty</w:t>
      </w:r>
      <w:r w:rsidR="002D4149" w:rsidRPr="001B1057">
        <w:rPr>
          <w:rFonts w:ascii="Times New Roman" w:eastAsia="Times New Roman" w:hAnsi="Times New Roman" w:cs="Times New Roman"/>
          <w:sz w:val="26"/>
          <w:szCs w:val="26"/>
          <w:lang w:val="en-US" w:eastAsia="vi-VN"/>
        </w:rPr>
        <w:t xml:space="preserve"> và phải báo cáo Đại hội đồng cổ đông tại cuộc họp thường niên</w:t>
      </w:r>
      <w:r w:rsidR="00BA6AB1" w:rsidRPr="001B1057">
        <w:rPr>
          <w:rFonts w:ascii="Times New Roman" w:eastAsia="Times New Roman" w:hAnsi="Times New Roman" w:cs="Times New Roman"/>
          <w:sz w:val="26"/>
          <w:szCs w:val="26"/>
          <w:lang w:eastAsia="vi-VN"/>
        </w:rPr>
        <w:t>.</w:t>
      </w:r>
    </w:p>
    <w:p w14:paraId="08BD366D" w14:textId="77777777"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35. Bổ nhiệm, miễn nhiệm, nhiệm vụ và quyền hạn của Tổng giám đốc</w:t>
      </w:r>
    </w:p>
    <w:p w14:paraId="5DDD9E28" w14:textId="0C10AA61" w:rsidR="00BA6AB1" w:rsidRPr="001B1057" w:rsidRDefault="00771ED2" w:rsidP="009A7602">
      <w:pPr>
        <w:pStyle w:val="ListParagraph"/>
        <w:widowControl w:val="0"/>
        <w:numPr>
          <w:ilvl w:val="0"/>
          <w:numId w:val="12"/>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Hội đồng quản trị bổ nhiệm một (01) thành viên Hội đồng quản trị hoặc </w:t>
      </w:r>
      <w:r w:rsidRPr="001B1057">
        <w:rPr>
          <w:rFonts w:ascii="Times New Roman" w:eastAsia="Times New Roman" w:hAnsi="Times New Roman" w:cs="Times New Roman"/>
          <w:sz w:val="26"/>
          <w:szCs w:val="26"/>
          <w:lang w:val="en-US" w:eastAsia="vi-VN"/>
        </w:rPr>
        <w:t xml:space="preserve">thuê </w:t>
      </w:r>
      <w:r w:rsidRPr="001B1057">
        <w:rPr>
          <w:rFonts w:ascii="Times New Roman" w:eastAsia="Times New Roman" w:hAnsi="Times New Roman" w:cs="Times New Roman"/>
          <w:sz w:val="26"/>
          <w:szCs w:val="26"/>
          <w:lang w:eastAsia="vi-VN"/>
        </w:rPr>
        <w:t>một người khác làm Tổng giám đốc</w:t>
      </w:r>
      <w:r w:rsidR="00BA6AB1" w:rsidRPr="001B1057">
        <w:rPr>
          <w:rFonts w:ascii="Times New Roman" w:eastAsia="Times New Roman" w:hAnsi="Times New Roman" w:cs="Times New Roman"/>
          <w:sz w:val="26"/>
          <w:szCs w:val="26"/>
          <w:lang w:eastAsia="vi-VN"/>
        </w:rPr>
        <w:t>.</w:t>
      </w:r>
    </w:p>
    <w:p w14:paraId="02A2FC3C" w14:textId="4221C96E" w:rsidR="00397EC0" w:rsidRPr="001B1057" w:rsidRDefault="00397EC0" w:rsidP="009A7602">
      <w:pPr>
        <w:pStyle w:val="ListParagraph"/>
        <w:widowControl w:val="0"/>
        <w:numPr>
          <w:ilvl w:val="0"/>
          <w:numId w:val="12"/>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Tổng giám đốc là người điều hành công việc kinh doanh </w:t>
      </w:r>
      <w:r w:rsidR="0014530C" w:rsidRPr="001B1057">
        <w:rPr>
          <w:rFonts w:ascii="Times New Roman" w:eastAsia="Times New Roman" w:hAnsi="Times New Roman" w:cs="Times New Roman"/>
          <w:sz w:val="26"/>
          <w:szCs w:val="26"/>
          <w:lang w:val="en-US" w:eastAsia="vi-VN"/>
        </w:rPr>
        <w:t xml:space="preserve">hằng </w:t>
      </w:r>
      <w:r w:rsidRPr="001B1057">
        <w:rPr>
          <w:rFonts w:ascii="Times New Roman" w:eastAsia="Times New Roman" w:hAnsi="Times New Roman" w:cs="Times New Roman"/>
          <w:sz w:val="26"/>
          <w:szCs w:val="26"/>
          <w:lang w:val="en-US" w:eastAsia="vi-VN"/>
        </w:rPr>
        <w:t xml:space="preserve">ngày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chịu sự giám sát của Hội đồng quản trị và trước pháp luật về quyền, nghĩa vụ được giao.</w:t>
      </w:r>
    </w:p>
    <w:p w14:paraId="1A0944F7" w14:textId="3F9937CF" w:rsidR="00BA6AB1" w:rsidRPr="001B1057" w:rsidRDefault="00460D2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Nhiệm kỳ của Tổng giám đốc không quá năm (05) năm và có thể được bổ nhiệm</w:t>
      </w:r>
      <w:r w:rsidRPr="001B1057">
        <w:rPr>
          <w:rFonts w:ascii="Times New Roman" w:eastAsia="Times New Roman" w:hAnsi="Times New Roman" w:cs="Times New Roman"/>
          <w:sz w:val="26"/>
          <w:szCs w:val="26"/>
          <w:lang w:val="en-US" w:eastAsia="vi-VN"/>
        </w:rPr>
        <w:t xml:space="preserve"> lại với số nhiệm kỳ không hạn chế</w:t>
      </w:r>
      <w:r w:rsidR="00BA6AB1" w:rsidRPr="001B1057">
        <w:rPr>
          <w:rFonts w:ascii="Times New Roman" w:eastAsia="Times New Roman" w:hAnsi="Times New Roman" w:cs="Times New Roman"/>
          <w:sz w:val="26"/>
          <w:szCs w:val="26"/>
          <w:lang w:eastAsia="vi-VN"/>
        </w:rPr>
        <w:t xml:space="preserve">. Việc bổ nhiệm có thể hết hiệu lực căn cứ vào các quy định tại hợp đồng lao động. Tổng giám đốc </w:t>
      </w:r>
      <w:r w:rsidR="0056721E" w:rsidRPr="001B1057">
        <w:rPr>
          <w:rFonts w:ascii="Times New Roman" w:eastAsia="Times New Roman" w:hAnsi="Times New Roman" w:cs="Times New Roman"/>
          <w:sz w:val="26"/>
          <w:szCs w:val="26"/>
          <w:lang w:val="en-US" w:eastAsia="vi-VN"/>
        </w:rPr>
        <w:t>phải đáp ứng các tiêu chuẩn, điều kiện sau đây:</w:t>
      </w:r>
    </w:p>
    <w:p w14:paraId="05B3EC8A" w14:textId="099A9D2D" w:rsidR="0056721E" w:rsidRPr="001B1057" w:rsidRDefault="0056721E"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a. Không thuộc đối tượng quy định tại Khoản 2 Điều 17 Luật Doanh nghiệp;</w:t>
      </w:r>
    </w:p>
    <w:p w14:paraId="4A1B04F9" w14:textId="71C93821" w:rsidR="0056721E" w:rsidRPr="001B1057" w:rsidRDefault="0056721E"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b. Không được là người có quan hệ gia đình của người quản lý</w:t>
      </w:r>
      <w:r w:rsidR="00ED2C93" w:rsidRPr="001B1057">
        <w:rPr>
          <w:rFonts w:ascii="Times New Roman" w:eastAsia="Times New Roman" w:hAnsi="Times New Roman" w:cs="Times New Roman"/>
          <w:sz w:val="26"/>
          <w:szCs w:val="26"/>
          <w:lang w:val="en-US" w:eastAsia="vi-VN"/>
        </w:rPr>
        <w:t>, người điều hành</w:t>
      </w:r>
      <w:r w:rsidRPr="001B1057">
        <w:rPr>
          <w:rFonts w:ascii="Times New Roman" w:eastAsia="Times New Roman" w:hAnsi="Times New Roman" w:cs="Times New Roman"/>
          <w:sz w:val="26"/>
          <w:szCs w:val="26"/>
          <w:lang w:val="en-US" w:eastAsia="vi-VN"/>
        </w:rPr>
        <w:t xml:space="preserve">, Kiểm soát viên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Người đại diện phần vốn nhà nước;</w:t>
      </w:r>
    </w:p>
    <w:p w14:paraId="27CCC351" w14:textId="1ECEF7FA" w:rsidR="0056721E" w:rsidRPr="001B1057" w:rsidRDefault="0056721E"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c. Có trình độ chuyên môn, kinh nghiệm trong quản trị kinh doanh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w:t>
      </w:r>
    </w:p>
    <w:p w14:paraId="70A788CD" w14:textId="73FECB46" w:rsidR="00BA6AB1" w:rsidRPr="001B1057" w:rsidRDefault="00E841F6"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4</w:t>
      </w:r>
      <w:r w:rsidR="00BA6AB1" w:rsidRPr="001B1057">
        <w:rPr>
          <w:rFonts w:ascii="Times New Roman" w:eastAsia="Times New Roman" w:hAnsi="Times New Roman" w:cs="Times New Roman"/>
          <w:sz w:val="26"/>
          <w:szCs w:val="26"/>
          <w:lang w:eastAsia="vi-VN"/>
        </w:rPr>
        <w:t>. Tổng giám đốc có các quyền và nghĩa vụ sau:</w:t>
      </w:r>
    </w:p>
    <w:p w14:paraId="66380ED7" w14:textId="590675B8"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Thực hiện các nghị quyết</w:t>
      </w:r>
      <w:r w:rsidR="007F6AEC" w:rsidRPr="001B1057">
        <w:rPr>
          <w:rFonts w:ascii="Times New Roman" w:eastAsia="Times New Roman" w:hAnsi="Times New Roman" w:cs="Times New Roman"/>
          <w:sz w:val="26"/>
          <w:szCs w:val="26"/>
          <w:lang w:val="en-US" w:eastAsia="vi-VN"/>
        </w:rPr>
        <w:t>, quyết định</w:t>
      </w:r>
      <w:r w:rsidRPr="001B1057">
        <w:rPr>
          <w:rFonts w:ascii="Times New Roman" w:eastAsia="Times New Roman" w:hAnsi="Times New Roman" w:cs="Times New Roman"/>
          <w:sz w:val="26"/>
          <w:szCs w:val="26"/>
          <w:lang w:eastAsia="vi-VN"/>
        </w:rPr>
        <w:t xml:space="preserve"> của Hội đồng quản trị và Đại hội đồng cổ đông;</w:t>
      </w:r>
    </w:p>
    <w:p w14:paraId="0F9E3D61" w14:textId="6CDC16AB"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Quyết định các vấn đề </w:t>
      </w:r>
      <w:r w:rsidR="007F6AEC" w:rsidRPr="001B1057">
        <w:rPr>
          <w:rFonts w:ascii="Times New Roman" w:eastAsia="Times New Roman" w:hAnsi="Times New Roman" w:cs="Times New Roman"/>
          <w:sz w:val="26"/>
          <w:szCs w:val="26"/>
          <w:lang w:val="en-US" w:eastAsia="vi-VN"/>
        </w:rPr>
        <w:t xml:space="preserve">liên quan đến công việc kinh doanh </w:t>
      </w:r>
      <w:r w:rsidR="0001392A" w:rsidRPr="001B1057">
        <w:rPr>
          <w:rFonts w:ascii="Times New Roman" w:eastAsia="Times New Roman" w:hAnsi="Times New Roman" w:cs="Times New Roman"/>
          <w:sz w:val="26"/>
          <w:szCs w:val="26"/>
          <w:lang w:val="en-US" w:eastAsia="vi-VN"/>
        </w:rPr>
        <w:t xml:space="preserve">hằng </w:t>
      </w:r>
      <w:r w:rsidR="007F6AEC" w:rsidRPr="001B1057">
        <w:rPr>
          <w:rFonts w:ascii="Times New Roman" w:eastAsia="Times New Roman" w:hAnsi="Times New Roman" w:cs="Times New Roman"/>
          <w:sz w:val="26"/>
          <w:szCs w:val="26"/>
          <w:lang w:val="en-US" w:eastAsia="vi-VN"/>
        </w:rPr>
        <w:t xml:space="preserve">ngày của </w:t>
      </w:r>
      <w:r w:rsidR="00301B16" w:rsidRPr="001B1057">
        <w:rPr>
          <w:rFonts w:ascii="Times New Roman" w:eastAsia="Times New Roman" w:hAnsi="Times New Roman" w:cs="Times New Roman"/>
          <w:sz w:val="26"/>
          <w:szCs w:val="26"/>
          <w:lang w:val="en-US" w:eastAsia="vi-VN"/>
        </w:rPr>
        <w:t>Công ty</w:t>
      </w:r>
      <w:r w:rsidR="007F6AEC"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 xml:space="preserve">mà không </w:t>
      </w:r>
      <w:r w:rsidR="007F6AEC" w:rsidRPr="001B1057">
        <w:rPr>
          <w:rFonts w:ascii="Times New Roman" w:eastAsia="Times New Roman" w:hAnsi="Times New Roman" w:cs="Times New Roman"/>
          <w:sz w:val="26"/>
          <w:szCs w:val="26"/>
          <w:lang w:val="en-US" w:eastAsia="vi-VN"/>
        </w:rPr>
        <w:t>thuộc thẩm quyền</w:t>
      </w:r>
      <w:r w:rsidRPr="001B1057">
        <w:rPr>
          <w:rFonts w:ascii="Times New Roman" w:eastAsia="Times New Roman" w:hAnsi="Times New Roman" w:cs="Times New Roman"/>
          <w:sz w:val="26"/>
          <w:szCs w:val="26"/>
          <w:lang w:eastAsia="vi-VN"/>
        </w:rPr>
        <w:t xml:space="preserve"> của Hội đồng quản trị;</w:t>
      </w:r>
    </w:p>
    <w:p w14:paraId="24CBD4C6" w14:textId="74255FDF" w:rsidR="003D4AEA"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c. </w:t>
      </w:r>
      <w:r w:rsidR="003D4AEA" w:rsidRPr="001B1057">
        <w:rPr>
          <w:rFonts w:ascii="Times New Roman" w:eastAsia="Times New Roman" w:hAnsi="Times New Roman" w:cs="Times New Roman"/>
          <w:sz w:val="26"/>
          <w:szCs w:val="26"/>
          <w:lang w:val="en-US" w:eastAsia="vi-VN"/>
        </w:rPr>
        <w:t xml:space="preserve">Tổ chức thực hiện kế hoạch kinh doanh và phương án đầu tư của </w:t>
      </w:r>
      <w:r w:rsidR="00301B16" w:rsidRPr="001B1057">
        <w:rPr>
          <w:rFonts w:ascii="Times New Roman" w:eastAsia="Times New Roman" w:hAnsi="Times New Roman" w:cs="Times New Roman"/>
          <w:sz w:val="26"/>
          <w:szCs w:val="26"/>
          <w:lang w:val="en-US" w:eastAsia="vi-VN"/>
        </w:rPr>
        <w:t>Công ty</w:t>
      </w:r>
      <w:r w:rsidR="003D4AEA" w:rsidRPr="001B1057">
        <w:rPr>
          <w:rFonts w:ascii="Times New Roman" w:eastAsia="Times New Roman" w:hAnsi="Times New Roman" w:cs="Times New Roman"/>
          <w:sz w:val="26"/>
          <w:szCs w:val="26"/>
          <w:lang w:val="en-US" w:eastAsia="vi-VN"/>
        </w:rPr>
        <w:t>;</w:t>
      </w:r>
    </w:p>
    <w:p w14:paraId="44A55B99" w14:textId="054388B4" w:rsidR="00BA6AB1" w:rsidRPr="001B1057" w:rsidRDefault="003D4AEA"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 xml:space="preserve">d. </w:t>
      </w:r>
      <w:r w:rsidR="00BA6AB1" w:rsidRPr="001B1057">
        <w:rPr>
          <w:rFonts w:ascii="Times New Roman" w:eastAsia="Times New Roman" w:hAnsi="Times New Roman" w:cs="Times New Roman"/>
          <w:sz w:val="26"/>
          <w:szCs w:val="26"/>
          <w:lang w:eastAsia="vi-VN"/>
        </w:rPr>
        <w:t xml:space="preserve">Kiến nghị phương án cơ cấu tổ chức, quy chế quản lý nội bộ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16B7E09D" w14:textId="521FF3B9"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d. </w:t>
      </w:r>
      <w:r w:rsidR="003D4AEA" w:rsidRPr="001B1057">
        <w:rPr>
          <w:rFonts w:ascii="Times New Roman" w:eastAsia="Times New Roman" w:hAnsi="Times New Roman" w:cs="Times New Roman"/>
          <w:sz w:val="26"/>
          <w:szCs w:val="26"/>
          <w:lang w:val="en-US" w:eastAsia="vi-VN"/>
        </w:rPr>
        <w:t xml:space="preserve">Bổ nhiệm, miễn nhiệm, bãi nhiệm các chức danh quản lý trong </w:t>
      </w:r>
      <w:r w:rsidR="00301B16" w:rsidRPr="001B1057">
        <w:rPr>
          <w:rFonts w:ascii="Times New Roman" w:eastAsia="Times New Roman" w:hAnsi="Times New Roman" w:cs="Times New Roman"/>
          <w:sz w:val="26"/>
          <w:szCs w:val="26"/>
          <w:lang w:val="en-US" w:eastAsia="vi-VN"/>
        </w:rPr>
        <w:t>Công ty</w:t>
      </w:r>
      <w:r w:rsidR="003D4AEA" w:rsidRPr="001B1057">
        <w:rPr>
          <w:rFonts w:ascii="Times New Roman" w:eastAsia="Times New Roman" w:hAnsi="Times New Roman" w:cs="Times New Roman"/>
          <w:sz w:val="26"/>
          <w:szCs w:val="26"/>
          <w:lang w:val="en-US" w:eastAsia="vi-VN"/>
        </w:rPr>
        <w:t xml:space="preserve"> trừ các chức danh thuộc thẩm quyền của Hội đồng quản trị</w:t>
      </w:r>
      <w:r w:rsidRPr="001B1057">
        <w:rPr>
          <w:rFonts w:ascii="Times New Roman" w:eastAsia="Times New Roman" w:hAnsi="Times New Roman" w:cs="Times New Roman"/>
          <w:sz w:val="26"/>
          <w:szCs w:val="26"/>
          <w:lang w:eastAsia="vi-VN"/>
        </w:rPr>
        <w:t>;</w:t>
      </w:r>
    </w:p>
    <w:p w14:paraId="2730AD52" w14:textId="4094DCFE"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e. Kiến nghị số lượng và </w:t>
      </w:r>
      <w:r w:rsidR="00D25ECD" w:rsidRPr="001B1057">
        <w:rPr>
          <w:rFonts w:ascii="Times New Roman" w:eastAsia="Times New Roman" w:hAnsi="Times New Roman" w:cs="Times New Roman"/>
          <w:sz w:val="26"/>
          <w:szCs w:val="26"/>
          <w:lang w:val="en-US" w:eastAsia="vi-VN"/>
        </w:rPr>
        <w:t>Người</w:t>
      </w:r>
      <w:r w:rsidR="00B02EF8" w:rsidRPr="001B1057">
        <w:rPr>
          <w:rFonts w:ascii="Times New Roman" w:eastAsia="Times New Roman" w:hAnsi="Times New Roman" w:cs="Times New Roman"/>
          <w:sz w:val="26"/>
          <w:szCs w:val="26"/>
          <w:lang w:val="en-US" w:eastAsia="vi-VN"/>
        </w:rPr>
        <w:t xml:space="preserve"> điều hành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mà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cần tuyển dụng để Hội đồng quản trị bổ nhiệm hoặc miễn nhiệm theo quy chế nội bộ và kiến nghị thù </w:t>
      </w:r>
      <w:r w:rsidRPr="001B1057">
        <w:rPr>
          <w:rFonts w:ascii="Times New Roman" w:eastAsia="Times New Roman" w:hAnsi="Times New Roman" w:cs="Times New Roman"/>
          <w:sz w:val="26"/>
          <w:szCs w:val="26"/>
          <w:lang w:eastAsia="vi-VN"/>
        </w:rPr>
        <w:lastRenderedPageBreak/>
        <w:t xml:space="preserve">lao, tiền lương và lợi ích khác đối với </w:t>
      </w:r>
      <w:r w:rsidR="00D25ECD" w:rsidRPr="001B1057">
        <w:rPr>
          <w:rFonts w:ascii="Times New Roman" w:eastAsia="Times New Roman" w:hAnsi="Times New Roman" w:cs="Times New Roman"/>
          <w:sz w:val="26"/>
          <w:szCs w:val="26"/>
          <w:lang w:val="en-US" w:eastAsia="vi-VN"/>
        </w:rPr>
        <w:t>Người</w:t>
      </w:r>
      <w:r w:rsidR="00B02EF8" w:rsidRPr="001B1057">
        <w:rPr>
          <w:rFonts w:ascii="Times New Roman" w:eastAsia="Times New Roman" w:hAnsi="Times New Roman" w:cs="Times New Roman"/>
          <w:sz w:val="26"/>
          <w:szCs w:val="26"/>
          <w:lang w:val="en-US" w:eastAsia="vi-VN"/>
        </w:rPr>
        <w:t xml:space="preserve"> điều hành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để Hội đồng quản trị quyết định;</w:t>
      </w:r>
    </w:p>
    <w:p w14:paraId="1175E4CE" w14:textId="28C01152"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f. </w:t>
      </w:r>
      <w:r w:rsidR="00E841F6" w:rsidRPr="001B1057">
        <w:rPr>
          <w:rFonts w:ascii="Times New Roman" w:eastAsia="Times New Roman" w:hAnsi="Times New Roman" w:cs="Times New Roman"/>
          <w:sz w:val="26"/>
          <w:szCs w:val="26"/>
          <w:lang w:val="en-US" w:eastAsia="vi-VN"/>
        </w:rPr>
        <w:t xml:space="preserve">Quyết định tiền lương và lợi ích khác đối với người lao động trong </w:t>
      </w:r>
      <w:r w:rsidR="00301B16" w:rsidRPr="001B1057">
        <w:rPr>
          <w:rFonts w:ascii="Times New Roman" w:eastAsia="Times New Roman" w:hAnsi="Times New Roman" w:cs="Times New Roman"/>
          <w:sz w:val="26"/>
          <w:szCs w:val="26"/>
          <w:lang w:val="en-US" w:eastAsia="vi-VN"/>
        </w:rPr>
        <w:t>Công ty</w:t>
      </w:r>
      <w:r w:rsidR="00E841F6" w:rsidRPr="001B1057">
        <w:rPr>
          <w:rFonts w:ascii="Times New Roman" w:eastAsia="Times New Roman" w:hAnsi="Times New Roman" w:cs="Times New Roman"/>
          <w:sz w:val="26"/>
          <w:szCs w:val="26"/>
          <w:lang w:val="en-US" w:eastAsia="vi-VN"/>
        </w:rPr>
        <w:t>, kể cả người quản lý thuộc thẩm quyền bổ nhiệm của Tổng giám đốc</w:t>
      </w:r>
      <w:r w:rsidRPr="001B1057">
        <w:rPr>
          <w:rFonts w:ascii="Times New Roman" w:eastAsia="Times New Roman" w:hAnsi="Times New Roman" w:cs="Times New Roman"/>
          <w:sz w:val="26"/>
          <w:szCs w:val="26"/>
          <w:lang w:eastAsia="vi-VN"/>
        </w:rPr>
        <w:t>;</w:t>
      </w:r>
    </w:p>
    <w:p w14:paraId="09BC5646" w14:textId="716C3E02" w:rsidR="00E841F6" w:rsidRPr="001B1057" w:rsidRDefault="00E841F6"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g. Tuyển dụng lao động;</w:t>
      </w:r>
    </w:p>
    <w:p w14:paraId="72D76748" w14:textId="4E749AEA" w:rsidR="00BA6AB1" w:rsidRPr="001B1057" w:rsidRDefault="00E841F6"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h</w:t>
      </w:r>
      <w:r w:rsidR="00BA6AB1" w:rsidRPr="001B1057">
        <w:rPr>
          <w:rFonts w:ascii="Times New Roman" w:eastAsia="Times New Roman" w:hAnsi="Times New Roman" w:cs="Times New Roman"/>
          <w:sz w:val="26"/>
          <w:szCs w:val="26"/>
          <w:lang w:eastAsia="vi-VN"/>
        </w:rPr>
        <w:t xml:space="preserve">. Vào </w:t>
      </w:r>
      <w:r w:rsidR="00737659" w:rsidRPr="001B1057">
        <w:rPr>
          <w:rFonts w:ascii="Times New Roman" w:eastAsia="Times New Roman" w:hAnsi="Times New Roman" w:cs="Times New Roman"/>
          <w:sz w:val="26"/>
          <w:szCs w:val="26"/>
          <w:lang w:val="en-US" w:eastAsia="vi-VN"/>
        </w:rPr>
        <w:t xml:space="preserve">tháng 11 </w:t>
      </w:r>
      <w:r w:rsidR="00BA6AB1" w:rsidRPr="001B1057">
        <w:rPr>
          <w:rFonts w:ascii="Times New Roman" w:eastAsia="Times New Roman" w:hAnsi="Times New Roman" w:cs="Times New Roman"/>
          <w:sz w:val="26"/>
          <w:szCs w:val="26"/>
          <w:lang w:eastAsia="vi-VN"/>
        </w:rPr>
        <w:t>h</w:t>
      </w:r>
      <w:r w:rsidR="00737659" w:rsidRPr="001B1057">
        <w:rPr>
          <w:rFonts w:ascii="Times New Roman" w:eastAsia="Times New Roman" w:hAnsi="Times New Roman" w:cs="Times New Roman"/>
          <w:sz w:val="26"/>
          <w:szCs w:val="26"/>
          <w:lang w:val="en-US" w:eastAsia="vi-VN"/>
        </w:rPr>
        <w:t>ằ</w:t>
      </w:r>
      <w:r w:rsidR="00BA6AB1" w:rsidRPr="001B1057">
        <w:rPr>
          <w:rFonts w:ascii="Times New Roman" w:eastAsia="Times New Roman" w:hAnsi="Times New Roman" w:cs="Times New Roman"/>
          <w:sz w:val="26"/>
          <w:szCs w:val="26"/>
          <w:lang w:eastAsia="vi-VN"/>
        </w:rPr>
        <w:t>ng năm</w:t>
      </w:r>
      <w:r w:rsidR="00737659" w:rsidRPr="001B1057">
        <w:rPr>
          <w:rFonts w:ascii="Times New Roman" w:eastAsia="Times New Roman" w:hAnsi="Times New Roman" w:cs="Times New Roman"/>
          <w:sz w:val="26"/>
          <w:szCs w:val="26"/>
          <w:lang w:val="en-US" w:eastAsia="vi-VN"/>
        </w:rPr>
        <w:t>, chậm nhất là ngày 15</w:t>
      </w:r>
      <w:r w:rsidR="00BA6AB1" w:rsidRPr="001B1057">
        <w:rPr>
          <w:rFonts w:ascii="Times New Roman" w:eastAsia="Times New Roman" w:hAnsi="Times New Roman" w:cs="Times New Roman"/>
          <w:sz w:val="26"/>
          <w:szCs w:val="26"/>
          <w:lang w:eastAsia="vi-VN"/>
        </w:rPr>
        <w:t>, trình Hội đồng quản trị phê chuẩn kế hoạch kinh doanh chi tiết cho năm tài chính tiếp theo trên cơ sở đáp ứng các yêu cầu của ngân sách phù hợp cũng như kế hoạch tài chính năm (05) năm;</w:t>
      </w:r>
    </w:p>
    <w:p w14:paraId="4CA23B0D" w14:textId="03812F0A" w:rsidR="00BA6AB1" w:rsidRPr="001B1057" w:rsidRDefault="00E841F6"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i</w:t>
      </w:r>
      <w:r w:rsidR="00BA6AB1" w:rsidRPr="001B1057">
        <w:rPr>
          <w:rFonts w:ascii="Times New Roman" w:eastAsia="Times New Roman" w:hAnsi="Times New Roman" w:cs="Times New Roman"/>
          <w:sz w:val="26"/>
          <w:szCs w:val="26"/>
          <w:lang w:eastAsia="vi-VN"/>
        </w:rPr>
        <w:t xml:space="preserve">. Chuẩn bị các bản dự toán dài hạn, hàng năm và hàng quý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(sau đây gọi là bản dự toán) phục vụ hoạt động quản lý dài hạn, hàng năm và hàng quý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theo kế hoạch kinh doanh. Bản dự toán hàng năm (bao gồm cả bảng cân đối kế toán, báo cáo kết quả hoạt động kinh doanh và báo cáo lưu chuyển tiền tệ dự kiến) cho từng năm tài chính phải được trình để Hội đồng quản trị thông qua và phải bao gồm những thông tin quy định tại các quy chế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06C05258" w14:textId="29CF996F" w:rsidR="00E72B53" w:rsidRPr="001B1057" w:rsidRDefault="00E841F6"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k</w:t>
      </w:r>
      <w:r w:rsidR="00E72B53" w:rsidRPr="001B1057">
        <w:rPr>
          <w:rFonts w:ascii="Times New Roman" w:eastAsia="Times New Roman" w:hAnsi="Times New Roman" w:cs="Times New Roman"/>
          <w:sz w:val="26"/>
          <w:szCs w:val="26"/>
          <w:lang w:val="en-US" w:eastAsia="vi-VN"/>
        </w:rPr>
        <w:t xml:space="preserve">. </w:t>
      </w:r>
      <w:r w:rsidR="00F57BE9" w:rsidRPr="001B1057">
        <w:rPr>
          <w:rFonts w:ascii="Times New Roman" w:eastAsia="Times New Roman" w:hAnsi="Times New Roman" w:cs="Times New Roman"/>
          <w:sz w:val="26"/>
          <w:szCs w:val="26"/>
          <w:lang w:val="en-US" w:eastAsia="vi-VN"/>
        </w:rPr>
        <w:t>Nhân danh Công ty k</w:t>
      </w:r>
      <w:r w:rsidR="00E72B53" w:rsidRPr="001B1057">
        <w:rPr>
          <w:rFonts w:ascii="Times New Roman" w:eastAsia="Times New Roman" w:hAnsi="Times New Roman" w:cs="Times New Roman"/>
          <w:sz w:val="26"/>
          <w:szCs w:val="26"/>
          <w:lang w:val="en-US" w:eastAsia="vi-VN"/>
        </w:rPr>
        <w:t>ý các hợp đồng, giao dịch, giấy tờ,</w:t>
      </w:r>
      <w:r w:rsidR="00F57BE9" w:rsidRPr="001B1057">
        <w:rPr>
          <w:rFonts w:ascii="Times New Roman" w:eastAsia="Times New Roman" w:hAnsi="Times New Roman" w:cs="Times New Roman"/>
          <w:sz w:val="26"/>
          <w:szCs w:val="26"/>
          <w:lang w:val="en-US" w:eastAsia="vi-VN"/>
        </w:rPr>
        <w:t xml:space="preserve"> </w:t>
      </w:r>
      <w:r w:rsidR="00E72B53" w:rsidRPr="001B1057">
        <w:rPr>
          <w:rFonts w:ascii="Times New Roman" w:eastAsia="Times New Roman" w:hAnsi="Times New Roman" w:cs="Times New Roman"/>
          <w:sz w:val="26"/>
          <w:szCs w:val="26"/>
          <w:lang w:val="en-US" w:eastAsia="vi-VN"/>
        </w:rPr>
        <w:t xml:space="preserve">theo </w:t>
      </w:r>
      <w:r w:rsidR="00F57BE9" w:rsidRPr="001B1057">
        <w:rPr>
          <w:rFonts w:ascii="Times New Roman" w:eastAsia="Times New Roman" w:hAnsi="Times New Roman" w:cs="Times New Roman"/>
          <w:sz w:val="26"/>
          <w:szCs w:val="26"/>
          <w:lang w:val="en-US" w:eastAsia="vi-VN"/>
        </w:rPr>
        <w:t>quy định của pháp luật và Điều lệ này</w:t>
      </w:r>
      <w:r w:rsidR="00E72B53" w:rsidRPr="001B1057">
        <w:rPr>
          <w:rFonts w:ascii="Times New Roman" w:eastAsia="Times New Roman" w:hAnsi="Times New Roman" w:cs="Times New Roman"/>
          <w:sz w:val="26"/>
          <w:szCs w:val="26"/>
          <w:lang w:val="en-US" w:eastAsia="vi-VN"/>
        </w:rPr>
        <w:t>;</w:t>
      </w:r>
    </w:p>
    <w:p w14:paraId="7C16BF0F" w14:textId="2FE04C3F" w:rsidR="00E841F6" w:rsidRPr="001B1057" w:rsidRDefault="00E841F6"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l. Kiến nghị phương án trả cổ tức hoặc xử lý lỗ trơ kinh doanh;</w:t>
      </w:r>
    </w:p>
    <w:p w14:paraId="1B23ADAC" w14:textId="30E0CB2E"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i. Quyền và nghĩa vụ khác theo quy định của pháp luật, Điều lệ này, các quy chế nội bộ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các nghị quyết của Hội đồng quản trị, hợp đồng lao động ký với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68C6230D"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5. Hội đồng quản trị có thể miễn nhiệm Tổng giám đốc khi đa số thành viên Hội đồng quản trị có quyền biểu quyết dự họp tán thành và bổ nhiệm </w:t>
      </w:r>
      <w:r w:rsidR="00A879A8" w:rsidRPr="001B1057">
        <w:rPr>
          <w:rFonts w:ascii="Times New Roman" w:eastAsia="Times New Roman" w:hAnsi="Times New Roman" w:cs="Times New Roman"/>
          <w:sz w:val="26"/>
          <w:szCs w:val="26"/>
          <w:lang w:eastAsia="vi-VN"/>
        </w:rPr>
        <w:t>Tổng giám đốc</w:t>
      </w:r>
      <w:r w:rsidRPr="001B1057">
        <w:rPr>
          <w:rFonts w:ascii="Times New Roman" w:eastAsia="Times New Roman" w:hAnsi="Times New Roman" w:cs="Times New Roman"/>
          <w:sz w:val="26"/>
          <w:szCs w:val="26"/>
          <w:lang w:eastAsia="vi-VN"/>
        </w:rPr>
        <w:t xml:space="preserve"> mới thay thế.</w:t>
      </w:r>
    </w:p>
    <w:p w14:paraId="2DEE5663" w14:textId="4982CA59" w:rsidR="0029146A"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A852DF" w:rsidRPr="00FE0CD2">
        <w:rPr>
          <w:rFonts w:ascii="Times New Roman" w:eastAsia="Times New Roman" w:hAnsi="Times New Roman" w:cs="Times New Roman"/>
          <w:b/>
          <w:bCs/>
          <w:sz w:val="26"/>
          <w:szCs w:val="26"/>
          <w:lang w:val="en-US" w:eastAsia="vi-VN"/>
        </w:rPr>
        <w:t>IX</w:t>
      </w:r>
    </w:p>
    <w:p w14:paraId="143B9F70" w14:textId="1134B41C"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BAN KIỂM SOÁT</w:t>
      </w:r>
    </w:p>
    <w:p w14:paraId="4E604CE0" w14:textId="638FA1CE"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36. Ứng cử, đề cử </w:t>
      </w:r>
      <w:r w:rsidR="004C6167" w:rsidRPr="00AB478E">
        <w:rPr>
          <w:rFonts w:ascii="Times New Roman" w:eastAsia="Times New Roman" w:hAnsi="Times New Roman" w:cs="Times New Roman"/>
          <w:b/>
          <w:bCs/>
          <w:sz w:val="26"/>
          <w:szCs w:val="26"/>
          <w:lang w:eastAsia="vi-VN"/>
        </w:rPr>
        <w:t>Ban Kiểm soát</w:t>
      </w:r>
    </w:p>
    <w:p w14:paraId="5F720843" w14:textId="77777777" w:rsidR="00DE74FA" w:rsidRPr="001B1057" w:rsidRDefault="00BA6AB1" w:rsidP="009A7602">
      <w:pPr>
        <w:widowControl w:val="0"/>
        <w:spacing w:after="0" w:line="324" w:lineRule="auto"/>
        <w:ind w:firstLine="720"/>
        <w:contextualSpacing/>
        <w:jc w:val="both"/>
        <w:rPr>
          <w:rFonts w:ascii="Times New Roman" w:hAnsi="Times New Roman" w:cs="Times New Roman"/>
          <w:sz w:val="26"/>
          <w:szCs w:val="26"/>
          <w:lang w:val="nl-NL"/>
        </w:rPr>
      </w:pPr>
      <w:r w:rsidRPr="001B1057">
        <w:rPr>
          <w:rFonts w:ascii="Times New Roman" w:eastAsia="Times New Roman" w:hAnsi="Times New Roman" w:cs="Times New Roman"/>
          <w:sz w:val="26"/>
          <w:szCs w:val="26"/>
          <w:lang w:eastAsia="vi-VN"/>
        </w:rPr>
        <w:t xml:space="preserve">1. </w:t>
      </w:r>
      <w:r w:rsidR="00E71994" w:rsidRPr="001B1057">
        <w:rPr>
          <w:rFonts w:ascii="Times New Roman" w:eastAsia="Times New Roman" w:hAnsi="Times New Roman" w:cs="Times New Roman"/>
          <w:sz w:val="26"/>
          <w:szCs w:val="26"/>
          <w:lang w:val="en-US" w:eastAsia="vi-VN"/>
        </w:rPr>
        <w:t>Việc đề cử, ứng cử Kiểm soát viên được thực hiện tương tự quy định tại khoản 1, khoản 2 Điều 25 Điều lệ này</w:t>
      </w:r>
      <w:r w:rsidR="00DE74FA" w:rsidRPr="001B1057">
        <w:rPr>
          <w:rFonts w:ascii="Times New Roman" w:hAnsi="Times New Roman" w:cs="Times New Roman"/>
          <w:sz w:val="26"/>
          <w:szCs w:val="26"/>
          <w:lang w:val="nl-NL"/>
        </w:rPr>
        <w:t>.</w:t>
      </w:r>
    </w:p>
    <w:p w14:paraId="34B3D8D8" w14:textId="784DF605" w:rsidR="00BA6AB1" w:rsidRPr="001B1057" w:rsidRDefault="00E13962"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2</w:t>
      </w:r>
      <w:r w:rsidR="00BA6AB1" w:rsidRPr="001B1057">
        <w:rPr>
          <w:rFonts w:ascii="Times New Roman" w:eastAsia="Times New Roman" w:hAnsi="Times New Roman" w:cs="Times New Roman"/>
          <w:sz w:val="26"/>
          <w:szCs w:val="26"/>
          <w:lang w:eastAsia="vi-VN"/>
        </w:rPr>
        <w:t xml:space="preserve">. Trường hợp số lượng các ứng viên Ban kiểm soát thông qua đề cử và ứng cử không đủ số lượng cần thiết, Ban kiểm soát đương nhiệm có thể đề cử thêm ứng viên hoặc tổ chức đề cử theo cơ chế quy định tại Điều lệ </w:t>
      </w:r>
      <w:r w:rsidR="00A879A8" w:rsidRPr="001B1057">
        <w:rPr>
          <w:rFonts w:ascii="Times New Roman" w:eastAsia="Times New Roman" w:hAnsi="Times New Roman" w:cs="Times New Roman"/>
          <w:sz w:val="26"/>
          <w:szCs w:val="26"/>
          <w:lang w:val="en-US" w:eastAsia="vi-VN"/>
        </w:rPr>
        <w:t>này</w:t>
      </w:r>
      <w:r w:rsidR="00BA6AB1" w:rsidRPr="001B1057">
        <w:rPr>
          <w:rFonts w:ascii="Times New Roman" w:eastAsia="Times New Roman" w:hAnsi="Times New Roman" w:cs="Times New Roman"/>
          <w:sz w:val="26"/>
          <w:szCs w:val="26"/>
          <w:lang w:eastAsia="vi-VN"/>
        </w:rPr>
        <w:t xml:space="preserve"> và Quy chế </w:t>
      </w:r>
      <w:r w:rsidR="00B817DE" w:rsidRPr="001B1057">
        <w:rPr>
          <w:rFonts w:ascii="Times New Roman" w:eastAsia="Times New Roman" w:hAnsi="Times New Roman" w:cs="Times New Roman"/>
          <w:sz w:val="26"/>
          <w:szCs w:val="26"/>
          <w:lang w:val="en-US" w:eastAsia="vi-VN"/>
        </w:rPr>
        <w:t>hoạt động của Ban Kiểm soát</w:t>
      </w:r>
      <w:r w:rsidR="00BA6AB1" w:rsidRPr="001B1057">
        <w:rPr>
          <w:rFonts w:ascii="Times New Roman" w:eastAsia="Times New Roman" w:hAnsi="Times New Roman" w:cs="Times New Roman"/>
          <w:sz w:val="26"/>
          <w:szCs w:val="26"/>
          <w:lang w:eastAsia="vi-VN"/>
        </w:rPr>
        <w:t xml:space="preserve">. </w:t>
      </w:r>
      <w:r w:rsidR="00790AFA" w:rsidRPr="001B1057">
        <w:rPr>
          <w:rFonts w:ascii="Times New Roman" w:eastAsia="Times New Roman" w:hAnsi="Times New Roman" w:cs="Times New Roman"/>
          <w:sz w:val="26"/>
          <w:szCs w:val="26"/>
          <w:lang w:val="en-US" w:eastAsia="vi-VN"/>
        </w:rPr>
        <w:t xml:space="preserve">Việc Ban Kiểm soát đương nhiệm giới thiệu thêm </w:t>
      </w:r>
      <w:r w:rsidR="00BA6AB1" w:rsidRPr="001B1057">
        <w:rPr>
          <w:rFonts w:ascii="Times New Roman" w:eastAsia="Times New Roman" w:hAnsi="Times New Roman" w:cs="Times New Roman"/>
          <w:sz w:val="26"/>
          <w:szCs w:val="26"/>
          <w:lang w:eastAsia="vi-VN"/>
        </w:rPr>
        <w:t xml:space="preserve">ứng viên Ban kiểm soát </w:t>
      </w:r>
      <w:r w:rsidR="00BA6AB1" w:rsidRPr="001B1057">
        <w:rPr>
          <w:rFonts w:ascii="Times New Roman" w:eastAsia="Times New Roman" w:hAnsi="Times New Roman" w:cs="Times New Roman"/>
          <w:sz w:val="26"/>
          <w:szCs w:val="26"/>
          <w:lang w:eastAsia="vi-VN"/>
        </w:rPr>
        <w:lastRenderedPageBreak/>
        <w:t xml:space="preserve">phải được công bố rõ ràng </w:t>
      </w:r>
      <w:r w:rsidR="00790AFA" w:rsidRPr="001B1057">
        <w:rPr>
          <w:rFonts w:ascii="Times New Roman" w:eastAsia="Times New Roman" w:hAnsi="Times New Roman" w:cs="Times New Roman"/>
          <w:sz w:val="26"/>
          <w:szCs w:val="26"/>
          <w:lang w:val="en-US" w:eastAsia="vi-VN"/>
        </w:rPr>
        <w:t>trước khi</w:t>
      </w:r>
      <w:r w:rsidR="00BA6AB1" w:rsidRPr="001B1057">
        <w:rPr>
          <w:rFonts w:ascii="Times New Roman" w:eastAsia="Times New Roman" w:hAnsi="Times New Roman" w:cs="Times New Roman"/>
          <w:sz w:val="26"/>
          <w:szCs w:val="26"/>
          <w:lang w:eastAsia="vi-VN"/>
        </w:rPr>
        <w:t xml:space="preserve"> Đại hội đồng cổ đông </w:t>
      </w:r>
      <w:r w:rsidR="00790AFA" w:rsidRPr="001B1057">
        <w:rPr>
          <w:rFonts w:ascii="Times New Roman" w:eastAsia="Times New Roman" w:hAnsi="Times New Roman" w:cs="Times New Roman"/>
          <w:sz w:val="26"/>
          <w:szCs w:val="26"/>
          <w:lang w:val="en-US" w:eastAsia="vi-VN"/>
        </w:rPr>
        <w:t>biểu quyết bầu thành viên Ban Kiểm soát theo quy định của pháp luật</w:t>
      </w:r>
      <w:r w:rsidR="00BA6AB1" w:rsidRPr="001B1057">
        <w:rPr>
          <w:rFonts w:ascii="Times New Roman" w:eastAsia="Times New Roman" w:hAnsi="Times New Roman" w:cs="Times New Roman"/>
          <w:sz w:val="26"/>
          <w:szCs w:val="26"/>
          <w:lang w:eastAsia="vi-VN"/>
        </w:rPr>
        <w:t>.</w:t>
      </w:r>
    </w:p>
    <w:p w14:paraId="72929C86" w14:textId="61E41D45" w:rsidR="00BA6AB1"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37. </w:t>
      </w:r>
      <w:r w:rsidR="00F02CAD" w:rsidRPr="00AB478E">
        <w:rPr>
          <w:rFonts w:ascii="Times New Roman" w:eastAsia="Times New Roman" w:hAnsi="Times New Roman" w:cs="Times New Roman"/>
          <w:b/>
          <w:bCs/>
          <w:sz w:val="26"/>
          <w:szCs w:val="26"/>
          <w:lang w:eastAsia="vi-VN"/>
        </w:rPr>
        <w:t>Thành phần Ban Kiểm soát</w:t>
      </w:r>
    </w:p>
    <w:p w14:paraId="7D8BBA82" w14:textId="23C529EE"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w:t>
      </w:r>
      <w:r w:rsidR="00AE0601" w:rsidRPr="001B1057">
        <w:rPr>
          <w:rFonts w:ascii="Times New Roman" w:eastAsia="Times New Roman" w:hAnsi="Times New Roman" w:cs="Times New Roman"/>
          <w:sz w:val="26"/>
          <w:szCs w:val="26"/>
          <w:lang w:eastAsia="vi-VN"/>
        </w:rPr>
        <w:t xml:space="preserve">Số lượng Kiểm soát viên của </w:t>
      </w:r>
      <w:r w:rsidR="00DA55B6" w:rsidRPr="001B1057">
        <w:rPr>
          <w:rFonts w:ascii="Times New Roman" w:eastAsia="Times New Roman" w:hAnsi="Times New Roman" w:cs="Times New Roman"/>
          <w:sz w:val="26"/>
          <w:szCs w:val="26"/>
          <w:lang w:eastAsia="vi-VN"/>
        </w:rPr>
        <w:t>Ban k</w:t>
      </w:r>
      <w:r w:rsidRPr="001B1057">
        <w:rPr>
          <w:rFonts w:ascii="Times New Roman" w:eastAsia="Times New Roman" w:hAnsi="Times New Roman" w:cs="Times New Roman"/>
          <w:sz w:val="26"/>
          <w:szCs w:val="26"/>
          <w:lang w:eastAsia="vi-VN"/>
        </w:rPr>
        <w:t xml:space="preserve">iểm soát là ba (03) người. Nhiệm kỳ của </w:t>
      </w:r>
      <w:r w:rsidR="00AE0601" w:rsidRPr="001B1057">
        <w:rPr>
          <w:rFonts w:ascii="Times New Roman" w:eastAsia="Times New Roman" w:hAnsi="Times New Roman" w:cs="Times New Roman"/>
          <w:sz w:val="26"/>
          <w:szCs w:val="26"/>
          <w:lang w:eastAsia="vi-VN"/>
        </w:rPr>
        <w:t>Kiểm soát viên</w:t>
      </w:r>
      <w:r w:rsidRPr="001B1057">
        <w:rPr>
          <w:rFonts w:ascii="Times New Roman" w:eastAsia="Times New Roman" w:hAnsi="Times New Roman" w:cs="Times New Roman"/>
          <w:sz w:val="26"/>
          <w:szCs w:val="26"/>
          <w:lang w:eastAsia="vi-VN"/>
        </w:rPr>
        <w:t xml:space="preserve"> không quá năm (05) năm và có thể được bầu lại với số nhiệm kỳ không hạn chế.</w:t>
      </w:r>
      <w:r w:rsidR="0066520D" w:rsidRPr="001B1057">
        <w:rPr>
          <w:rFonts w:ascii="Times New Roman" w:eastAsia="Times New Roman" w:hAnsi="Times New Roman" w:cs="Times New Roman"/>
          <w:sz w:val="26"/>
          <w:szCs w:val="26"/>
          <w:lang w:eastAsia="vi-VN"/>
        </w:rPr>
        <w:t xml:space="preserve"> </w:t>
      </w:r>
      <w:r w:rsidR="002F45C4" w:rsidRPr="001B1057">
        <w:rPr>
          <w:rFonts w:ascii="Times New Roman" w:eastAsia="Times New Roman" w:hAnsi="Times New Roman" w:cs="Times New Roman"/>
          <w:sz w:val="26"/>
          <w:szCs w:val="26"/>
          <w:lang w:eastAsia="vi-VN"/>
        </w:rPr>
        <w:t>Ban kiểm soát phải có hơn một nửa số Kiểm soát viên thường trú tại Việt Nam</w:t>
      </w:r>
      <w:r w:rsidR="0066520D" w:rsidRPr="001B1057">
        <w:rPr>
          <w:rFonts w:ascii="Times New Roman" w:eastAsia="Times New Roman" w:hAnsi="Times New Roman" w:cs="Times New Roman"/>
          <w:sz w:val="26"/>
          <w:szCs w:val="26"/>
          <w:lang w:eastAsia="vi-VN"/>
        </w:rPr>
        <w:t>.</w:t>
      </w:r>
      <w:r w:rsidR="00AE0601" w:rsidRPr="001B1057">
        <w:rPr>
          <w:rFonts w:ascii="Times New Roman" w:eastAsia="Times New Roman" w:hAnsi="Times New Roman" w:cs="Times New Roman"/>
          <w:sz w:val="26"/>
          <w:szCs w:val="26"/>
          <w:lang w:eastAsia="vi-VN"/>
        </w:rPr>
        <w:t xml:space="preserve"> </w:t>
      </w:r>
    </w:p>
    <w:p w14:paraId="747F1AEA" w14:textId="5BB7350F"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w:t>
      </w:r>
      <w:r w:rsidR="002F45C4" w:rsidRPr="001B1057">
        <w:rPr>
          <w:rFonts w:ascii="Times New Roman" w:eastAsia="Times New Roman" w:hAnsi="Times New Roman" w:cs="Times New Roman"/>
          <w:sz w:val="26"/>
          <w:szCs w:val="26"/>
          <w:lang w:val="en-US" w:eastAsia="vi-VN"/>
        </w:rPr>
        <w:t>K</w:t>
      </w:r>
      <w:r w:rsidR="0096254D" w:rsidRPr="001B1057">
        <w:rPr>
          <w:rFonts w:ascii="Times New Roman" w:eastAsia="Times New Roman" w:hAnsi="Times New Roman" w:cs="Times New Roman"/>
          <w:sz w:val="26"/>
          <w:szCs w:val="26"/>
          <w:lang w:eastAsia="vi-VN"/>
        </w:rPr>
        <w:t xml:space="preserve">iểm </w:t>
      </w:r>
      <w:r w:rsidRPr="001B1057">
        <w:rPr>
          <w:rFonts w:ascii="Times New Roman" w:eastAsia="Times New Roman" w:hAnsi="Times New Roman" w:cs="Times New Roman"/>
          <w:sz w:val="26"/>
          <w:szCs w:val="26"/>
          <w:lang w:eastAsia="vi-VN"/>
        </w:rPr>
        <w:t>soát</w:t>
      </w:r>
      <w:r w:rsidR="002F45C4" w:rsidRPr="001B1057">
        <w:rPr>
          <w:rFonts w:ascii="Times New Roman" w:eastAsia="Times New Roman" w:hAnsi="Times New Roman" w:cs="Times New Roman"/>
          <w:sz w:val="26"/>
          <w:szCs w:val="26"/>
          <w:lang w:val="en-US" w:eastAsia="vi-VN"/>
        </w:rPr>
        <w:t xml:space="preserve"> viên</w:t>
      </w:r>
      <w:r w:rsidRPr="001B1057">
        <w:rPr>
          <w:rFonts w:ascii="Times New Roman" w:eastAsia="Times New Roman" w:hAnsi="Times New Roman" w:cs="Times New Roman"/>
          <w:sz w:val="26"/>
          <w:szCs w:val="26"/>
          <w:lang w:eastAsia="vi-VN"/>
        </w:rPr>
        <w:t xml:space="preserve"> phải đáp ứng các tiêu chuẩn và điều kiện theo quy định tại Điều </w:t>
      </w:r>
      <w:r w:rsidR="0096254D" w:rsidRPr="001B1057">
        <w:rPr>
          <w:rFonts w:ascii="Times New Roman" w:eastAsia="Times New Roman" w:hAnsi="Times New Roman" w:cs="Times New Roman"/>
          <w:sz w:val="26"/>
          <w:szCs w:val="26"/>
          <w:lang w:eastAsia="vi-VN"/>
        </w:rPr>
        <w:t>16</w:t>
      </w:r>
      <w:r w:rsidR="0096254D" w:rsidRPr="001B1057">
        <w:rPr>
          <w:rFonts w:ascii="Times New Roman" w:eastAsia="Times New Roman" w:hAnsi="Times New Roman" w:cs="Times New Roman"/>
          <w:sz w:val="26"/>
          <w:szCs w:val="26"/>
          <w:lang w:val="en-US" w:eastAsia="vi-VN"/>
        </w:rPr>
        <w:t>9</w:t>
      </w:r>
      <w:r w:rsidR="0096254D"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Luật doanh nghiệp</w:t>
      </w:r>
      <w:r w:rsidR="0096254D"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và không thuộc các trường hợp sau:</w:t>
      </w:r>
    </w:p>
    <w:p w14:paraId="4B386F6E" w14:textId="29EB4F3F"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a) Làm việc trong bộ phận kế toán, tài chính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4F17A281" w14:textId="51524848"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Là thành viên hay nhân viên của công ty kiểm toán độc lập thực hiện kiểm toán các báo cáo tài chính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trong ba (03) năm liền trước đó.</w:t>
      </w:r>
    </w:p>
    <w:p w14:paraId="7D01D2A5" w14:textId="32168013" w:rsidR="00BA6AB1" w:rsidRPr="001B1057" w:rsidRDefault="0096254D"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Kiểm soát viên bị miễn nhiệm trong các trường hợp sau:</w:t>
      </w:r>
    </w:p>
    <w:p w14:paraId="49FB074A" w14:textId="243C1FB6"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a. Không còn đủ tiêu chuẩn và điều kiện làm Kiểm soát viên theo quy định tại </w:t>
      </w:r>
      <w:r w:rsidR="0096254D" w:rsidRPr="001B1057">
        <w:rPr>
          <w:rFonts w:ascii="Times New Roman" w:eastAsia="Times New Roman" w:hAnsi="Times New Roman" w:cs="Times New Roman"/>
          <w:sz w:val="26"/>
          <w:szCs w:val="26"/>
          <w:lang w:val="en-US" w:eastAsia="vi-VN"/>
        </w:rPr>
        <w:t>Khoản 2 Điều này</w:t>
      </w:r>
      <w:r w:rsidRPr="001B1057">
        <w:rPr>
          <w:rFonts w:ascii="Times New Roman" w:eastAsia="Times New Roman" w:hAnsi="Times New Roman" w:cs="Times New Roman"/>
          <w:sz w:val="26"/>
          <w:szCs w:val="26"/>
          <w:lang w:eastAsia="vi-VN"/>
        </w:rPr>
        <w:t>;</w:t>
      </w:r>
    </w:p>
    <w:p w14:paraId="26255E34" w14:textId="07E115D0" w:rsidR="00BA6AB1" w:rsidRPr="001B1057" w:rsidRDefault="00795377"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b</w:t>
      </w:r>
      <w:r w:rsidR="00BA6AB1" w:rsidRPr="001B1057">
        <w:rPr>
          <w:rFonts w:ascii="Times New Roman" w:eastAsia="Times New Roman" w:hAnsi="Times New Roman" w:cs="Times New Roman"/>
          <w:sz w:val="26"/>
          <w:szCs w:val="26"/>
          <w:lang w:eastAsia="vi-VN"/>
        </w:rPr>
        <w:t>. Có đơn từ chức và được chấp thuận;</w:t>
      </w:r>
    </w:p>
    <w:p w14:paraId="029BCABC" w14:textId="040814AC" w:rsidR="00BA6AB1" w:rsidRPr="001B1057" w:rsidRDefault="00795377"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c</w:t>
      </w:r>
      <w:r w:rsidR="00BA6AB1" w:rsidRPr="001B1057">
        <w:rPr>
          <w:rFonts w:ascii="Times New Roman" w:eastAsia="Times New Roman" w:hAnsi="Times New Roman" w:cs="Times New Roman"/>
          <w:sz w:val="26"/>
          <w:szCs w:val="26"/>
          <w:lang w:eastAsia="vi-VN"/>
        </w:rPr>
        <w:t>. Các trường hợp khác theo quy định của pháp luật.</w:t>
      </w:r>
    </w:p>
    <w:p w14:paraId="2DBD399B" w14:textId="7C98FD44" w:rsidR="00BA6AB1" w:rsidRPr="001B1057" w:rsidRDefault="00795377"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4</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Thành viên Ban k</w:t>
      </w:r>
      <w:r w:rsidR="00BA6AB1" w:rsidRPr="001B1057">
        <w:rPr>
          <w:rFonts w:ascii="Times New Roman" w:eastAsia="Times New Roman" w:hAnsi="Times New Roman" w:cs="Times New Roman"/>
          <w:sz w:val="26"/>
          <w:szCs w:val="26"/>
          <w:lang w:eastAsia="vi-VN"/>
        </w:rPr>
        <w:t>iểm soát bị bãi nhiệm trong các trường hợp sau:</w:t>
      </w:r>
    </w:p>
    <w:p w14:paraId="4F57C8B3"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Không hoàn thành nhiệm vụ, công việc được phân công;</w:t>
      </w:r>
    </w:p>
    <w:p w14:paraId="4B51D8FE" w14:textId="77777777" w:rsidR="00795377"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b. </w:t>
      </w:r>
      <w:r w:rsidR="00795377" w:rsidRPr="001B1057">
        <w:rPr>
          <w:rFonts w:ascii="Times New Roman" w:eastAsia="Times New Roman" w:hAnsi="Times New Roman" w:cs="Times New Roman"/>
          <w:sz w:val="26"/>
          <w:szCs w:val="26"/>
          <w:lang w:val="en-US" w:eastAsia="vi-VN"/>
        </w:rPr>
        <w:t>Không thực hiện quyền và nghĩa vụ của mình trong 06 tháng liên tục, trừ trường hợp bất khả kháng;</w:t>
      </w:r>
    </w:p>
    <w:p w14:paraId="75BB6041" w14:textId="6B5C2534" w:rsidR="00BA6AB1" w:rsidRPr="001B1057" w:rsidRDefault="00795377"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 xml:space="preserve">c. </w:t>
      </w:r>
      <w:r w:rsidR="00BA6AB1" w:rsidRPr="001B1057">
        <w:rPr>
          <w:rFonts w:ascii="Times New Roman" w:eastAsia="Times New Roman" w:hAnsi="Times New Roman" w:cs="Times New Roman"/>
          <w:sz w:val="26"/>
          <w:szCs w:val="26"/>
          <w:lang w:eastAsia="vi-VN"/>
        </w:rPr>
        <w:t xml:space="preserve">Vi phạm nghiêm trọng hoặc vi phạm nhiều lần nghĩa vụ của </w:t>
      </w:r>
      <w:r w:rsidRPr="001B1057">
        <w:rPr>
          <w:rFonts w:ascii="Times New Roman" w:eastAsia="Times New Roman" w:hAnsi="Times New Roman" w:cs="Times New Roman"/>
          <w:sz w:val="26"/>
          <w:szCs w:val="26"/>
          <w:lang w:val="en-US" w:eastAsia="vi-VN"/>
        </w:rPr>
        <w:t>thành viên Ban k</w:t>
      </w:r>
      <w:r w:rsidR="00BA6AB1" w:rsidRPr="001B1057">
        <w:rPr>
          <w:rFonts w:ascii="Times New Roman" w:eastAsia="Times New Roman" w:hAnsi="Times New Roman" w:cs="Times New Roman"/>
          <w:sz w:val="26"/>
          <w:szCs w:val="26"/>
          <w:lang w:eastAsia="vi-VN"/>
        </w:rPr>
        <w:t xml:space="preserve">iểm soát </w:t>
      </w:r>
      <w:r w:rsidRPr="001B1057">
        <w:rPr>
          <w:rFonts w:ascii="Times New Roman" w:eastAsia="Times New Roman" w:hAnsi="Times New Roman" w:cs="Times New Roman"/>
          <w:sz w:val="26"/>
          <w:szCs w:val="26"/>
          <w:lang w:val="en-US" w:eastAsia="vi-VN"/>
        </w:rPr>
        <w:t xml:space="preserve">theo </w:t>
      </w:r>
      <w:r w:rsidR="00BA6AB1" w:rsidRPr="001B1057">
        <w:rPr>
          <w:rFonts w:ascii="Times New Roman" w:eastAsia="Times New Roman" w:hAnsi="Times New Roman" w:cs="Times New Roman"/>
          <w:sz w:val="26"/>
          <w:szCs w:val="26"/>
          <w:lang w:eastAsia="vi-VN"/>
        </w:rPr>
        <w:t xml:space="preserve">quy định của Luật doanh nghiệp và Điều lệ </w:t>
      </w:r>
      <w:r w:rsidR="005778C0" w:rsidRPr="001B1057">
        <w:rPr>
          <w:rFonts w:ascii="Times New Roman" w:eastAsia="Times New Roman" w:hAnsi="Times New Roman" w:cs="Times New Roman"/>
          <w:sz w:val="26"/>
          <w:szCs w:val="26"/>
          <w:lang w:val="en-US" w:eastAsia="vi-VN"/>
        </w:rPr>
        <w:t>này</w:t>
      </w:r>
      <w:r w:rsidR="00BA6AB1" w:rsidRPr="001B1057">
        <w:rPr>
          <w:rFonts w:ascii="Times New Roman" w:eastAsia="Times New Roman" w:hAnsi="Times New Roman" w:cs="Times New Roman"/>
          <w:sz w:val="26"/>
          <w:szCs w:val="26"/>
          <w:lang w:eastAsia="vi-VN"/>
        </w:rPr>
        <w:t>;</w:t>
      </w:r>
    </w:p>
    <w:p w14:paraId="3502F4B6" w14:textId="4BD9C4F0"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d. </w:t>
      </w:r>
      <w:r w:rsidR="00795377" w:rsidRPr="001B1057">
        <w:rPr>
          <w:rFonts w:ascii="Times New Roman" w:eastAsia="Times New Roman" w:hAnsi="Times New Roman" w:cs="Times New Roman"/>
          <w:sz w:val="26"/>
          <w:szCs w:val="26"/>
          <w:lang w:val="en-US" w:eastAsia="vi-VN"/>
        </w:rPr>
        <w:t>T</w:t>
      </w:r>
      <w:r w:rsidRPr="001B1057">
        <w:rPr>
          <w:rFonts w:ascii="Times New Roman" w:eastAsia="Times New Roman" w:hAnsi="Times New Roman" w:cs="Times New Roman"/>
          <w:sz w:val="26"/>
          <w:szCs w:val="26"/>
          <w:lang w:eastAsia="vi-VN"/>
        </w:rPr>
        <w:t xml:space="preserve">rường hợp khác theo </w:t>
      </w:r>
      <w:r w:rsidR="00795377" w:rsidRPr="001B1057">
        <w:rPr>
          <w:rFonts w:ascii="Times New Roman" w:eastAsia="Times New Roman" w:hAnsi="Times New Roman" w:cs="Times New Roman"/>
          <w:sz w:val="26"/>
          <w:szCs w:val="26"/>
          <w:lang w:val="en-US" w:eastAsia="vi-VN"/>
        </w:rPr>
        <w:t>quyết định của Đại hội đồng cổ đông</w:t>
      </w:r>
      <w:r w:rsidRPr="001B1057">
        <w:rPr>
          <w:rFonts w:ascii="Times New Roman" w:eastAsia="Times New Roman" w:hAnsi="Times New Roman" w:cs="Times New Roman"/>
          <w:sz w:val="26"/>
          <w:szCs w:val="26"/>
          <w:lang w:eastAsia="vi-VN"/>
        </w:rPr>
        <w:t>.</w:t>
      </w:r>
    </w:p>
    <w:p w14:paraId="5BC21FA8" w14:textId="33A66CA7" w:rsidR="00795377" w:rsidRPr="00AB478E" w:rsidRDefault="00BA6AB1"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38. </w:t>
      </w:r>
      <w:r w:rsidR="00795377" w:rsidRPr="00AB478E">
        <w:rPr>
          <w:rFonts w:ascii="Times New Roman" w:eastAsia="Times New Roman" w:hAnsi="Times New Roman" w:cs="Times New Roman"/>
          <w:b/>
          <w:bCs/>
          <w:sz w:val="26"/>
          <w:szCs w:val="26"/>
          <w:lang w:eastAsia="vi-VN"/>
        </w:rPr>
        <w:t>Trưởng Ban Kiểm soát</w:t>
      </w:r>
    </w:p>
    <w:p w14:paraId="1E93AF1F" w14:textId="4710F80C" w:rsidR="00795377" w:rsidRPr="001B1057" w:rsidRDefault="0066520D" w:rsidP="009A7602">
      <w:pPr>
        <w:pStyle w:val="ListParagraph"/>
        <w:widowControl w:val="0"/>
        <w:numPr>
          <w:ilvl w:val="0"/>
          <w:numId w:val="13"/>
        </w:numPr>
        <w:spacing w:after="0" w:line="324" w:lineRule="auto"/>
        <w:ind w:left="0" w:firstLine="720"/>
        <w:jc w:val="both"/>
        <w:rPr>
          <w:rFonts w:ascii="Times New Roman" w:eastAsia="Times New Roman" w:hAnsi="Times New Roman" w:cs="Times New Roman"/>
          <w:bCs/>
          <w:sz w:val="26"/>
          <w:szCs w:val="26"/>
          <w:lang w:val="en-US" w:eastAsia="vi-VN"/>
        </w:rPr>
      </w:pPr>
      <w:r w:rsidRPr="001B1057">
        <w:rPr>
          <w:rFonts w:ascii="Times New Roman" w:eastAsia="Times New Roman" w:hAnsi="Times New Roman" w:cs="Times New Roman"/>
          <w:bCs/>
          <w:sz w:val="26"/>
          <w:szCs w:val="26"/>
          <w:lang w:val="en-US" w:eastAsia="vi-VN"/>
        </w:rPr>
        <w:t xml:space="preserve">Trưởng Ban Kiểm soát do Ban Kiểm soát bầu trong số các thành viên Ban Kiểm soát; Việc bầu, bãi nhiệm, miễn nhiệm theo nguyên tắc đa số. </w:t>
      </w:r>
      <w:r w:rsidR="00D705B4" w:rsidRPr="001B1057">
        <w:rPr>
          <w:rFonts w:ascii="Times New Roman" w:eastAsia="Times New Roman" w:hAnsi="Times New Roman" w:cs="Times New Roman"/>
          <w:bCs/>
          <w:sz w:val="26"/>
          <w:szCs w:val="26"/>
          <w:lang w:val="en-US" w:eastAsia="vi-VN"/>
        </w:rPr>
        <w:t xml:space="preserve">Trưởng Ban Kiểm soát phải có bằng tốt nghiệp đại học trở lên thuộc một trong các chuyên ngành kinh tế, tài chính, kế toán, kiểm toán, luật, quản trị kinh doanh hoặc có chuyên ngành liên quan đến hoạt động kinh doanh của </w:t>
      </w:r>
      <w:r w:rsidR="00301B16" w:rsidRPr="001B1057">
        <w:rPr>
          <w:rFonts w:ascii="Times New Roman" w:eastAsia="Times New Roman" w:hAnsi="Times New Roman" w:cs="Times New Roman"/>
          <w:bCs/>
          <w:sz w:val="26"/>
          <w:szCs w:val="26"/>
          <w:lang w:val="en-US" w:eastAsia="vi-VN"/>
        </w:rPr>
        <w:t>Công ty</w:t>
      </w:r>
      <w:r w:rsidR="00D705B4" w:rsidRPr="001B1057">
        <w:rPr>
          <w:rFonts w:ascii="Times New Roman" w:eastAsia="Times New Roman" w:hAnsi="Times New Roman" w:cs="Times New Roman"/>
          <w:bCs/>
          <w:sz w:val="26"/>
          <w:szCs w:val="26"/>
          <w:lang w:val="en-US" w:eastAsia="vi-VN"/>
        </w:rPr>
        <w:t>.</w:t>
      </w:r>
    </w:p>
    <w:p w14:paraId="005CBB74" w14:textId="59CAD7F9" w:rsidR="00D705B4" w:rsidRPr="001B1057" w:rsidRDefault="00D705B4" w:rsidP="009A7602">
      <w:pPr>
        <w:pStyle w:val="ListParagraph"/>
        <w:widowControl w:val="0"/>
        <w:numPr>
          <w:ilvl w:val="0"/>
          <w:numId w:val="13"/>
        </w:numPr>
        <w:spacing w:after="0" w:line="324" w:lineRule="auto"/>
        <w:ind w:left="0" w:firstLine="720"/>
        <w:jc w:val="both"/>
        <w:rPr>
          <w:rFonts w:ascii="Times New Roman" w:eastAsia="Times New Roman" w:hAnsi="Times New Roman" w:cs="Times New Roman"/>
          <w:bCs/>
          <w:sz w:val="26"/>
          <w:szCs w:val="26"/>
          <w:lang w:val="en-US" w:eastAsia="vi-VN"/>
        </w:rPr>
      </w:pPr>
      <w:r w:rsidRPr="001B1057">
        <w:rPr>
          <w:rFonts w:ascii="Times New Roman" w:eastAsia="Times New Roman" w:hAnsi="Times New Roman" w:cs="Times New Roman"/>
          <w:bCs/>
          <w:sz w:val="26"/>
          <w:szCs w:val="26"/>
          <w:lang w:val="en-US" w:eastAsia="vi-VN"/>
        </w:rPr>
        <w:t>Quyền và nghĩa vụ của Trưởng Ban Kiểm soát:</w:t>
      </w:r>
    </w:p>
    <w:p w14:paraId="1ADB6BA5" w14:textId="2D676BF6" w:rsidR="00D705B4" w:rsidRPr="001B1057" w:rsidRDefault="00D705B4" w:rsidP="009A7602">
      <w:pPr>
        <w:pStyle w:val="ListParagraph"/>
        <w:widowControl w:val="0"/>
        <w:numPr>
          <w:ilvl w:val="0"/>
          <w:numId w:val="14"/>
        </w:numPr>
        <w:spacing w:after="0" w:line="324" w:lineRule="auto"/>
        <w:jc w:val="both"/>
        <w:rPr>
          <w:rFonts w:ascii="Times New Roman" w:eastAsia="Times New Roman" w:hAnsi="Times New Roman" w:cs="Times New Roman"/>
          <w:bCs/>
          <w:sz w:val="26"/>
          <w:szCs w:val="26"/>
          <w:lang w:val="en-US" w:eastAsia="vi-VN"/>
        </w:rPr>
      </w:pPr>
      <w:r w:rsidRPr="001B1057">
        <w:rPr>
          <w:rFonts w:ascii="Times New Roman" w:eastAsia="Times New Roman" w:hAnsi="Times New Roman" w:cs="Times New Roman"/>
          <w:bCs/>
          <w:sz w:val="26"/>
          <w:szCs w:val="26"/>
          <w:lang w:val="en-US" w:eastAsia="vi-VN"/>
        </w:rPr>
        <w:t>Triệu tập cuộc họp Ban Kiểm soát;</w:t>
      </w:r>
    </w:p>
    <w:p w14:paraId="500A1228" w14:textId="74503402" w:rsidR="00D705B4" w:rsidRPr="001B1057" w:rsidRDefault="00D705B4" w:rsidP="009A7602">
      <w:pPr>
        <w:pStyle w:val="ListParagraph"/>
        <w:widowControl w:val="0"/>
        <w:numPr>
          <w:ilvl w:val="0"/>
          <w:numId w:val="14"/>
        </w:numPr>
        <w:spacing w:after="0" w:line="324" w:lineRule="auto"/>
        <w:ind w:left="0" w:firstLine="720"/>
        <w:jc w:val="both"/>
        <w:rPr>
          <w:rFonts w:ascii="Times New Roman" w:eastAsia="Times New Roman" w:hAnsi="Times New Roman" w:cs="Times New Roman"/>
          <w:bCs/>
          <w:sz w:val="26"/>
          <w:szCs w:val="26"/>
          <w:lang w:val="en-US" w:eastAsia="vi-VN"/>
        </w:rPr>
      </w:pPr>
      <w:r w:rsidRPr="001B1057">
        <w:rPr>
          <w:rFonts w:ascii="Times New Roman" w:eastAsia="Times New Roman" w:hAnsi="Times New Roman" w:cs="Times New Roman"/>
          <w:bCs/>
          <w:sz w:val="26"/>
          <w:szCs w:val="26"/>
          <w:lang w:val="en-US" w:eastAsia="vi-VN"/>
        </w:rPr>
        <w:t xml:space="preserve">Yêu cầu Hội đồng quản trị, Tổng giám đốc và </w:t>
      </w:r>
      <w:r w:rsidR="00D25ECD" w:rsidRPr="001B1057">
        <w:rPr>
          <w:rFonts w:ascii="Times New Roman" w:eastAsia="Times New Roman" w:hAnsi="Times New Roman" w:cs="Times New Roman"/>
          <w:bCs/>
          <w:sz w:val="26"/>
          <w:szCs w:val="26"/>
          <w:lang w:val="en-US" w:eastAsia="vi-VN"/>
        </w:rPr>
        <w:t>Người</w:t>
      </w:r>
      <w:r w:rsidRPr="001B1057">
        <w:rPr>
          <w:rFonts w:ascii="Times New Roman" w:eastAsia="Times New Roman" w:hAnsi="Times New Roman" w:cs="Times New Roman"/>
          <w:bCs/>
          <w:sz w:val="26"/>
          <w:szCs w:val="26"/>
          <w:lang w:val="en-US" w:eastAsia="vi-VN"/>
        </w:rPr>
        <w:t xml:space="preserve"> điều hành khác cung cấp các thông tin liên quan để báo cáo Ban Kiểm soát;</w:t>
      </w:r>
    </w:p>
    <w:p w14:paraId="1E99643D" w14:textId="48EFD89D" w:rsidR="00795377" w:rsidRPr="001B1057" w:rsidRDefault="00D705B4" w:rsidP="009A7602">
      <w:pPr>
        <w:pStyle w:val="ListParagraph"/>
        <w:widowControl w:val="0"/>
        <w:numPr>
          <w:ilvl w:val="0"/>
          <w:numId w:val="14"/>
        </w:numPr>
        <w:spacing w:after="0" w:line="324" w:lineRule="auto"/>
        <w:ind w:left="0" w:firstLine="720"/>
        <w:jc w:val="both"/>
        <w:rPr>
          <w:rFonts w:ascii="Times New Roman" w:eastAsia="Times New Roman" w:hAnsi="Times New Roman" w:cs="Times New Roman"/>
          <w:bCs/>
          <w:sz w:val="26"/>
          <w:szCs w:val="26"/>
          <w:lang w:val="en-US" w:eastAsia="vi-VN"/>
        </w:rPr>
      </w:pPr>
      <w:r w:rsidRPr="001B1057">
        <w:rPr>
          <w:rFonts w:ascii="Times New Roman" w:eastAsia="Times New Roman" w:hAnsi="Times New Roman" w:cs="Times New Roman"/>
          <w:bCs/>
          <w:sz w:val="26"/>
          <w:szCs w:val="26"/>
          <w:lang w:val="en-US" w:eastAsia="vi-VN"/>
        </w:rPr>
        <w:lastRenderedPageBreak/>
        <w:t>Lập và ký báo cáo của Ban Kiểm soát sau khi đã tham khảo ý kiến của Hội đồng quản trị để trình Đại hội đồng cổ đông.</w:t>
      </w:r>
    </w:p>
    <w:p w14:paraId="4D72B27F" w14:textId="6F6ABCC9" w:rsidR="00BA6AB1" w:rsidRPr="00AB478E" w:rsidRDefault="00095A05"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AB478E">
        <w:rPr>
          <w:rFonts w:ascii="Times New Roman" w:eastAsia="Times New Roman" w:hAnsi="Times New Roman" w:cs="Times New Roman"/>
          <w:b/>
          <w:bCs/>
          <w:sz w:val="26"/>
          <w:szCs w:val="26"/>
          <w:lang w:eastAsia="vi-VN"/>
        </w:rPr>
        <w:t xml:space="preserve">Điều 39. Quyền và nghĩa vụ của </w:t>
      </w:r>
      <w:r w:rsidR="00BA6AB1" w:rsidRPr="001B1057">
        <w:rPr>
          <w:rFonts w:ascii="Times New Roman" w:eastAsia="Times New Roman" w:hAnsi="Times New Roman" w:cs="Times New Roman"/>
          <w:b/>
          <w:bCs/>
          <w:sz w:val="26"/>
          <w:szCs w:val="26"/>
          <w:lang w:eastAsia="vi-VN"/>
        </w:rPr>
        <w:t>Ban kiểm soát</w:t>
      </w:r>
    </w:p>
    <w:p w14:paraId="44369DCF" w14:textId="4D2510B2"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Ban kiểm soát có các quyền và nghĩa vụ theo quy định tại Điều </w:t>
      </w:r>
      <w:r w:rsidR="004101DD" w:rsidRPr="001B1057">
        <w:rPr>
          <w:rFonts w:ascii="Times New Roman" w:eastAsia="Times New Roman" w:hAnsi="Times New Roman" w:cs="Times New Roman"/>
          <w:sz w:val="26"/>
          <w:szCs w:val="26"/>
          <w:lang w:eastAsia="vi-VN"/>
        </w:rPr>
        <w:t>1</w:t>
      </w:r>
      <w:r w:rsidR="004101DD" w:rsidRPr="001B1057">
        <w:rPr>
          <w:rFonts w:ascii="Times New Roman" w:eastAsia="Times New Roman" w:hAnsi="Times New Roman" w:cs="Times New Roman"/>
          <w:sz w:val="26"/>
          <w:szCs w:val="26"/>
          <w:lang w:val="en-US" w:eastAsia="vi-VN"/>
        </w:rPr>
        <w:t>70</w:t>
      </w:r>
      <w:r w:rsidR="004101DD"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Luật doanh nghiệp và các quyền, nghĩa vụ sau:</w:t>
      </w:r>
    </w:p>
    <w:p w14:paraId="7E50E8B6" w14:textId="07200558" w:rsidR="00BA6AB1" w:rsidRPr="001B1057" w:rsidRDefault="004101DD"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1</w:t>
      </w:r>
      <w:r w:rsidR="00BA6AB1" w:rsidRPr="001B1057">
        <w:rPr>
          <w:rFonts w:ascii="Times New Roman" w:eastAsia="Times New Roman" w:hAnsi="Times New Roman" w:cs="Times New Roman"/>
          <w:sz w:val="26"/>
          <w:szCs w:val="26"/>
          <w:lang w:eastAsia="vi-VN"/>
        </w:rPr>
        <w:t>. Đề xuất</w:t>
      </w:r>
      <w:r w:rsidRPr="001B1057">
        <w:rPr>
          <w:rFonts w:ascii="Times New Roman" w:eastAsia="Times New Roman" w:hAnsi="Times New Roman" w:cs="Times New Roman"/>
          <w:sz w:val="26"/>
          <w:szCs w:val="26"/>
          <w:lang w:val="en-US" w:eastAsia="vi-VN"/>
        </w:rPr>
        <w:t>,</w:t>
      </w:r>
      <w:r w:rsidR="00BA6AB1" w:rsidRPr="001B1057">
        <w:rPr>
          <w:rFonts w:ascii="Times New Roman" w:eastAsia="Times New Roman" w:hAnsi="Times New Roman" w:cs="Times New Roman"/>
          <w:sz w:val="26"/>
          <w:szCs w:val="26"/>
          <w:lang w:eastAsia="vi-VN"/>
        </w:rPr>
        <w:t xml:space="preserve"> kiến nghị Đại hội đồng cổ đông phê chuẩn </w:t>
      </w:r>
      <w:r w:rsidRPr="001B1057">
        <w:rPr>
          <w:rFonts w:ascii="Times New Roman" w:eastAsia="Times New Roman" w:hAnsi="Times New Roman" w:cs="Times New Roman"/>
          <w:sz w:val="26"/>
          <w:szCs w:val="26"/>
          <w:lang w:val="en-US" w:eastAsia="vi-VN"/>
        </w:rPr>
        <w:t xml:space="preserve">danh sách </w:t>
      </w:r>
      <w:r w:rsidR="00BA6AB1" w:rsidRPr="001B1057">
        <w:rPr>
          <w:rFonts w:ascii="Times New Roman" w:eastAsia="Times New Roman" w:hAnsi="Times New Roman" w:cs="Times New Roman"/>
          <w:sz w:val="26"/>
          <w:szCs w:val="26"/>
          <w:lang w:eastAsia="vi-VN"/>
        </w:rPr>
        <w:t xml:space="preserve">tổ chức kiểm toán độc lập </w:t>
      </w:r>
      <w:r w:rsidRPr="001B1057">
        <w:rPr>
          <w:rFonts w:ascii="Times New Roman" w:eastAsia="Times New Roman" w:hAnsi="Times New Roman" w:cs="Times New Roman"/>
          <w:sz w:val="26"/>
          <w:szCs w:val="26"/>
          <w:lang w:val="en-US" w:eastAsia="vi-VN"/>
        </w:rPr>
        <w:t xml:space="preserve">được chấp thuận </w:t>
      </w:r>
      <w:r w:rsidR="00BA6AB1" w:rsidRPr="001B1057">
        <w:rPr>
          <w:rFonts w:ascii="Times New Roman" w:eastAsia="Times New Roman" w:hAnsi="Times New Roman" w:cs="Times New Roman"/>
          <w:sz w:val="26"/>
          <w:szCs w:val="26"/>
          <w:lang w:eastAsia="vi-VN"/>
        </w:rPr>
        <w:t xml:space="preserve">thực hiện kiểm toán Báo cáo tài chính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r w:rsidRPr="001B1057">
        <w:rPr>
          <w:rFonts w:ascii="Times New Roman" w:eastAsia="Times New Roman" w:hAnsi="Times New Roman" w:cs="Times New Roman"/>
          <w:sz w:val="26"/>
          <w:szCs w:val="26"/>
          <w:lang w:val="en-US" w:eastAsia="vi-VN"/>
        </w:rPr>
        <w:t xml:space="preserve"> Quyết định tổ chức kiểm toán được chấp thuận kiểm tra hoạt động của Tổng </w:t>
      </w:r>
      <w:r w:rsidR="00EF5ADF" w:rsidRPr="001B1057">
        <w:rPr>
          <w:rFonts w:ascii="Times New Roman" w:eastAsia="Times New Roman" w:hAnsi="Times New Roman" w:cs="Times New Roman"/>
          <w:sz w:val="26"/>
          <w:szCs w:val="26"/>
          <w:lang w:val="en-US" w:eastAsia="vi-VN"/>
        </w:rPr>
        <w:t xml:space="preserve">công </w:t>
      </w:r>
      <w:r w:rsidRPr="001B1057">
        <w:rPr>
          <w:rFonts w:ascii="Times New Roman" w:eastAsia="Times New Roman" w:hAnsi="Times New Roman" w:cs="Times New Roman"/>
          <w:sz w:val="26"/>
          <w:szCs w:val="26"/>
          <w:lang w:val="en-US" w:eastAsia="vi-VN"/>
        </w:rPr>
        <w:t>ty, bãi miễn kiểm toán viên được chấp thuận khi xét thấy cần thiết</w:t>
      </w:r>
      <w:r w:rsidR="00EF5ADF" w:rsidRPr="001B1057">
        <w:rPr>
          <w:rFonts w:ascii="Times New Roman" w:eastAsia="Times New Roman" w:hAnsi="Times New Roman" w:cs="Times New Roman"/>
          <w:sz w:val="26"/>
          <w:szCs w:val="26"/>
          <w:lang w:val="en-US" w:eastAsia="vi-VN"/>
        </w:rPr>
        <w:t>.</w:t>
      </w:r>
    </w:p>
    <w:p w14:paraId="00FC7825" w14:textId="19069948" w:rsidR="00BA6AB1" w:rsidRPr="001B1057" w:rsidRDefault="00D4290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2</w:t>
      </w:r>
      <w:r w:rsidR="00BA6AB1" w:rsidRPr="001B1057">
        <w:rPr>
          <w:rFonts w:ascii="Times New Roman" w:eastAsia="Times New Roman" w:hAnsi="Times New Roman" w:cs="Times New Roman"/>
          <w:sz w:val="26"/>
          <w:szCs w:val="26"/>
          <w:lang w:eastAsia="vi-VN"/>
        </w:rPr>
        <w:t>. Chịu trách nhiệm trước cổ đông về hoạt động giám sát của mình;</w:t>
      </w:r>
    </w:p>
    <w:p w14:paraId="7099D7D0" w14:textId="091A6794" w:rsidR="00BA6AB1" w:rsidRPr="001B1057" w:rsidRDefault="00D4290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xml:space="preserve">. Giám sát tình hình tài chính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 xml:space="preserve">việc tuân thủ pháp luật trong </w:t>
      </w:r>
      <w:r w:rsidR="00BA6AB1" w:rsidRPr="001B1057">
        <w:rPr>
          <w:rFonts w:ascii="Times New Roman" w:eastAsia="Times New Roman" w:hAnsi="Times New Roman" w:cs="Times New Roman"/>
          <w:sz w:val="26"/>
          <w:szCs w:val="26"/>
          <w:lang w:eastAsia="vi-VN"/>
        </w:rPr>
        <w:t>hoạt động của thành viên Hội đồng quản trị, Tổng giám đốc, người quản lý</w:t>
      </w:r>
      <w:r w:rsidR="00FE0B8E" w:rsidRPr="001B1057">
        <w:rPr>
          <w:rFonts w:ascii="Times New Roman" w:eastAsia="Times New Roman" w:hAnsi="Times New Roman" w:cs="Times New Roman"/>
          <w:sz w:val="26"/>
          <w:szCs w:val="26"/>
          <w:lang w:val="en-US" w:eastAsia="vi-VN"/>
        </w:rPr>
        <w:t>, người điều hành</w:t>
      </w:r>
      <w:r w:rsidR="00BA6AB1" w:rsidRPr="001B1057">
        <w:rPr>
          <w:rFonts w:ascii="Times New Roman" w:eastAsia="Times New Roman" w:hAnsi="Times New Roman" w:cs="Times New Roman"/>
          <w:sz w:val="26"/>
          <w:szCs w:val="26"/>
          <w:lang w:eastAsia="vi-VN"/>
        </w:rPr>
        <w:t xml:space="preserve"> khác;</w:t>
      </w:r>
    </w:p>
    <w:p w14:paraId="1D147DBB" w14:textId="16BACB24" w:rsidR="00D42901" w:rsidRPr="003F197F" w:rsidRDefault="00D4290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eastAsia="vi-VN"/>
        </w:rPr>
        <w:t>4. Đảm bảo phối hợp hoạt động với Hội đồng quản trị, Tổng giám đốc và cổ đông;</w:t>
      </w:r>
      <w:r w:rsidR="00BA6AB1" w:rsidRPr="003F197F">
        <w:rPr>
          <w:rFonts w:ascii="Times New Roman" w:eastAsia="Times New Roman" w:hAnsi="Times New Roman" w:cs="Times New Roman"/>
          <w:spacing w:val="-4"/>
          <w:sz w:val="26"/>
          <w:szCs w:val="26"/>
          <w:lang w:eastAsia="vi-VN"/>
        </w:rPr>
        <w:t xml:space="preserve"> </w:t>
      </w:r>
    </w:p>
    <w:p w14:paraId="58F9457E" w14:textId="36E2C977" w:rsidR="00BA6AB1" w:rsidRPr="003F197F" w:rsidRDefault="00D4290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eastAsia="vi-VN"/>
        </w:rPr>
        <w:t xml:space="preserve">5. </w:t>
      </w:r>
      <w:r w:rsidR="00BA6AB1" w:rsidRPr="003F197F">
        <w:rPr>
          <w:rFonts w:ascii="Times New Roman" w:eastAsia="Times New Roman" w:hAnsi="Times New Roman" w:cs="Times New Roman"/>
          <w:spacing w:val="-4"/>
          <w:sz w:val="26"/>
          <w:szCs w:val="26"/>
          <w:lang w:eastAsia="vi-VN"/>
        </w:rPr>
        <w:t xml:space="preserve">Trường hợp phát hiện hành vi vi phạm pháp luật hoặc vi phạm Điều lệ </w:t>
      </w:r>
      <w:r w:rsidR="00301B16" w:rsidRPr="003F197F">
        <w:rPr>
          <w:rFonts w:ascii="Times New Roman" w:eastAsia="Times New Roman" w:hAnsi="Times New Roman" w:cs="Times New Roman"/>
          <w:spacing w:val="-4"/>
          <w:sz w:val="26"/>
          <w:szCs w:val="26"/>
          <w:lang w:eastAsia="vi-VN"/>
        </w:rPr>
        <w:t>Công ty</w:t>
      </w:r>
      <w:r w:rsidR="00BA6AB1" w:rsidRPr="003F197F">
        <w:rPr>
          <w:rFonts w:ascii="Times New Roman" w:eastAsia="Times New Roman" w:hAnsi="Times New Roman" w:cs="Times New Roman"/>
          <w:spacing w:val="-4"/>
          <w:sz w:val="26"/>
          <w:szCs w:val="26"/>
          <w:lang w:eastAsia="vi-VN"/>
        </w:rPr>
        <w:t xml:space="preserve"> của thành viên Hội đồng quản trị, Tổng giám đốc và </w:t>
      </w:r>
      <w:r w:rsidR="00D25ECD" w:rsidRPr="003F197F">
        <w:rPr>
          <w:rFonts w:ascii="Times New Roman" w:eastAsia="Times New Roman" w:hAnsi="Times New Roman" w:cs="Times New Roman"/>
          <w:spacing w:val="-4"/>
          <w:sz w:val="26"/>
          <w:szCs w:val="26"/>
          <w:lang w:eastAsia="vi-VN"/>
        </w:rPr>
        <w:t>người</w:t>
      </w:r>
      <w:r w:rsidR="00C44929" w:rsidRPr="003F197F">
        <w:rPr>
          <w:rFonts w:ascii="Times New Roman" w:eastAsia="Times New Roman" w:hAnsi="Times New Roman" w:cs="Times New Roman"/>
          <w:spacing w:val="-4"/>
          <w:sz w:val="26"/>
          <w:szCs w:val="26"/>
          <w:lang w:eastAsia="vi-VN"/>
        </w:rPr>
        <w:t xml:space="preserve"> điều hành</w:t>
      </w:r>
      <w:r w:rsidR="00BA6AB1" w:rsidRPr="003F197F">
        <w:rPr>
          <w:rFonts w:ascii="Times New Roman" w:eastAsia="Times New Roman" w:hAnsi="Times New Roman" w:cs="Times New Roman"/>
          <w:spacing w:val="-4"/>
          <w:sz w:val="26"/>
          <w:szCs w:val="26"/>
          <w:lang w:eastAsia="vi-VN"/>
        </w:rPr>
        <w:t xml:space="preserve"> khác, </w:t>
      </w:r>
      <w:r w:rsidRPr="003F197F">
        <w:rPr>
          <w:rFonts w:ascii="Times New Roman" w:eastAsia="Times New Roman" w:hAnsi="Times New Roman" w:cs="Times New Roman"/>
          <w:spacing w:val="-4"/>
          <w:sz w:val="26"/>
          <w:szCs w:val="26"/>
          <w:lang w:eastAsia="vi-VN"/>
        </w:rPr>
        <w:t xml:space="preserve">Ban Kiểm soát </w:t>
      </w:r>
      <w:r w:rsidR="00BA6AB1" w:rsidRPr="003F197F">
        <w:rPr>
          <w:rFonts w:ascii="Times New Roman" w:eastAsia="Times New Roman" w:hAnsi="Times New Roman" w:cs="Times New Roman"/>
          <w:spacing w:val="-4"/>
          <w:sz w:val="26"/>
          <w:szCs w:val="26"/>
          <w:lang w:eastAsia="vi-VN"/>
        </w:rPr>
        <w:t>phải thông báo bằng văn bản với Hội đồng quản trị trong vòng bốn mươi tám (48) giờ, yêu cầu người có hành vi vi phạm chấm dứt vi phạm và có giải pháp khắc phục hậu quả;</w:t>
      </w:r>
    </w:p>
    <w:p w14:paraId="1FB0EF6F" w14:textId="221B7A70" w:rsidR="00D42901" w:rsidRPr="001B1057" w:rsidRDefault="00D4290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6. Xây dựng Quy chế hoạt động của Ban Kiểm soát và trình Đại hội đồng cổ đông thông qua;</w:t>
      </w:r>
    </w:p>
    <w:p w14:paraId="6DEBCC9C" w14:textId="55FB3230" w:rsidR="00BA6AB1" w:rsidRPr="001B1057" w:rsidRDefault="0009539F"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7</w:t>
      </w:r>
      <w:r w:rsidR="00BA6AB1" w:rsidRPr="001B1057">
        <w:rPr>
          <w:rFonts w:ascii="Times New Roman" w:eastAsia="Times New Roman" w:hAnsi="Times New Roman" w:cs="Times New Roman"/>
          <w:sz w:val="26"/>
          <w:szCs w:val="26"/>
          <w:lang w:eastAsia="vi-VN"/>
        </w:rPr>
        <w:t xml:space="preserve">. Báo cáo tại Đại hội đồng cổ đông theo quy định </w:t>
      </w:r>
      <w:r w:rsidR="00EF2436" w:rsidRPr="001B1057">
        <w:rPr>
          <w:rFonts w:ascii="Times New Roman" w:eastAsia="Times New Roman" w:hAnsi="Times New Roman" w:cs="Times New Roman"/>
          <w:sz w:val="26"/>
          <w:szCs w:val="26"/>
          <w:lang w:val="en-US" w:eastAsia="vi-VN"/>
        </w:rPr>
        <w:t>tại Điều 290 Nghị định số 155/2020/NĐ – CP ngày 31/12/2020 của Chính phủ quy định chi tiết thi hành một số điều của Luật Chứng khoán</w:t>
      </w:r>
      <w:r w:rsidR="00BA6AB1" w:rsidRPr="001B1057">
        <w:rPr>
          <w:rFonts w:ascii="Times New Roman" w:eastAsia="Times New Roman" w:hAnsi="Times New Roman" w:cs="Times New Roman"/>
          <w:sz w:val="26"/>
          <w:szCs w:val="26"/>
          <w:lang w:eastAsia="vi-VN"/>
        </w:rPr>
        <w:t>.</w:t>
      </w:r>
    </w:p>
    <w:p w14:paraId="43602488" w14:textId="385661A5" w:rsidR="0009539F" w:rsidRPr="001B1057" w:rsidRDefault="0009539F"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8. Có quyền tiếp cận hồ sơ, tài liệu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lưu giữ tại trụ sở chính, chi nhánh và địa điểm khác; Có quyền đến địa điểm làm việc của người quản lý và nhân viên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trong giờ làm việc;</w:t>
      </w:r>
    </w:p>
    <w:p w14:paraId="7EEC9EE9" w14:textId="101721EF" w:rsidR="0009539F" w:rsidRPr="001B1057" w:rsidRDefault="0009539F"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9. Có quyền yêu cầu Hội đồng quản trị, thành viên Hội đồng quản trị, Tổng giám đốc và </w:t>
      </w:r>
      <w:r w:rsidR="00D25ECD" w:rsidRPr="001B1057">
        <w:rPr>
          <w:rFonts w:ascii="Times New Roman" w:eastAsia="Times New Roman" w:hAnsi="Times New Roman" w:cs="Times New Roman"/>
          <w:sz w:val="26"/>
          <w:szCs w:val="26"/>
          <w:lang w:val="en-US" w:eastAsia="vi-VN"/>
        </w:rPr>
        <w:t>Người</w:t>
      </w:r>
      <w:r w:rsidRPr="001B1057">
        <w:rPr>
          <w:rFonts w:ascii="Times New Roman" w:eastAsia="Times New Roman" w:hAnsi="Times New Roman" w:cs="Times New Roman"/>
          <w:sz w:val="26"/>
          <w:szCs w:val="26"/>
          <w:lang w:val="en-US" w:eastAsia="vi-VN"/>
        </w:rPr>
        <w:t xml:space="preserve"> điều hành khác cung cấp đầy đủ, chính xác, kịp thời thông tin, tài liệu về công tác quản lý, điều hành và hoạt động kinh doanh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w:t>
      </w:r>
    </w:p>
    <w:p w14:paraId="0A1574B6" w14:textId="2259123A" w:rsidR="00BA6AB1" w:rsidRPr="001B1057" w:rsidRDefault="00C522D5"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10</w:t>
      </w:r>
      <w:r w:rsidR="00BA6AB1" w:rsidRPr="001B1057">
        <w:rPr>
          <w:rFonts w:ascii="Times New Roman" w:eastAsia="Times New Roman" w:hAnsi="Times New Roman" w:cs="Times New Roman"/>
          <w:sz w:val="26"/>
          <w:szCs w:val="26"/>
          <w:lang w:eastAsia="vi-VN"/>
        </w:rPr>
        <w:t>. Các quyền và nghĩa vụ khác theo quy định của pháp luật và Điều lệ này.</w:t>
      </w:r>
    </w:p>
    <w:p w14:paraId="0F023262" w14:textId="741E64AB" w:rsidR="0009539F" w:rsidRPr="00AB478E" w:rsidRDefault="0009539F"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AB478E">
        <w:rPr>
          <w:rFonts w:ascii="Times New Roman" w:eastAsia="Times New Roman" w:hAnsi="Times New Roman" w:cs="Times New Roman"/>
          <w:b/>
          <w:bCs/>
          <w:sz w:val="26"/>
          <w:szCs w:val="26"/>
          <w:lang w:eastAsia="vi-VN"/>
        </w:rPr>
        <w:t>Điều 40. Cuộc họp của Ban Kiểm soát</w:t>
      </w:r>
    </w:p>
    <w:p w14:paraId="7C44BD48" w14:textId="576FEA62" w:rsidR="0009539F" w:rsidRPr="001B1057" w:rsidRDefault="00AA6BC4" w:rsidP="009A7602">
      <w:pPr>
        <w:pStyle w:val="ListParagraph"/>
        <w:widowControl w:val="0"/>
        <w:numPr>
          <w:ilvl w:val="0"/>
          <w:numId w:val="15"/>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Ban Kiểm soát phải họp ít nhất 02 lần trong một năm, số lượng thành viên tham dự họp ít nhất là 2/3 số thành viên Ban Kiểm soát. Biên bản họp Ban Kiểm soát được lập chi tiết và rõ ràng. Người ghi biên bản và các thành viên Ban Kiểm soát tham </w:t>
      </w:r>
      <w:r w:rsidRPr="001B1057">
        <w:rPr>
          <w:rFonts w:ascii="Times New Roman" w:eastAsia="Times New Roman" w:hAnsi="Times New Roman" w:cs="Times New Roman"/>
          <w:sz w:val="26"/>
          <w:szCs w:val="26"/>
          <w:lang w:val="en-US" w:eastAsia="vi-VN"/>
        </w:rPr>
        <w:lastRenderedPageBreak/>
        <w:t xml:space="preserve">dự họp phải ký tên vào biên bản cuộc họp. Các biên bản họp của Ban Kiểm soát phải được lưu giữ nhằm xác định trách nhiệm của từng thành viên Ban Kiểm soát. </w:t>
      </w:r>
    </w:p>
    <w:p w14:paraId="7B7F98B3" w14:textId="40C31F99" w:rsidR="00AA6BC4" w:rsidRPr="001B1057" w:rsidRDefault="00AA6BC4" w:rsidP="009A7602">
      <w:pPr>
        <w:pStyle w:val="ListParagraph"/>
        <w:widowControl w:val="0"/>
        <w:numPr>
          <w:ilvl w:val="0"/>
          <w:numId w:val="15"/>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Ban Kiểm soát có quyền yêu cầu thành viên Hội đồng quản trị, Tổng giám đốc và đại diện tổ chức kiểm toán được chấp thuận tham dự và trả lời các vấn đề cần được làm rõ.</w:t>
      </w:r>
    </w:p>
    <w:p w14:paraId="1484028C" w14:textId="14D51850" w:rsidR="00930B09" w:rsidRPr="00AB478E" w:rsidRDefault="00930B09" w:rsidP="00AB478E">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AB478E">
        <w:rPr>
          <w:rFonts w:ascii="Times New Roman" w:eastAsia="Times New Roman" w:hAnsi="Times New Roman" w:cs="Times New Roman"/>
          <w:b/>
          <w:bCs/>
          <w:sz w:val="26"/>
          <w:szCs w:val="26"/>
          <w:lang w:eastAsia="vi-VN"/>
        </w:rPr>
        <w:t>Điều 41. Tiền lương, thù lao, thưởng và lợi ích khác của thành viên Ban Kiểm soát</w:t>
      </w:r>
    </w:p>
    <w:p w14:paraId="20BC20A8" w14:textId="22665704" w:rsidR="00930B09" w:rsidRPr="003F197F" w:rsidRDefault="0098312E" w:rsidP="003F197F">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eastAsia="vi-VN"/>
        </w:rPr>
        <w:t xml:space="preserve">Thành viên Ban kiểm soát được trả tiền lương, thù lao và lợi ích khác theo quyết định của Đại hội đồng cổ đông. Đại hội đồng cổ </w:t>
      </w:r>
      <w:r w:rsidR="00337BAF" w:rsidRPr="003F197F">
        <w:rPr>
          <w:rFonts w:ascii="Times New Roman" w:eastAsia="Times New Roman" w:hAnsi="Times New Roman" w:cs="Times New Roman"/>
          <w:spacing w:val="-4"/>
          <w:sz w:val="26"/>
          <w:szCs w:val="26"/>
          <w:lang w:eastAsia="vi-VN"/>
        </w:rPr>
        <w:t>đông</w:t>
      </w:r>
      <w:r w:rsidRPr="003F197F">
        <w:rPr>
          <w:rFonts w:ascii="Times New Roman" w:eastAsia="Times New Roman" w:hAnsi="Times New Roman" w:cs="Times New Roman"/>
          <w:spacing w:val="-4"/>
          <w:sz w:val="26"/>
          <w:szCs w:val="26"/>
          <w:lang w:eastAsia="vi-VN"/>
        </w:rPr>
        <w:t xml:space="preserve"> quyết định tổng mức tiền lương, thù lao, thưởng, lợi ích khác và ngân sách hoạt động hằng năm của Ban Kiểm soát;</w:t>
      </w:r>
    </w:p>
    <w:p w14:paraId="6C5F3D25" w14:textId="3B098413" w:rsidR="0098312E" w:rsidRPr="001B1057" w:rsidRDefault="0098312E" w:rsidP="009A7602">
      <w:pPr>
        <w:pStyle w:val="ListParagraph"/>
        <w:widowControl w:val="0"/>
        <w:numPr>
          <w:ilvl w:val="0"/>
          <w:numId w:val="16"/>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Thành viên Ban Kiểm soát chỉ được thanh toán chi phí ăn ở, đi lại, chi phí sử dụng dịch vụ tư vấn độc lập với mức hợp lý. Tổng mức thù lao và chi phí này không vượt quá ngân sách hoạt động hằng năm của Ban Kiểm soát đã được Đại hội đồng cổ đông chấp thuận, trừ trường hợp Đại hội đồng cổ đông có quyết định khác.</w:t>
      </w:r>
    </w:p>
    <w:p w14:paraId="61ACA982" w14:textId="479D1D99" w:rsidR="0098312E" w:rsidRPr="001B1057" w:rsidRDefault="0098312E" w:rsidP="009A7602">
      <w:pPr>
        <w:pStyle w:val="ListParagraph"/>
        <w:widowControl w:val="0"/>
        <w:numPr>
          <w:ilvl w:val="0"/>
          <w:numId w:val="16"/>
        </w:numPr>
        <w:spacing w:after="0" w:line="324" w:lineRule="auto"/>
        <w:ind w:left="0" w:firstLine="720"/>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Tiền lương và chi phí hoạt động của Ban Kiểm soát được tính vào chi phí kinh doanh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theo quy định của pháp luật về thuế thu nhập doanh nghiệp, quy định pháp luật khác có liên quan và phải được lập thành mục riêng trong báo cáo tài chính hằng năm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w:t>
      </w:r>
    </w:p>
    <w:p w14:paraId="0ECBDB79" w14:textId="5EA9BA44" w:rsidR="0029146A"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C204EF" w:rsidRPr="00FE0CD2">
        <w:rPr>
          <w:rFonts w:ascii="Times New Roman" w:eastAsia="Times New Roman" w:hAnsi="Times New Roman" w:cs="Times New Roman"/>
          <w:b/>
          <w:bCs/>
          <w:sz w:val="26"/>
          <w:szCs w:val="26"/>
          <w:lang w:val="en-US" w:eastAsia="vi-VN"/>
        </w:rPr>
        <w:t>X</w:t>
      </w:r>
    </w:p>
    <w:p w14:paraId="41400E80" w14:textId="332B7970"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TRÁCH NHIỆM CỦA THÀNH VIÊN HỘI ĐỒNG QUẢN TRỊ, KIỂM SOÁT</w:t>
      </w:r>
      <w:r w:rsidR="000E0E6D" w:rsidRPr="001B1057">
        <w:rPr>
          <w:rFonts w:ascii="Times New Roman" w:eastAsia="Times New Roman" w:hAnsi="Times New Roman" w:cs="Times New Roman"/>
          <w:b/>
          <w:bCs/>
          <w:sz w:val="26"/>
          <w:szCs w:val="26"/>
          <w:lang w:val="en-US" w:eastAsia="vi-VN"/>
        </w:rPr>
        <w:t xml:space="preserve"> VIÊN</w:t>
      </w:r>
      <w:r w:rsidRPr="001B1057">
        <w:rPr>
          <w:rFonts w:ascii="Times New Roman" w:eastAsia="Times New Roman" w:hAnsi="Times New Roman" w:cs="Times New Roman"/>
          <w:b/>
          <w:bCs/>
          <w:sz w:val="26"/>
          <w:szCs w:val="26"/>
          <w:lang w:eastAsia="vi-VN"/>
        </w:rPr>
        <w:t xml:space="preserve">, TỔNG GIÁM ĐỐC VÀ </w:t>
      </w:r>
      <w:r w:rsidR="00D25ECD" w:rsidRPr="001B1057">
        <w:rPr>
          <w:rFonts w:ascii="Times New Roman" w:eastAsia="Times New Roman" w:hAnsi="Times New Roman" w:cs="Times New Roman"/>
          <w:b/>
          <w:bCs/>
          <w:sz w:val="26"/>
          <w:szCs w:val="26"/>
          <w:lang w:val="en-US" w:eastAsia="vi-VN"/>
        </w:rPr>
        <w:t>NGƯỜI</w:t>
      </w:r>
      <w:r w:rsidR="004D6673" w:rsidRPr="001B1057">
        <w:rPr>
          <w:rFonts w:ascii="Times New Roman" w:eastAsia="Times New Roman" w:hAnsi="Times New Roman" w:cs="Times New Roman"/>
          <w:b/>
          <w:bCs/>
          <w:sz w:val="26"/>
          <w:szCs w:val="26"/>
          <w:lang w:eastAsia="vi-VN"/>
        </w:rPr>
        <w:t xml:space="preserve"> </w:t>
      </w:r>
      <w:r w:rsidRPr="001B1057">
        <w:rPr>
          <w:rFonts w:ascii="Times New Roman" w:eastAsia="Times New Roman" w:hAnsi="Times New Roman" w:cs="Times New Roman"/>
          <w:b/>
          <w:bCs/>
          <w:sz w:val="26"/>
          <w:szCs w:val="26"/>
          <w:lang w:eastAsia="vi-VN"/>
        </w:rPr>
        <w:t>ĐIỀU HÀNH KHÁC</w:t>
      </w:r>
    </w:p>
    <w:p w14:paraId="10B269FE" w14:textId="0B84AAF9" w:rsidR="0098312E" w:rsidRPr="001B1057" w:rsidRDefault="0098312E" w:rsidP="009A7602">
      <w:pPr>
        <w:widowControl w:val="0"/>
        <w:spacing w:after="0" w:line="324" w:lineRule="auto"/>
        <w:ind w:firstLine="720"/>
        <w:contextualSpacing/>
        <w:jc w:val="both"/>
        <w:rPr>
          <w:rFonts w:ascii="Times New Roman" w:eastAsia="Times New Roman" w:hAnsi="Times New Roman" w:cs="Times New Roman"/>
          <w:bCs/>
          <w:sz w:val="26"/>
          <w:szCs w:val="26"/>
          <w:lang w:val="en-US" w:eastAsia="vi-VN"/>
        </w:rPr>
      </w:pPr>
      <w:r w:rsidRPr="001B1057">
        <w:rPr>
          <w:rFonts w:ascii="Times New Roman" w:eastAsia="Times New Roman" w:hAnsi="Times New Roman" w:cs="Times New Roman"/>
          <w:bCs/>
          <w:sz w:val="26"/>
          <w:szCs w:val="26"/>
          <w:lang w:val="en-US" w:eastAsia="vi-VN"/>
        </w:rPr>
        <w:t>Thành viên Hội đồng quản trị, Kiểm soát</w:t>
      </w:r>
      <w:r w:rsidR="005651C7" w:rsidRPr="001B1057">
        <w:rPr>
          <w:rFonts w:ascii="Times New Roman" w:eastAsia="Times New Roman" w:hAnsi="Times New Roman" w:cs="Times New Roman"/>
          <w:bCs/>
          <w:sz w:val="26"/>
          <w:szCs w:val="26"/>
          <w:lang w:val="en-US" w:eastAsia="vi-VN"/>
        </w:rPr>
        <w:t xml:space="preserve"> viên</w:t>
      </w:r>
      <w:r w:rsidRPr="001B1057">
        <w:rPr>
          <w:rFonts w:ascii="Times New Roman" w:eastAsia="Times New Roman" w:hAnsi="Times New Roman" w:cs="Times New Roman"/>
          <w:bCs/>
          <w:sz w:val="26"/>
          <w:szCs w:val="26"/>
          <w:lang w:val="en-US" w:eastAsia="vi-VN"/>
        </w:rPr>
        <w:t xml:space="preserve">, Tổng giám đốc và </w:t>
      </w:r>
      <w:r w:rsidR="00D25ECD" w:rsidRPr="001B1057">
        <w:rPr>
          <w:rFonts w:ascii="Times New Roman" w:eastAsia="Times New Roman" w:hAnsi="Times New Roman" w:cs="Times New Roman"/>
          <w:bCs/>
          <w:sz w:val="26"/>
          <w:szCs w:val="26"/>
          <w:lang w:val="en-US" w:eastAsia="vi-VN"/>
        </w:rPr>
        <w:t>Người</w:t>
      </w:r>
      <w:r w:rsidRPr="001B1057">
        <w:rPr>
          <w:rFonts w:ascii="Times New Roman" w:eastAsia="Times New Roman" w:hAnsi="Times New Roman" w:cs="Times New Roman"/>
          <w:bCs/>
          <w:sz w:val="26"/>
          <w:szCs w:val="26"/>
          <w:lang w:val="en-US" w:eastAsia="vi-VN"/>
        </w:rPr>
        <w:t xml:space="preserve"> điều hành khác có trách nhiệm thực hiện các nhiệm vụ của mình, kể cả những nhiệm vụ với tư cách thành viên các tiểu ban của Hội đồng quản trị, một cách trung thực, cẩn trọng vì lợi ích của </w:t>
      </w:r>
      <w:r w:rsidR="00301B16" w:rsidRPr="001B1057">
        <w:rPr>
          <w:rFonts w:ascii="Times New Roman" w:eastAsia="Times New Roman" w:hAnsi="Times New Roman" w:cs="Times New Roman"/>
          <w:bCs/>
          <w:sz w:val="26"/>
          <w:szCs w:val="26"/>
          <w:lang w:val="en-US" w:eastAsia="vi-VN"/>
        </w:rPr>
        <w:t>Công ty</w:t>
      </w:r>
      <w:r w:rsidRPr="001B1057">
        <w:rPr>
          <w:rFonts w:ascii="Times New Roman" w:eastAsia="Times New Roman" w:hAnsi="Times New Roman" w:cs="Times New Roman"/>
          <w:bCs/>
          <w:sz w:val="26"/>
          <w:szCs w:val="26"/>
          <w:lang w:val="en-US" w:eastAsia="vi-VN"/>
        </w:rPr>
        <w:t>.</w:t>
      </w:r>
    </w:p>
    <w:p w14:paraId="2CFB1A36" w14:textId="06FB290A"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w:t>
      </w:r>
      <w:r w:rsidR="00131FE3" w:rsidRPr="001B1057">
        <w:rPr>
          <w:rFonts w:ascii="Times New Roman" w:eastAsia="Times New Roman" w:hAnsi="Times New Roman" w:cs="Times New Roman"/>
          <w:b/>
          <w:bCs/>
          <w:sz w:val="26"/>
          <w:szCs w:val="26"/>
          <w:lang w:eastAsia="vi-VN"/>
        </w:rPr>
        <w:t>4</w:t>
      </w:r>
      <w:r w:rsidR="00131FE3" w:rsidRPr="00AE1C03">
        <w:rPr>
          <w:rFonts w:ascii="Times New Roman" w:eastAsia="Times New Roman" w:hAnsi="Times New Roman" w:cs="Times New Roman"/>
          <w:b/>
          <w:bCs/>
          <w:sz w:val="26"/>
          <w:szCs w:val="26"/>
          <w:lang w:eastAsia="vi-VN"/>
        </w:rPr>
        <w:t>2</w:t>
      </w:r>
      <w:r w:rsidRPr="001B1057">
        <w:rPr>
          <w:rFonts w:ascii="Times New Roman" w:eastAsia="Times New Roman" w:hAnsi="Times New Roman" w:cs="Times New Roman"/>
          <w:b/>
          <w:bCs/>
          <w:sz w:val="26"/>
          <w:szCs w:val="26"/>
          <w:lang w:eastAsia="vi-VN"/>
        </w:rPr>
        <w:t>. Trách nhiệm trung thực và tránh các xung đột về quyền lợi</w:t>
      </w:r>
    </w:p>
    <w:p w14:paraId="382954FF" w14:textId="77CDADBD"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Thành viên Hội đồng quản trị, </w:t>
      </w:r>
      <w:r w:rsidR="000E0E6D" w:rsidRPr="001B1057">
        <w:rPr>
          <w:rFonts w:ascii="Times New Roman" w:eastAsia="Times New Roman" w:hAnsi="Times New Roman" w:cs="Times New Roman"/>
          <w:sz w:val="26"/>
          <w:szCs w:val="26"/>
          <w:lang w:val="en-US" w:eastAsia="vi-VN"/>
        </w:rPr>
        <w:t>K</w:t>
      </w:r>
      <w:r w:rsidRPr="001B1057">
        <w:rPr>
          <w:rFonts w:ascii="Times New Roman" w:eastAsia="Times New Roman" w:hAnsi="Times New Roman" w:cs="Times New Roman"/>
          <w:sz w:val="26"/>
          <w:szCs w:val="26"/>
          <w:lang w:eastAsia="vi-VN"/>
        </w:rPr>
        <w:t>iểm soát</w:t>
      </w:r>
      <w:r w:rsidR="000E0E6D" w:rsidRPr="001B1057">
        <w:rPr>
          <w:rFonts w:ascii="Times New Roman" w:eastAsia="Times New Roman" w:hAnsi="Times New Roman" w:cs="Times New Roman"/>
          <w:sz w:val="26"/>
          <w:szCs w:val="26"/>
          <w:lang w:val="en-US" w:eastAsia="vi-VN"/>
        </w:rPr>
        <w:t xml:space="preserve"> viên</w:t>
      </w:r>
      <w:r w:rsidRPr="001B1057">
        <w:rPr>
          <w:rFonts w:ascii="Times New Roman" w:eastAsia="Times New Roman" w:hAnsi="Times New Roman" w:cs="Times New Roman"/>
          <w:sz w:val="26"/>
          <w:szCs w:val="26"/>
          <w:lang w:eastAsia="vi-VN"/>
        </w:rPr>
        <w:t xml:space="preserve">, Tổng giám đốc và </w:t>
      </w:r>
      <w:r w:rsidR="00D25ECD" w:rsidRPr="001B1057">
        <w:rPr>
          <w:rFonts w:ascii="Times New Roman" w:eastAsia="Times New Roman" w:hAnsi="Times New Roman" w:cs="Times New Roman"/>
          <w:sz w:val="26"/>
          <w:szCs w:val="26"/>
          <w:lang w:val="en-US" w:eastAsia="vi-VN"/>
        </w:rPr>
        <w:t>người</w:t>
      </w:r>
      <w:r w:rsidR="00CF5E08" w:rsidRPr="001B1057">
        <w:rPr>
          <w:rFonts w:ascii="Times New Roman" w:eastAsia="Times New Roman" w:hAnsi="Times New Roman" w:cs="Times New Roman"/>
          <w:sz w:val="26"/>
          <w:szCs w:val="26"/>
          <w:lang w:val="en-US" w:eastAsia="vi-VN"/>
        </w:rPr>
        <w:t xml:space="preserve"> điều hành</w:t>
      </w:r>
      <w:r w:rsidRPr="001B1057">
        <w:rPr>
          <w:rFonts w:ascii="Times New Roman" w:eastAsia="Times New Roman" w:hAnsi="Times New Roman" w:cs="Times New Roman"/>
          <w:sz w:val="26"/>
          <w:szCs w:val="26"/>
          <w:lang w:eastAsia="vi-VN"/>
        </w:rPr>
        <w:t xml:space="preserve"> khác phải công khai các lợi ích có liên quan theo quy định tại Điều </w:t>
      </w:r>
      <w:r w:rsidR="00FC60AD" w:rsidRPr="001B1057">
        <w:rPr>
          <w:rFonts w:ascii="Times New Roman" w:eastAsia="Times New Roman" w:hAnsi="Times New Roman" w:cs="Times New Roman"/>
          <w:sz w:val="26"/>
          <w:szCs w:val="26"/>
          <w:lang w:eastAsia="vi-VN"/>
        </w:rPr>
        <w:t>1</w:t>
      </w:r>
      <w:r w:rsidR="00FC60AD" w:rsidRPr="001B1057">
        <w:rPr>
          <w:rFonts w:ascii="Times New Roman" w:eastAsia="Times New Roman" w:hAnsi="Times New Roman" w:cs="Times New Roman"/>
          <w:sz w:val="26"/>
          <w:szCs w:val="26"/>
          <w:lang w:val="en-US" w:eastAsia="vi-VN"/>
        </w:rPr>
        <w:t>64</w:t>
      </w:r>
      <w:r w:rsidR="00FC60AD"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Luật </w:t>
      </w:r>
      <w:r w:rsidR="001B7E44" w:rsidRPr="001B1057">
        <w:rPr>
          <w:rFonts w:ascii="Times New Roman" w:eastAsia="Times New Roman" w:hAnsi="Times New Roman" w:cs="Times New Roman"/>
          <w:sz w:val="26"/>
          <w:szCs w:val="26"/>
          <w:lang w:val="en-US" w:eastAsia="vi-VN"/>
        </w:rPr>
        <w:t>D</w:t>
      </w:r>
      <w:r w:rsidR="001B7E44" w:rsidRPr="001B1057">
        <w:rPr>
          <w:rFonts w:ascii="Times New Roman" w:eastAsia="Times New Roman" w:hAnsi="Times New Roman" w:cs="Times New Roman"/>
          <w:sz w:val="26"/>
          <w:szCs w:val="26"/>
          <w:lang w:eastAsia="vi-VN"/>
        </w:rPr>
        <w:t xml:space="preserve">oanh </w:t>
      </w:r>
      <w:r w:rsidRPr="001B1057">
        <w:rPr>
          <w:rFonts w:ascii="Times New Roman" w:eastAsia="Times New Roman" w:hAnsi="Times New Roman" w:cs="Times New Roman"/>
          <w:sz w:val="26"/>
          <w:szCs w:val="26"/>
          <w:lang w:eastAsia="vi-VN"/>
        </w:rPr>
        <w:t>nghiệp và các quy định pháp luật khác.</w:t>
      </w:r>
    </w:p>
    <w:p w14:paraId="24AE8A23" w14:textId="38E48492"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Thành viên Hội đồng quản trị, </w:t>
      </w:r>
      <w:r w:rsidR="001431CF" w:rsidRPr="001B1057">
        <w:rPr>
          <w:rFonts w:ascii="Times New Roman" w:eastAsia="Times New Roman" w:hAnsi="Times New Roman" w:cs="Times New Roman"/>
          <w:sz w:val="26"/>
          <w:szCs w:val="26"/>
          <w:lang w:val="en-US" w:eastAsia="vi-VN"/>
        </w:rPr>
        <w:t>K</w:t>
      </w:r>
      <w:r w:rsidRPr="001B1057">
        <w:rPr>
          <w:rFonts w:ascii="Times New Roman" w:eastAsia="Times New Roman" w:hAnsi="Times New Roman" w:cs="Times New Roman"/>
          <w:sz w:val="26"/>
          <w:szCs w:val="26"/>
          <w:lang w:eastAsia="vi-VN"/>
        </w:rPr>
        <w:t>iểm soát</w:t>
      </w:r>
      <w:r w:rsidR="001431CF" w:rsidRPr="001B1057">
        <w:rPr>
          <w:rFonts w:ascii="Times New Roman" w:eastAsia="Times New Roman" w:hAnsi="Times New Roman" w:cs="Times New Roman"/>
          <w:sz w:val="26"/>
          <w:szCs w:val="26"/>
          <w:lang w:val="en-US" w:eastAsia="vi-VN"/>
        </w:rPr>
        <w:t xml:space="preserve"> viên</w:t>
      </w:r>
      <w:r w:rsidRPr="001B1057">
        <w:rPr>
          <w:rFonts w:ascii="Times New Roman" w:eastAsia="Times New Roman" w:hAnsi="Times New Roman" w:cs="Times New Roman"/>
          <w:sz w:val="26"/>
          <w:szCs w:val="26"/>
          <w:lang w:eastAsia="vi-VN"/>
        </w:rPr>
        <w:t>, Tổng giám đốc</w:t>
      </w:r>
      <w:r w:rsidR="00C35780" w:rsidRPr="001B1057">
        <w:rPr>
          <w:rFonts w:ascii="Times New Roman" w:eastAsia="Times New Roman" w:hAnsi="Times New Roman" w:cs="Times New Roman"/>
          <w:sz w:val="26"/>
          <w:szCs w:val="26"/>
          <w:lang w:val="en-US" w:eastAsia="vi-VN"/>
        </w:rPr>
        <w:t>, n</w:t>
      </w:r>
      <w:r w:rsidR="00673399" w:rsidRPr="001B1057">
        <w:rPr>
          <w:rFonts w:ascii="Times New Roman" w:eastAsia="Times New Roman" w:hAnsi="Times New Roman" w:cs="Times New Roman"/>
          <w:sz w:val="26"/>
          <w:szCs w:val="26"/>
          <w:lang w:val="en-US" w:eastAsia="vi-VN"/>
        </w:rPr>
        <w:t>gười quản lý</w:t>
      </w:r>
      <w:r w:rsidR="001431CF" w:rsidRPr="001B1057">
        <w:rPr>
          <w:rFonts w:ascii="Times New Roman" w:eastAsia="Times New Roman" w:hAnsi="Times New Roman" w:cs="Times New Roman"/>
          <w:sz w:val="26"/>
          <w:szCs w:val="26"/>
          <w:lang w:val="en-US" w:eastAsia="vi-VN"/>
        </w:rPr>
        <w:t>, người điều hành</w:t>
      </w:r>
      <w:r w:rsidR="00673399" w:rsidRPr="001B1057">
        <w:rPr>
          <w:rFonts w:ascii="Times New Roman" w:eastAsia="Times New Roman" w:hAnsi="Times New Roman" w:cs="Times New Roman"/>
          <w:sz w:val="26"/>
          <w:szCs w:val="26"/>
          <w:lang w:val="en-US" w:eastAsia="vi-VN"/>
        </w:rPr>
        <w:t xml:space="preserve"> khác và người có li</w:t>
      </w:r>
      <w:r w:rsidR="00C35780" w:rsidRPr="001B1057">
        <w:rPr>
          <w:rFonts w:ascii="Times New Roman" w:eastAsia="Times New Roman" w:hAnsi="Times New Roman" w:cs="Times New Roman"/>
          <w:sz w:val="26"/>
          <w:szCs w:val="26"/>
          <w:lang w:val="en-US" w:eastAsia="vi-VN"/>
        </w:rPr>
        <w:t xml:space="preserve">ên quan của </w:t>
      </w:r>
      <w:r w:rsidR="001431CF" w:rsidRPr="001B1057">
        <w:rPr>
          <w:rFonts w:ascii="Times New Roman" w:eastAsia="Times New Roman" w:hAnsi="Times New Roman" w:cs="Times New Roman"/>
          <w:sz w:val="26"/>
          <w:szCs w:val="26"/>
          <w:lang w:val="en-US" w:eastAsia="vi-VN"/>
        </w:rPr>
        <w:t>những người</w:t>
      </w:r>
      <w:r w:rsidR="00C35780" w:rsidRPr="001B1057">
        <w:rPr>
          <w:rFonts w:ascii="Times New Roman" w:eastAsia="Times New Roman" w:hAnsi="Times New Roman" w:cs="Times New Roman"/>
          <w:sz w:val="26"/>
          <w:szCs w:val="26"/>
          <w:lang w:val="en-US" w:eastAsia="vi-VN"/>
        </w:rPr>
        <w:t xml:space="preserve"> này</w:t>
      </w:r>
      <w:r w:rsidRPr="001B1057">
        <w:rPr>
          <w:rFonts w:ascii="Times New Roman" w:eastAsia="Times New Roman" w:hAnsi="Times New Roman" w:cs="Times New Roman"/>
          <w:sz w:val="26"/>
          <w:szCs w:val="26"/>
          <w:lang w:eastAsia="vi-VN"/>
        </w:rPr>
        <w:t xml:space="preserve"> </w:t>
      </w:r>
      <w:r w:rsidR="00C35780" w:rsidRPr="001B1057">
        <w:rPr>
          <w:rFonts w:ascii="Times New Roman" w:eastAsia="Times New Roman" w:hAnsi="Times New Roman" w:cs="Times New Roman"/>
          <w:sz w:val="26"/>
          <w:szCs w:val="26"/>
          <w:lang w:val="en-US" w:eastAsia="vi-VN"/>
        </w:rPr>
        <w:t xml:space="preserve">chỉ được sử dụng những thông tin có được nhờ chức vụ của mình để phục vụ lợi ích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56F62FD7" w14:textId="63C990D2" w:rsidR="00BA6AB1" w:rsidRPr="003F197F"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1B1057">
        <w:rPr>
          <w:rFonts w:ascii="Times New Roman" w:eastAsia="Times New Roman" w:hAnsi="Times New Roman" w:cs="Times New Roman"/>
          <w:sz w:val="26"/>
          <w:szCs w:val="26"/>
          <w:lang w:eastAsia="vi-VN"/>
        </w:rPr>
        <w:lastRenderedPageBreak/>
        <w:t xml:space="preserve">3. Thành viên Hội đồng quản trị, </w:t>
      </w:r>
      <w:r w:rsidR="007C26FB" w:rsidRPr="001B1057">
        <w:rPr>
          <w:rFonts w:ascii="Times New Roman" w:eastAsia="Times New Roman" w:hAnsi="Times New Roman" w:cs="Times New Roman"/>
          <w:sz w:val="26"/>
          <w:szCs w:val="26"/>
          <w:lang w:val="en-US" w:eastAsia="vi-VN"/>
        </w:rPr>
        <w:t>K</w:t>
      </w:r>
      <w:r w:rsidR="00C35780" w:rsidRPr="001B1057">
        <w:rPr>
          <w:rFonts w:ascii="Times New Roman" w:eastAsia="Times New Roman" w:hAnsi="Times New Roman" w:cs="Times New Roman"/>
          <w:sz w:val="26"/>
          <w:szCs w:val="26"/>
          <w:lang w:eastAsia="vi-VN"/>
        </w:rPr>
        <w:t xml:space="preserve">iểm </w:t>
      </w:r>
      <w:r w:rsidRPr="001B1057">
        <w:rPr>
          <w:rFonts w:ascii="Times New Roman" w:eastAsia="Times New Roman" w:hAnsi="Times New Roman" w:cs="Times New Roman"/>
          <w:sz w:val="26"/>
          <w:szCs w:val="26"/>
          <w:lang w:eastAsia="vi-VN"/>
        </w:rPr>
        <w:t>soát</w:t>
      </w:r>
      <w:r w:rsidR="007C26FB" w:rsidRPr="001B1057">
        <w:rPr>
          <w:rFonts w:ascii="Times New Roman" w:eastAsia="Times New Roman" w:hAnsi="Times New Roman" w:cs="Times New Roman"/>
          <w:sz w:val="26"/>
          <w:szCs w:val="26"/>
          <w:lang w:val="en-US" w:eastAsia="vi-VN"/>
        </w:rPr>
        <w:t xml:space="preserve"> viên</w:t>
      </w:r>
      <w:r w:rsidRPr="001B1057">
        <w:rPr>
          <w:rFonts w:ascii="Times New Roman" w:eastAsia="Times New Roman" w:hAnsi="Times New Roman" w:cs="Times New Roman"/>
          <w:sz w:val="26"/>
          <w:szCs w:val="26"/>
          <w:lang w:eastAsia="vi-VN"/>
        </w:rPr>
        <w:t xml:space="preserve">, Tổng giám đốc và </w:t>
      </w:r>
      <w:r w:rsidR="00C35780" w:rsidRPr="001B1057">
        <w:rPr>
          <w:rFonts w:ascii="Times New Roman" w:eastAsia="Times New Roman" w:hAnsi="Times New Roman" w:cs="Times New Roman"/>
          <w:sz w:val="26"/>
          <w:szCs w:val="26"/>
          <w:lang w:val="en-US" w:eastAsia="vi-VN"/>
        </w:rPr>
        <w:t>người quản lý</w:t>
      </w:r>
      <w:r w:rsidR="007C26FB" w:rsidRPr="001B1057">
        <w:rPr>
          <w:rFonts w:ascii="Times New Roman" w:eastAsia="Times New Roman" w:hAnsi="Times New Roman" w:cs="Times New Roman"/>
          <w:sz w:val="26"/>
          <w:szCs w:val="26"/>
          <w:lang w:val="en-US" w:eastAsia="vi-VN"/>
        </w:rPr>
        <w:t>, người điều hành</w:t>
      </w:r>
      <w:r w:rsidRPr="001B1057">
        <w:rPr>
          <w:rFonts w:ascii="Times New Roman" w:eastAsia="Times New Roman" w:hAnsi="Times New Roman" w:cs="Times New Roman"/>
          <w:sz w:val="26"/>
          <w:szCs w:val="26"/>
          <w:lang w:eastAsia="vi-VN"/>
        </w:rPr>
        <w:t xml:space="preserve"> khác có nghĩa vụ thông báo </w:t>
      </w:r>
      <w:r w:rsidR="00C35780" w:rsidRPr="001B1057">
        <w:rPr>
          <w:rFonts w:ascii="Times New Roman" w:eastAsia="Times New Roman" w:hAnsi="Times New Roman" w:cs="Times New Roman"/>
          <w:sz w:val="26"/>
          <w:szCs w:val="26"/>
          <w:lang w:val="en-US" w:eastAsia="vi-VN"/>
        </w:rPr>
        <w:t xml:space="preserve">bằng văn bản </w:t>
      </w:r>
      <w:r w:rsidRPr="001B1057">
        <w:rPr>
          <w:rFonts w:ascii="Times New Roman" w:eastAsia="Times New Roman" w:hAnsi="Times New Roman" w:cs="Times New Roman"/>
          <w:sz w:val="26"/>
          <w:szCs w:val="26"/>
          <w:lang w:eastAsia="vi-VN"/>
        </w:rPr>
        <w:t>cho Hội đồng quản trị</w:t>
      </w:r>
      <w:r w:rsidR="00C35780" w:rsidRPr="001B1057">
        <w:rPr>
          <w:rFonts w:ascii="Times New Roman" w:eastAsia="Times New Roman" w:hAnsi="Times New Roman" w:cs="Times New Roman"/>
          <w:sz w:val="26"/>
          <w:szCs w:val="26"/>
          <w:lang w:val="en-US" w:eastAsia="vi-VN"/>
        </w:rPr>
        <w:t xml:space="preserve">, Ban kiểm soát về các giao dịch giữa </w:t>
      </w:r>
      <w:r w:rsidR="00301B16" w:rsidRPr="001B1057">
        <w:rPr>
          <w:rFonts w:ascii="Times New Roman" w:eastAsia="Times New Roman" w:hAnsi="Times New Roman" w:cs="Times New Roman"/>
          <w:sz w:val="26"/>
          <w:szCs w:val="26"/>
          <w:lang w:val="en-US" w:eastAsia="vi-VN"/>
        </w:rPr>
        <w:t>Công ty</w:t>
      </w:r>
      <w:r w:rsidR="00EC74C1" w:rsidRPr="001B1057">
        <w:rPr>
          <w:rFonts w:ascii="Times New Roman" w:eastAsia="Times New Roman" w:hAnsi="Times New Roman" w:cs="Times New Roman"/>
          <w:sz w:val="26"/>
          <w:szCs w:val="26"/>
          <w:lang w:val="en-US" w:eastAsia="vi-VN"/>
        </w:rPr>
        <w:t>, cô</w:t>
      </w:r>
      <w:r w:rsidR="00C35780" w:rsidRPr="001B1057">
        <w:rPr>
          <w:rFonts w:ascii="Times New Roman" w:eastAsia="Times New Roman" w:hAnsi="Times New Roman" w:cs="Times New Roman"/>
          <w:sz w:val="26"/>
          <w:szCs w:val="26"/>
          <w:lang w:val="en-US" w:eastAsia="vi-VN"/>
        </w:rPr>
        <w:t xml:space="preserve">ng ty con, công ty khác do </w:t>
      </w:r>
      <w:r w:rsidR="00301B16" w:rsidRPr="001B1057">
        <w:rPr>
          <w:rFonts w:ascii="Times New Roman" w:eastAsia="Times New Roman" w:hAnsi="Times New Roman" w:cs="Times New Roman"/>
          <w:sz w:val="26"/>
          <w:szCs w:val="26"/>
          <w:lang w:val="en-US" w:eastAsia="vi-VN"/>
        </w:rPr>
        <w:t>Công ty</w:t>
      </w:r>
      <w:r w:rsidR="00C35780" w:rsidRPr="001B1057">
        <w:rPr>
          <w:rFonts w:ascii="Times New Roman" w:eastAsia="Times New Roman" w:hAnsi="Times New Roman" w:cs="Times New Roman"/>
          <w:sz w:val="26"/>
          <w:szCs w:val="26"/>
          <w:lang w:val="en-US" w:eastAsia="vi-VN"/>
        </w:rPr>
        <w:t xml:space="preserve"> nắm quyền kiểm soát trên 50% trở lên vốn điều lệ với chính đối tượng đó hoặc người có liên </w:t>
      </w:r>
      <w:r w:rsidR="00C35780" w:rsidRPr="003F197F">
        <w:rPr>
          <w:rFonts w:ascii="Times New Roman" w:eastAsia="Times New Roman" w:hAnsi="Times New Roman" w:cs="Times New Roman"/>
          <w:spacing w:val="-4"/>
          <w:sz w:val="26"/>
          <w:szCs w:val="26"/>
          <w:lang w:eastAsia="vi-VN"/>
        </w:rPr>
        <w:t xml:space="preserve">quan của đối tượng đó theo quy định của pháp luật. Đối với các giao dịch do Đại hội đồng </w:t>
      </w:r>
      <w:r w:rsidR="009C1E89" w:rsidRPr="003F197F">
        <w:rPr>
          <w:rFonts w:ascii="Times New Roman" w:eastAsia="Times New Roman" w:hAnsi="Times New Roman" w:cs="Times New Roman"/>
          <w:spacing w:val="-4"/>
          <w:sz w:val="26"/>
          <w:szCs w:val="26"/>
          <w:lang w:eastAsia="vi-VN"/>
        </w:rPr>
        <w:t xml:space="preserve">cổ đông </w:t>
      </w:r>
      <w:r w:rsidR="00C35780" w:rsidRPr="003F197F">
        <w:rPr>
          <w:rFonts w:ascii="Times New Roman" w:eastAsia="Times New Roman" w:hAnsi="Times New Roman" w:cs="Times New Roman"/>
          <w:spacing w:val="-4"/>
          <w:sz w:val="26"/>
          <w:szCs w:val="26"/>
          <w:lang w:eastAsia="vi-VN"/>
        </w:rPr>
        <w:t xml:space="preserve">hoặc Hội đồng quản trị chấp thuận, </w:t>
      </w:r>
      <w:r w:rsidR="00301B16" w:rsidRPr="003F197F">
        <w:rPr>
          <w:rFonts w:ascii="Times New Roman" w:eastAsia="Times New Roman" w:hAnsi="Times New Roman" w:cs="Times New Roman"/>
          <w:spacing w:val="-4"/>
          <w:sz w:val="26"/>
          <w:szCs w:val="26"/>
          <w:lang w:eastAsia="vi-VN"/>
        </w:rPr>
        <w:t>Công ty</w:t>
      </w:r>
      <w:r w:rsidR="00C35780" w:rsidRPr="003F197F">
        <w:rPr>
          <w:rFonts w:ascii="Times New Roman" w:eastAsia="Times New Roman" w:hAnsi="Times New Roman" w:cs="Times New Roman"/>
          <w:spacing w:val="-4"/>
          <w:sz w:val="26"/>
          <w:szCs w:val="26"/>
          <w:lang w:eastAsia="vi-VN"/>
        </w:rPr>
        <w:t xml:space="preserve"> phải thực hiện công bố thông tin về các nghị quyết này theo quy định của pháp luật chứng khoán về công bố thông tin</w:t>
      </w:r>
      <w:r w:rsidRPr="003F197F">
        <w:rPr>
          <w:rFonts w:ascii="Times New Roman" w:eastAsia="Times New Roman" w:hAnsi="Times New Roman" w:cs="Times New Roman"/>
          <w:spacing w:val="-4"/>
          <w:sz w:val="26"/>
          <w:szCs w:val="26"/>
          <w:lang w:eastAsia="vi-VN"/>
        </w:rPr>
        <w:t>.</w:t>
      </w:r>
    </w:p>
    <w:p w14:paraId="3D961DC0" w14:textId="321A8EA9"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4. </w:t>
      </w:r>
      <w:r w:rsidR="00DC0F50" w:rsidRPr="001B1057">
        <w:rPr>
          <w:rFonts w:ascii="Times New Roman" w:eastAsia="Times New Roman" w:hAnsi="Times New Roman" w:cs="Times New Roman"/>
          <w:sz w:val="26"/>
          <w:szCs w:val="26"/>
          <w:lang w:val="en-US" w:eastAsia="vi-VN"/>
        </w:rPr>
        <w:t>Thành viên Hội đồng quản trị không được biểu quyết đối với giao dịch mang lại lợi ích cho thành viên đó hoặc người có liên quan của thành viên đó theo quy định của Luật Doanh nghiệp</w:t>
      </w:r>
      <w:r w:rsidRPr="001B1057">
        <w:rPr>
          <w:rFonts w:ascii="Times New Roman" w:eastAsia="Times New Roman" w:hAnsi="Times New Roman" w:cs="Times New Roman"/>
          <w:sz w:val="26"/>
          <w:szCs w:val="26"/>
          <w:lang w:eastAsia="vi-VN"/>
        </w:rPr>
        <w:t>.</w:t>
      </w:r>
    </w:p>
    <w:p w14:paraId="4159A1DE" w14:textId="7ECCAB15" w:rsidR="008B047C" w:rsidRPr="001B1057" w:rsidRDefault="008B047C"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5. </w:t>
      </w:r>
      <w:r w:rsidRPr="001B1057">
        <w:rPr>
          <w:rFonts w:ascii="Times New Roman" w:eastAsia="Times New Roman" w:hAnsi="Times New Roman" w:cs="Times New Roman"/>
          <w:sz w:val="26"/>
          <w:szCs w:val="26"/>
          <w:lang w:eastAsia="vi-VN"/>
        </w:rPr>
        <w:t xml:space="preserve">Thành viên Hội đồng quản trị, </w:t>
      </w:r>
      <w:r w:rsidR="007C26FB" w:rsidRPr="001B1057">
        <w:rPr>
          <w:rFonts w:ascii="Times New Roman" w:eastAsia="Times New Roman" w:hAnsi="Times New Roman" w:cs="Times New Roman"/>
          <w:sz w:val="26"/>
          <w:szCs w:val="26"/>
          <w:lang w:val="en-US" w:eastAsia="vi-VN"/>
        </w:rPr>
        <w:t>K</w:t>
      </w:r>
      <w:r w:rsidRPr="001B1057">
        <w:rPr>
          <w:rFonts w:ascii="Times New Roman" w:eastAsia="Times New Roman" w:hAnsi="Times New Roman" w:cs="Times New Roman"/>
          <w:sz w:val="26"/>
          <w:szCs w:val="26"/>
          <w:lang w:eastAsia="vi-VN"/>
        </w:rPr>
        <w:t>iểm soát</w:t>
      </w:r>
      <w:r w:rsidR="007C26FB" w:rsidRPr="001B1057">
        <w:rPr>
          <w:rFonts w:ascii="Times New Roman" w:eastAsia="Times New Roman" w:hAnsi="Times New Roman" w:cs="Times New Roman"/>
          <w:sz w:val="26"/>
          <w:szCs w:val="26"/>
          <w:lang w:val="en-US" w:eastAsia="vi-VN"/>
        </w:rPr>
        <w:t xml:space="preserve"> viên</w:t>
      </w:r>
      <w:r w:rsidRPr="001B1057">
        <w:rPr>
          <w:rFonts w:ascii="Times New Roman" w:eastAsia="Times New Roman" w:hAnsi="Times New Roman" w:cs="Times New Roman"/>
          <w:sz w:val="26"/>
          <w:szCs w:val="26"/>
          <w:lang w:eastAsia="vi-VN"/>
        </w:rPr>
        <w:t xml:space="preserve">, Tổng giám đốc, </w:t>
      </w:r>
      <w:r w:rsidRPr="001B1057">
        <w:rPr>
          <w:rFonts w:ascii="Times New Roman" w:eastAsia="Times New Roman" w:hAnsi="Times New Roman" w:cs="Times New Roman"/>
          <w:sz w:val="26"/>
          <w:szCs w:val="26"/>
          <w:lang w:val="en-US" w:eastAsia="vi-VN"/>
        </w:rPr>
        <w:t>người quản lý</w:t>
      </w:r>
      <w:r w:rsidR="007C26FB" w:rsidRPr="001B1057">
        <w:rPr>
          <w:rFonts w:ascii="Times New Roman" w:eastAsia="Times New Roman" w:hAnsi="Times New Roman" w:cs="Times New Roman"/>
          <w:sz w:val="26"/>
          <w:szCs w:val="26"/>
          <w:lang w:val="en-US" w:eastAsia="vi-VN"/>
        </w:rPr>
        <w:t>, người điều hành</w:t>
      </w:r>
      <w:r w:rsidRPr="001B1057">
        <w:rPr>
          <w:rFonts w:ascii="Times New Roman" w:eastAsia="Times New Roman" w:hAnsi="Times New Roman" w:cs="Times New Roman"/>
          <w:sz w:val="26"/>
          <w:szCs w:val="26"/>
          <w:lang w:eastAsia="vi-VN"/>
        </w:rPr>
        <w:t xml:space="preserve"> khác</w:t>
      </w:r>
      <w:r w:rsidRPr="001B1057">
        <w:rPr>
          <w:rFonts w:ascii="Times New Roman" w:eastAsia="Times New Roman" w:hAnsi="Times New Roman" w:cs="Times New Roman"/>
          <w:sz w:val="26"/>
          <w:szCs w:val="26"/>
          <w:lang w:val="en-US" w:eastAsia="vi-VN"/>
        </w:rPr>
        <w:t xml:space="preserve"> và người có liên quan của các đối tượng này không được sử dụng hoặc tiết lộ cho người khác các thông tin nội bộ để thực hiện các giao dịch có liên quan.</w:t>
      </w:r>
    </w:p>
    <w:p w14:paraId="43003600" w14:textId="6AC71220" w:rsidR="00BA6AB1" w:rsidRPr="001B1057" w:rsidRDefault="0081224C"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6</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G</w:t>
      </w:r>
      <w:r w:rsidR="00BA6AB1" w:rsidRPr="001B1057">
        <w:rPr>
          <w:rFonts w:ascii="Times New Roman" w:eastAsia="Times New Roman" w:hAnsi="Times New Roman" w:cs="Times New Roman"/>
          <w:sz w:val="26"/>
          <w:szCs w:val="26"/>
          <w:lang w:eastAsia="vi-VN"/>
        </w:rPr>
        <w:t xml:space="preserve">iao dịch giữa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với một hoặc nhiều thành viên Hội đồng quản trị, </w:t>
      </w:r>
      <w:r w:rsidR="00166E55" w:rsidRPr="001B1057">
        <w:rPr>
          <w:rFonts w:ascii="Times New Roman" w:eastAsia="Times New Roman" w:hAnsi="Times New Roman" w:cs="Times New Roman"/>
          <w:sz w:val="26"/>
          <w:szCs w:val="26"/>
          <w:lang w:val="en-US" w:eastAsia="vi-VN"/>
        </w:rPr>
        <w:t>K</w:t>
      </w:r>
      <w:r w:rsidR="00BA6AB1" w:rsidRPr="001B1057">
        <w:rPr>
          <w:rFonts w:ascii="Times New Roman" w:eastAsia="Times New Roman" w:hAnsi="Times New Roman" w:cs="Times New Roman"/>
          <w:sz w:val="26"/>
          <w:szCs w:val="26"/>
          <w:lang w:eastAsia="vi-VN"/>
        </w:rPr>
        <w:t>iểm soát</w:t>
      </w:r>
      <w:r w:rsidR="00166E55" w:rsidRPr="001B1057">
        <w:rPr>
          <w:rFonts w:ascii="Times New Roman" w:eastAsia="Times New Roman" w:hAnsi="Times New Roman" w:cs="Times New Roman"/>
          <w:sz w:val="26"/>
          <w:szCs w:val="26"/>
          <w:lang w:val="en-US" w:eastAsia="vi-VN"/>
        </w:rPr>
        <w:t xml:space="preserve"> viên</w:t>
      </w:r>
      <w:r w:rsidR="00BA6AB1" w:rsidRPr="001B1057">
        <w:rPr>
          <w:rFonts w:ascii="Times New Roman" w:eastAsia="Times New Roman" w:hAnsi="Times New Roman" w:cs="Times New Roman"/>
          <w:sz w:val="26"/>
          <w:szCs w:val="26"/>
          <w:lang w:eastAsia="vi-VN"/>
        </w:rPr>
        <w:t xml:space="preserve">, Tổng giám đốc, </w:t>
      </w:r>
      <w:r w:rsidR="00D25ECD" w:rsidRPr="001B1057">
        <w:rPr>
          <w:rFonts w:ascii="Times New Roman" w:eastAsia="Times New Roman" w:hAnsi="Times New Roman" w:cs="Times New Roman"/>
          <w:sz w:val="26"/>
          <w:szCs w:val="26"/>
          <w:lang w:val="en-US" w:eastAsia="vi-VN"/>
        </w:rPr>
        <w:t>người</w:t>
      </w:r>
      <w:r w:rsidR="00F1271C" w:rsidRPr="001B1057">
        <w:rPr>
          <w:rFonts w:ascii="Times New Roman" w:eastAsia="Times New Roman" w:hAnsi="Times New Roman" w:cs="Times New Roman"/>
          <w:sz w:val="26"/>
          <w:szCs w:val="26"/>
          <w:lang w:val="en-US" w:eastAsia="vi-VN"/>
        </w:rPr>
        <w:t xml:space="preserve"> </w:t>
      </w:r>
      <w:r w:rsidR="00BA6AB1" w:rsidRPr="001B1057">
        <w:rPr>
          <w:rFonts w:ascii="Times New Roman" w:eastAsia="Times New Roman" w:hAnsi="Times New Roman" w:cs="Times New Roman"/>
          <w:sz w:val="26"/>
          <w:szCs w:val="26"/>
          <w:lang w:eastAsia="vi-VN"/>
        </w:rPr>
        <w:t xml:space="preserve">điều hành khác và các cá nhân, tổ chức có liên quan đến </w:t>
      </w:r>
      <w:r w:rsidRPr="001B1057">
        <w:rPr>
          <w:rFonts w:ascii="Times New Roman" w:eastAsia="Times New Roman" w:hAnsi="Times New Roman" w:cs="Times New Roman"/>
          <w:sz w:val="26"/>
          <w:szCs w:val="26"/>
          <w:lang w:val="en-US" w:eastAsia="vi-VN"/>
        </w:rPr>
        <w:t xml:space="preserve">các đối tượng này </w:t>
      </w:r>
      <w:r w:rsidR="00BA6AB1" w:rsidRPr="001B1057">
        <w:rPr>
          <w:rFonts w:ascii="Times New Roman" w:eastAsia="Times New Roman" w:hAnsi="Times New Roman" w:cs="Times New Roman"/>
          <w:sz w:val="26"/>
          <w:szCs w:val="26"/>
          <w:lang w:eastAsia="vi-VN"/>
        </w:rPr>
        <w:t>không bị vô hiệu trong các trường hợp sau đây:</w:t>
      </w:r>
    </w:p>
    <w:p w14:paraId="7A248360" w14:textId="4F9A857C"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Đối với hợp đồn</w:t>
      </w:r>
      <w:r w:rsidR="00554431" w:rsidRPr="001B1057">
        <w:rPr>
          <w:rFonts w:ascii="Times New Roman" w:eastAsia="Times New Roman" w:hAnsi="Times New Roman" w:cs="Times New Roman"/>
          <w:sz w:val="26"/>
          <w:szCs w:val="26"/>
          <w:lang w:eastAsia="vi-VN"/>
        </w:rPr>
        <w:t xml:space="preserve">g có giá trị </w:t>
      </w:r>
      <w:r w:rsidR="00D87414" w:rsidRPr="001B1057">
        <w:rPr>
          <w:rFonts w:ascii="Times New Roman" w:eastAsia="Times New Roman" w:hAnsi="Times New Roman" w:cs="Times New Roman"/>
          <w:sz w:val="26"/>
          <w:szCs w:val="26"/>
          <w:lang w:val="en-US" w:eastAsia="vi-VN"/>
        </w:rPr>
        <w:t>không lớn hơn</w:t>
      </w:r>
      <w:r w:rsidR="00554431" w:rsidRPr="001B1057">
        <w:rPr>
          <w:rFonts w:ascii="Times New Roman" w:eastAsia="Times New Roman" w:hAnsi="Times New Roman" w:cs="Times New Roman"/>
          <w:sz w:val="26"/>
          <w:szCs w:val="26"/>
          <w:lang w:eastAsia="vi-VN"/>
        </w:rPr>
        <w:t xml:space="preserve"> hai mươi phần trăm</w:t>
      </w:r>
      <w:r w:rsidR="0029146A" w:rsidRPr="001B1057">
        <w:rPr>
          <w:rFonts w:ascii="Times New Roman" w:eastAsia="Times New Roman" w:hAnsi="Times New Roman" w:cs="Times New Roman"/>
          <w:sz w:val="26"/>
          <w:szCs w:val="26"/>
          <w:lang w:val="en-US" w:eastAsia="vi-VN"/>
        </w:rPr>
        <w:t xml:space="preserve"> </w:t>
      </w:r>
      <w:r w:rsidR="00554431" w:rsidRPr="001B1057">
        <w:rPr>
          <w:rFonts w:ascii="Times New Roman" w:eastAsia="Times New Roman" w:hAnsi="Times New Roman" w:cs="Times New Roman"/>
          <w:sz w:val="26"/>
          <w:szCs w:val="26"/>
          <w:lang w:eastAsia="vi-VN"/>
        </w:rPr>
        <w:t>(20%)</w:t>
      </w:r>
      <w:r w:rsidRPr="001B1057">
        <w:rPr>
          <w:rFonts w:ascii="Times New Roman" w:eastAsia="Times New Roman" w:hAnsi="Times New Roman" w:cs="Times New Roman"/>
          <w:sz w:val="26"/>
          <w:szCs w:val="26"/>
          <w:lang w:eastAsia="vi-VN"/>
        </w:rPr>
        <w:t xml:space="preserve"> tổng giá trị tài sản được ghi trong báo cáo tài chính gần nhất, những nội dung quan trọng của hợp đồng hoặc giao dịch cũng như các mối quan hệ và lợi ích của thành viên Hội đồng quản trị, </w:t>
      </w:r>
      <w:r w:rsidR="00166E55" w:rsidRPr="001B1057">
        <w:rPr>
          <w:rFonts w:ascii="Times New Roman" w:eastAsia="Times New Roman" w:hAnsi="Times New Roman" w:cs="Times New Roman"/>
          <w:sz w:val="26"/>
          <w:szCs w:val="26"/>
          <w:lang w:val="en-US" w:eastAsia="vi-VN"/>
        </w:rPr>
        <w:t>K</w:t>
      </w:r>
      <w:r w:rsidRPr="001B1057">
        <w:rPr>
          <w:rFonts w:ascii="Times New Roman" w:eastAsia="Times New Roman" w:hAnsi="Times New Roman" w:cs="Times New Roman"/>
          <w:sz w:val="26"/>
          <w:szCs w:val="26"/>
          <w:lang w:eastAsia="vi-VN"/>
        </w:rPr>
        <w:t>iểm soá</w:t>
      </w:r>
      <w:r w:rsidR="00554431" w:rsidRPr="001B1057">
        <w:rPr>
          <w:rFonts w:ascii="Times New Roman" w:eastAsia="Times New Roman" w:hAnsi="Times New Roman" w:cs="Times New Roman"/>
          <w:sz w:val="26"/>
          <w:szCs w:val="26"/>
          <w:lang w:eastAsia="vi-VN"/>
        </w:rPr>
        <w:t>t</w:t>
      </w:r>
      <w:r w:rsidR="00166E55" w:rsidRPr="001B1057">
        <w:rPr>
          <w:rFonts w:ascii="Times New Roman" w:eastAsia="Times New Roman" w:hAnsi="Times New Roman" w:cs="Times New Roman"/>
          <w:sz w:val="26"/>
          <w:szCs w:val="26"/>
          <w:lang w:val="en-US" w:eastAsia="vi-VN"/>
        </w:rPr>
        <w:t xml:space="preserve"> viên</w:t>
      </w:r>
      <w:r w:rsidR="00554431" w:rsidRPr="001B1057">
        <w:rPr>
          <w:rFonts w:ascii="Times New Roman" w:eastAsia="Times New Roman" w:hAnsi="Times New Roman" w:cs="Times New Roman"/>
          <w:sz w:val="26"/>
          <w:szCs w:val="26"/>
          <w:lang w:eastAsia="vi-VN"/>
        </w:rPr>
        <w:t>, Tổng giám đốc</w:t>
      </w:r>
      <w:r w:rsidRPr="001B1057">
        <w:rPr>
          <w:rFonts w:ascii="Times New Roman" w:eastAsia="Times New Roman" w:hAnsi="Times New Roman" w:cs="Times New Roman"/>
          <w:sz w:val="26"/>
          <w:szCs w:val="26"/>
          <w:lang w:eastAsia="vi-VN"/>
        </w:rPr>
        <w:t xml:space="preserve">, </w:t>
      </w:r>
      <w:r w:rsidR="00D25ECD" w:rsidRPr="001B1057">
        <w:rPr>
          <w:rFonts w:ascii="Times New Roman" w:eastAsia="Times New Roman" w:hAnsi="Times New Roman" w:cs="Times New Roman"/>
          <w:sz w:val="26"/>
          <w:szCs w:val="26"/>
          <w:lang w:val="en-US" w:eastAsia="vi-VN"/>
        </w:rPr>
        <w:t>người</w:t>
      </w:r>
      <w:r w:rsidR="008A4A20"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điều hành khác đã được báo cáo tới Hội đồng quản trị</w:t>
      </w:r>
      <w:r w:rsidR="0081224C" w:rsidRPr="001B1057">
        <w:rPr>
          <w:rFonts w:ascii="Times New Roman" w:eastAsia="Times New Roman" w:hAnsi="Times New Roman" w:cs="Times New Roman"/>
          <w:sz w:val="26"/>
          <w:szCs w:val="26"/>
          <w:lang w:val="en-US" w:eastAsia="vi-VN"/>
        </w:rPr>
        <w:t xml:space="preserve"> và được Hội đồng quản trị thông qua</w:t>
      </w:r>
      <w:r w:rsidRPr="001B1057">
        <w:rPr>
          <w:rFonts w:ascii="Times New Roman" w:eastAsia="Times New Roman" w:hAnsi="Times New Roman" w:cs="Times New Roman"/>
          <w:sz w:val="26"/>
          <w:szCs w:val="26"/>
          <w:lang w:eastAsia="vi-VN"/>
        </w:rPr>
        <w:t xml:space="preserve"> bằng đa số phiếu tán thành của những thành viên Hội đồng quản trị không có lợi ích liên quan;</w:t>
      </w:r>
    </w:p>
    <w:p w14:paraId="65D0F0DC" w14:textId="714F5F42"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b. Đối với những hợp đồng có giá trị lớn hơn hai mươi phần trăm</w:t>
      </w:r>
      <w:r w:rsidR="0029146A"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(20%) tổng giá trị tài sản được ghi trong báo cáo tài chính gần nhất</w:t>
      </w:r>
      <w:r w:rsidR="00D019F7" w:rsidRPr="001B1057">
        <w:rPr>
          <w:rFonts w:ascii="Times New Roman" w:eastAsia="Times New Roman" w:hAnsi="Times New Roman" w:cs="Times New Roman"/>
          <w:sz w:val="26"/>
          <w:szCs w:val="26"/>
          <w:lang w:val="en-US" w:eastAsia="vi-VN"/>
        </w:rPr>
        <w:t xml:space="preserve"> hoặc giao dịch dẫn đến</w:t>
      </w:r>
      <w:r w:rsidR="00065820" w:rsidRPr="001B1057">
        <w:rPr>
          <w:rFonts w:ascii="Times New Roman" w:eastAsia="Times New Roman" w:hAnsi="Times New Roman" w:cs="Times New Roman"/>
          <w:sz w:val="26"/>
          <w:szCs w:val="26"/>
          <w:lang w:val="en-US" w:eastAsia="vi-VN"/>
        </w:rPr>
        <w:t xml:space="preserve"> tổng</w:t>
      </w:r>
      <w:r w:rsidR="00D019F7" w:rsidRPr="001B1057">
        <w:rPr>
          <w:rFonts w:ascii="Times New Roman" w:eastAsia="Times New Roman" w:hAnsi="Times New Roman" w:cs="Times New Roman"/>
          <w:sz w:val="26"/>
          <w:szCs w:val="26"/>
          <w:lang w:val="en-US" w:eastAsia="vi-VN"/>
        </w:rPr>
        <w:t xml:space="preserve"> giá trị giao dịch phát sinh trong vòng 12 tháng kể từ </w:t>
      </w:r>
      <w:r w:rsidR="00673399" w:rsidRPr="001B1057">
        <w:rPr>
          <w:rFonts w:ascii="Times New Roman" w:eastAsia="Times New Roman" w:hAnsi="Times New Roman" w:cs="Times New Roman"/>
          <w:sz w:val="26"/>
          <w:szCs w:val="26"/>
          <w:lang w:val="en-US" w:eastAsia="vi-VN"/>
        </w:rPr>
        <w:t>ngày thực hiện giao dịch đầu tiê</w:t>
      </w:r>
      <w:r w:rsidR="00D019F7" w:rsidRPr="001B1057">
        <w:rPr>
          <w:rFonts w:ascii="Times New Roman" w:eastAsia="Times New Roman" w:hAnsi="Times New Roman" w:cs="Times New Roman"/>
          <w:sz w:val="26"/>
          <w:szCs w:val="26"/>
          <w:lang w:val="en-US" w:eastAsia="vi-VN"/>
        </w:rPr>
        <w:t xml:space="preserve">n có giá trị </w:t>
      </w:r>
      <w:r w:rsidR="00D87414" w:rsidRPr="001B1057">
        <w:rPr>
          <w:rFonts w:ascii="Times New Roman" w:eastAsia="Times New Roman" w:hAnsi="Times New Roman" w:cs="Times New Roman"/>
          <w:sz w:val="26"/>
          <w:szCs w:val="26"/>
          <w:lang w:val="en-US" w:eastAsia="vi-VN"/>
        </w:rPr>
        <w:t>lớn hơn</w:t>
      </w:r>
      <w:r w:rsidR="00D019F7" w:rsidRPr="001B1057">
        <w:rPr>
          <w:rFonts w:ascii="Times New Roman" w:eastAsia="Times New Roman" w:hAnsi="Times New Roman" w:cs="Times New Roman"/>
          <w:sz w:val="26"/>
          <w:szCs w:val="26"/>
          <w:lang w:val="en-US" w:eastAsia="vi-VN"/>
        </w:rPr>
        <w:t xml:space="preserve"> hai mươi (20%)</w:t>
      </w:r>
      <w:r w:rsidR="00D019F7" w:rsidRPr="001B1057">
        <w:rPr>
          <w:rFonts w:ascii="Times New Roman" w:eastAsia="Times New Roman" w:hAnsi="Times New Roman" w:cs="Times New Roman"/>
          <w:sz w:val="26"/>
          <w:szCs w:val="26"/>
          <w:lang w:eastAsia="vi-VN"/>
        </w:rPr>
        <w:t xml:space="preserve"> tổng giá trị tài sản được ghi trong báo cáo tài chính gần nhất</w:t>
      </w:r>
      <w:r w:rsidRPr="001B1057">
        <w:rPr>
          <w:rFonts w:ascii="Times New Roman" w:eastAsia="Times New Roman" w:hAnsi="Times New Roman" w:cs="Times New Roman"/>
          <w:sz w:val="26"/>
          <w:szCs w:val="26"/>
          <w:lang w:eastAsia="vi-VN"/>
        </w:rPr>
        <w:t xml:space="preserve">, những nội dung quan trọng của hợp đồng hoặc giao dịch này cũng như mối quan hệ và lợi ích của thành viên Hội đồng quản trị, </w:t>
      </w:r>
      <w:r w:rsidR="00166E55" w:rsidRPr="001B1057">
        <w:rPr>
          <w:rFonts w:ascii="Times New Roman" w:eastAsia="Times New Roman" w:hAnsi="Times New Roman" w:cs="Times New Roman"/>
          <w:sz w:val="26"/>
          <w:szCs w:val="26"/>
          <w:lang w:val="en-US" w:eastAsia="vi-VN"/>
        </w:rPr>
        <w:t>Kiểm soát viên</w:t>
      </w:r>
      <w:r w:rsidRPr="001B1057">
        <w:rPr>
          <w:rFonts w:ascii="Times New Roman" w:eastAsia="Times New Roman" w:hAnsi="Times New Roman" w:cs="Times New Roman"/>
          <w:sz w:val="26"/>
          <w:szCs w:val="26"/>
          <w:lang w:eastAsia="vi-VN"/>
        </w:rPr>
        <w:t xml:space="preserve">, Tổng giám đốc, </w:t>
      </w:r>
      <w:r w:rsidR="00D25ECD" w:rsidRPr="001B1057">
        <w:rPr>
          <w:rFonts w:ascii="Times New Roman" w:eastAsia="Times New Roman" w:hAnsi="Times New Roman" w:cs="Times New Roman"/>
          <w:sz w:val="26"/>
          <w:szCs w:val="26"/>
          <w:lang w:val="en-US" w:eastAsia="vi-VN"/>
        </w:rPr>
        <w:t>người</w:t>
      </w:r>
      <w:r w:rsidR="003B1AAD"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điều hành khác đã được công bố cho các cổ đông </w:t>
      </w:r>
      <w:r w:rsidR="00D019F7" w:rsidRPr="001B1057">
        <w:rPr>
          <w:rFonts w:ascii="Times New Roman" w:eastAsia="Times New Roman" w:hAnsi="Times New Roman" w:cs="Times New Roman"/>
          <w:sz w:val="26"/>
          <w:szCs w:val="26"/>
          <w:lang w:val="en-US" w:eastAsia="vi-VN"/>
        </w:rPr>
        <w:t>và được Đại hội đồng cổ đông thông qua bằng phiếu biểu quyết của các cổ đông không có lợi ích liên quan.</w:t>
      </w:r>
    </w:p>
    <w:p w14:paraId="0F73350E" w14:textId="5742E4D7"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4</w:t>
      </w:r>
      <w:r w:rsidR="00005A04" w:rsidRPr="00AE1C03">
        <w:rPr>
          <w:rFonts w:ascii="Times New Roman" w:eastAsia="Times New Roman" w:hAnsi="Times New Roman" w:cs="Times New Roman"/>
          <w:b/>
          <w:bCs/>
          <w:sz w:val="26"/>
          <w:szCs w:val="26"/>
          <w:lang w:eastAsia="vi-VN"/>
        </w:rPr>
        <w:t>3</w:t>
      </w:r>
      <w:r w:rsidRPr="001B1057">
        <w:rPr>
          <w:rFonts w:ascii="Times New Roman" w:eastAsia="Times New Roman" w:hAnsi="Times New Roman" w:cs="Times New Roman"/>
          <w:b/>
          <w:bCs/>
          <w:sz w:val="26"/>
          <w:szCs w:val="26"/>
          <w:lang w:eastAsia="vi-VN"/>
        </w:rPr>
        <w:t>. Trách nhiệm về thiệt hại và bồi thường</w:t>
      </w:r>
    </w:p>
    <w:p w14:paraId="51C70AA4" w14:textId="555B8D20"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Thành viên Hội đồng quản trị, </w:t>
      </w:r>
      <w:r w:rsidR="00166E55" w:rsidRPr="001B1057">
        <w:rPr>
          <w:rFonts w:ascii="Times New Roman" w:eastAsia="Times New Roman" w:hAnsi="Times New Roman" w:cs="Times New Roman"/>
          <w:sz w:val="26"/>
          <w:szCs w:val="26"/>
          <w:lang w:val="en-US" w:eastAsia="vi-VN"/>
        </w:rPr>
        <w:t>Kiểm soát viên</w:t>
      </w:r>
      <w:r w:rsidRPr="001B1057">
        <w:rPr>
          <w:rFonts w:ascii="Times New Roman" w:eastAsia="Times New Roman" w:hAnsi="Times New Roman" w:cs="Times New Roman"/>
          <w:sz w:val="26"/>
          <w:szCs w:val="26"/>
          <w:lang w:eastAsia="vi-VN"/>
        </w:rPr>
        <w:t xml:space="preserve">, Tổng giám đốc và </w:t>
      </w:r>
      <w:r w:rsidR="00D25ECD" w:rsidRPr="001B1057">
        <w:rPr>
          <w:rFonts w:ascii="Times New Roman" w:eastAsia="Times New Roman" w:hAnsi="Times New Roman" w:cs="Times New Roman"/>
          <w:sz w:val="26"/>
          <w:szCs w:val="26"/>
          <w:lang w:val="en-US" w:eastAsia="vi-VN"/>
        </w:rPr>
        <w:t>người</w:t>
      </w:r>
      <w:r w:rsidR="0086733A"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điều hành khác vi phạm nghĩa vụ, trách nhiệm trung thực và cẩn trọng, không hoàn thành </w:t>
      </w:r>
      <w:r w:rsidRPr="001B1057">
        <w:rPr>
          <w:rFonts w:ascii="Times New Roman" w:eastAsia="Times New Roman" w:hAnsi="Times New Roman" w:cs="Times New Roman"/>
          <w:sz w:val="26"/>
          <w:szCs w:val="26"/>
          <w:lang w:eastAsia="vi-VN"/>
        </w:rPr>
        <w:lastRenderedPageBreak/>
        <w:t>nghĩa vụ của mình phải chịu trách nhiệm về những thiệt hại do hành vi vi phạm của mình gây ra.</w:t>
      </w:r>
    </w:p>
    <w:p w14:paraId="5BF00407" w14:textId="468E9EF0"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bồi thường cho những người đã, đang hoặc có thể trở thành một bên liên quan trong các vụ khiếu nại, kiện, khởi tố (bao gồm các vụ việc dân sự, hành chính và không phải là các vụ kiện do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là người khởi kiện) nếu người đó đã hoặc đang là thành viên Hội đồng quản trị, </w:t>
      </w:r>
      <w:r w:rsidR="00166E55" w:rsidRPr="001B1057">
        <w:rPr>
          <w:rFonts w:ascii="Times New Roman" w:eastAsia="Times New Roman" w:hAnsi="Times New Roman" w:cs="Times New Roman"/>
          <w:sz w:val="26"/>
          <w:szCs w:val="26"/>
          <w:lang w:val="en-US" w:eastAsia="vi-VN"/>
        </w:rPr>
        <w:t>Kiểm soát viên</w:t>
      </w:r>
      <w:r w:rsidRPr="001B1057">
        <w:rPr>
          <w:rFonts w:ascii="Times New Roman" w:eastAsia="Times New Roman" w:hAnsi="Times New Roman" w:cs="Times New Roman"/>
          <w:sz w:val="26"/>
          <w:szCs w:val="26"/>
          <w:lang w:eastAsia="vi-VN"/>
        </w:rPr>
        <w:t xml:space="preserve">, Tổng giám đốc, </w:t>
      </w:r>
      <w:r w:rsidR="00D25ECD" w:rsidRPr="001B1057">
        <w:rPr>
          <w:rFonts w:ascii="Times New Roman" w:eastAsia="Times New Roman" w:hAnsi="Times New Roman" w:cs="Times New Roman"/>
          <w:sz w:val="26"/>
          <w:szCs w:val="26"/>
          <w:lang w:val="en-US" w:eastAsia="vi-VN"/>
        </w:rPr>
        <w:t>người</w:t>
      </w:r>
      <w:r w:rsidR="0086733A"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điều hành khác, nhân viên hoặc là đại diện được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ủy quyền đã hoặc đang </w:t>
      </w:r>
      <w:r w:rsidR="00EE29EF" w:rsidRPr="001B1057">
        <w:rPr>
          <w:rFonts w:ascii="Times New Roman" w:eastAsia="Times New Roman" w:hAnsi="Times New Roman" w:cs="Times New Roman"/>
          <w:sz w:val="26"/>
          <w:szCs w:val="26"/>
          <w:lang w:val="en-US" w:eastAsia="vi-VN"/>
        </w:rPr>
        <w:t xml:space="preserve">thực hiện nhiệm vụ theo ủy quyền của </w:t>
      </w:r>
      <w:r w:rsidR="00301B16" w:rsidRPr="001B1057">
        <w:rPr>
          <w:rFonts w:ascii="Times New Roman" w:eastAsia="Times New Roman" w:hAnsi="Times New Roman" w:cs="Times New Roman"/>
          <w:sz w:val="26"/>
          <w:szCs w:val="26"/>
          <w:lang w:val="en-US" w:eastAsia="vi-VN"/>
        </w:rPr>
        <w:t>Công ty</w:t>
      </w:r>
      <w:r w:rsidR="00EE29EF"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 xml:space="preserve">hành động trung thực, cẩn trọng vì lợi ích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trên cơ sở tuân thủ luật pháp và không có bằng chứng xác nhận rằng người đó đã vi phạm những trách nhiệm của mình.</w:t>
      </w:r>
    </w:p>
    <w:p w14:paraId="00E511F8" w14:textId="2D78FD5E" w:rsidR="00BA6AB1" w:rsidRPr="001B1057" w:rsidRDefault="00EE29EF"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xml:space="preserve">. Chi phí bồi thường bao gồm các chi chi phí phán quyết, các khoản tiền phạt, các khoản phải thanh toán phát sinh trong thực tế </w:t>
      </w:r>
      <w:r w:rsidRPr="001B1057">
        <w:rPr>
          <w:rFonts w:ascii="Times New Roman" w:eastAsia="Times New Roman" w:hAnsi="Times New Roman" w:cs="Times New Roman"/>
          <w:sz w:val="26"/>
          <w:szCs w:val="26"/>
          <w:lang w:val="en-US" w:eastAsia="vi-VN"/>
        </w:rPr>
        <w:t xml:space="preserve">(kể cả chi phí thuê luật sư) </w:t>
      </w:r>
      <w:r w:rsidR="00BA6AB1" w:rsidRPr="001B1057">
        <w:rPr>
          <w:rFonts w:ascii="Times New Roman" w:eastAsia="Times New Roman" w:hAnsi="Times New Roman" w:cs="Times New Roman"/>
          <w:sz w:val="26"/>
          <w:szCs w:val="26"/>
          <w:lang w:eastAsia="vi-VN"/>
        </w:rPr>
        <w:t xml:space="preserve">khi giải quyết những vụ việc này trong khuôn khổ luật pháp cho phép.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có thể mua bảo hiểm cho những người này để tránh những trách nhiệm bồi thường nêu trên.</w:t>
      </w:r>
    </w:p>
    <w:p w14:paraId="58851F2F" w14:textId="1E7A8BE4"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374FFB" w:rsidRPr="00FE0CD2">
        <w:rPr>
          <w:rFonts w:ascii="Times New Roman" w:eastAsia="Times New Roman" w:hAnsi="Times New Roman" w:cs="Times New Roman"/>
          <w:b/>
          <w:bCs/>
          <w:sz w:val="26"/>
          <w:szCs w:val="26"/>
          <w:lang w:val="en-US" w:eastAsia="vi-VN"/>
        </w:rPr>
        <w:t>XI</w:t>
      </w:r>
    </w:p>
    <w:p w14:paraId="6EEF155B" w14:textId="23D51FD0"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 xml:space="preserve">QUYỀN </w:t>
      </w:r>
      <w:r w:rsidR="009D03FF" w:rsidRPr="001B1057">
        <w:rPr>
          <w:rFonts w:ascii="Times New Roman" w:eastAsia="Times New Roman" w:hAnsi="Times New Roman" w:cs="Times New Roman"/>
          <w:b/>
          <w:bCs/>
          <w:sz w:val="26"/>
          <w:szCs w:val="26"/>
          <w:lang w:eastAsia="vi-VN"/>
        </w:rPr>
        <w:t>TRA CỨU</w:t>
      </w:r>
      <w:r w:rsidRPr="001B1057">
        <w:rPr>
          <w:rFonts w:ascii="Times New Roman" w:eastAsia="Times New Roman" w:hAnsi="Times New Roman" w:cs="Times New Roman"/>
          <w:b/>
          <w:bCs/>
          <w:sz w:val="26"/>
          <w:szCs w:val="26"/>
          <w:lang w:eastAsia="vi-VN"/>
        </w:rPr>
        <w:t xml:space="preserve"> SỔ SÁCH VÀ HỒ SƠ </w:t>
      </w:r>
      <w:r w:rsidR="00301B16" w:rsidRPr="001B1057">
        <w:rPr>
          <w:rFonts w:ascii="Times New Roman" w:eastAsia="Times New Roman" w:hAnsi="Times New Roman" w:cs="Times New Roman"/>
          <w:b/>
          <w:bCs/>
          <w:sz w:val="26"/>
          <w:szCs w:val="26"/>
          <w:lang w:val="en-US" w:eastAsia="vi-VN"/>
        </w:rPr>
        <w:t>CÔNG TY</w:t>
      </w:r>
    </w:p>
    <w:p w14:paraId="65134216" w14:textId="4E2EAB7C"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4</w:t>
      </w:r>
      <w:r w:rsidR="00005A04" w:rsidRPr="00AE1C03">
        <w:rPr>
          <w:rFonts w:ascii="Times New Roman" w:eastAsia="Times New Roman" w:hAnsi="Times New Roman" w:cs="Times New Roman"/>
          <w:b/>
          <w:bCs/>
          <w:sz w:val="26"/>
          <w:szCs w:val="26"/>
          <w:lang w:eastAsia="vi-VN"/>
        </w:rPr>
        <w:t>4</w:t>
      </w:r>
      <w:r w:rsidR="00875B13" w:rsidRPr="001B1057">
        <w:rPr>
          <w:rFonts w:ascii="Times New Roman" w:eastAsia="Times New Roman" w:hAnsi="Times New Roman" w:cs="Times New Roman"/>
          <w:b/>
          <w:bCs/>
          <w:sz w:val="26"/>
          <w:szCs w:val="26"/>
          <w:lang w:eastAsia="vi-VN"/>
        </w:rPr>
        <w:t>. Quyền</w:t>
      </w:r>
      <w:r w:rsidRPr="001B1057">
        <w:rPr>
          <w:rFonts w:ascii="Times New Roman" w:eastAsia="Times New Roman" w:hAnsi="Times New Roman" w:cs="Times New Roman"/>
          <w:b/>
          <w:bCs/>
          <w:sz w:val="26"/>
          <w:szCs w:val="26"/>
          <w:lang w:eastAsia="vi-VN"/>
        </w:rPr>
        <w:t xml:space="preserve"> tra</w:t>
      </w:r>
      <w:r w:rsidR="00875B13" w:rsidRPr="00AE1C03">
        <w:rPr>
          <w:rFonts w:ascii="Times New Roman" w:eastAsia="Times New Roman" w:hAnsi="Times New Roman" w:cs="Times New Roman"/>
          <w:b/>
          <w:bCs/>
          <w:sz w:val="26"/>
          <w:szCs w:val="26"/>
          <w:lang w:eastAsia="vi-VN"/>
        </w:rPr>
        <w:t xml:space="preserve"> cứu</w:t>
      </w:r>
      <w:r w:rsidRPr="001B1057">
        <w:rPr>
          <w:rFonts w:ascii="Times New Roman" w:eastAsia="Times New Roman" w:hAnsi="Times New Roman" w:cs="Times New Roman"/>
          <w:b/>
          <w:bCs/>
          <w:sz w:val="26"/>
          <w:szCs w:val="26"/>
          <w:lang w:eastAsia="vi-VN"/>
        </w:rPr>
        <w:t xml:space="preserve"> sổ sách và hồ sơ</w:t>
      </w:r>
    </w:p>
    <w:p w14:paraId="75B83BCA" w14:textId="2FC2245E" w:rsidR="00752570"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1. Cổ đông </w:t>
      </w:r>
      <w:r w:rsidR="00752570" w:rsidRPr="001B1057">
        <w:rPr>
          <w:rFonts w:ascii="Times New Roman" w:eastAsia="Times New Roman" w:hAnsi="Times New Roman" w:cs="Times New Roman"/>
          <w:sz w:val="26"/>
          <w:szCs w:val="26"/>
          <w:lang w:val="en-US" w:eastAsia="vi-VN"/>
        </w:rPr>
        <w:t>phổ thông có quyền tra cứu sổ sách và hồ sơ, cụ thể:</w:t>
      </w:r>
    </w:p>
    <w:p w14:paraId="45F9FFB7" w14:textId="06EBE017" w:rsidR="00752570" w:rsidRPr="001B1057" w:rsidRDefault="00752570"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a. Cổ đông phổ thông có quyền xem xét, tra cứu và trích lục thông tin về tên và địa chỉ</w:t>
      </w:r>
      <w:r w:rsidR="00650F23" w:rsidRPr="001B1057">
        <w:rPr>
          <w:rFonts w:ascii="Times New Roman" w:eastAsia="Times New Roman" w:hAnsi="Times New Roman" w:cs="Times New Roman"/>
          <w:sz w:val="26"/>
          <w:szCs w:val="26"/>
          <w:lang w:val="en-US" w:eastAsia="vi-VN"/>
        </w:rPr>
        <w:t xml:space="preserve"> liên lạc trong danh sách cổ đông có quyền biểu quyết; yêu cầu sửa đổi thông tin không chính xác của mình; xem xét, tra cứu, trích lục hoặc sao chụp Điều lệ </w:t>
      </w:r>
      <w:r w:rsidR="00301B16" w:rsidRPr="001B1057">
        <w:rPr>
          <w:rFonts w:ascii="Times New Roman" w:eastAsia="Times New Roman" w:hAnsi="Times New Roman" w:cs="Times New Roman"/>
          <w:sz w:val="26"/>
          <w:szCs w:val="26"/>
          <w:lang w:val="en-US" w:eastAsia="vi-VN"/>
        </w:rPr>
        <w:t>Công ty</w:t>
      </w:r>
      <w:r w:rsidR="00650F23" w:rsidRPr="001B1057">
        <w:rPr>
          <w:rFonts w:ascii="Times New Roman" w:eastAsia="Times New Roman" w:hAnsi="Times New Roman" w:cs="Times New Roman"/>
          <w:sz w:val="26"/>
          <w:szCs w:val="26"/>
          <w:lang w:val="en-US" w:eastAsia="vi-VN"/>
        </w:rPr>
        <w:t>, biên bản họp Đại hội đồng cổ đông và nghị quyết Đại hội đồng cổ đông;</w:t>
      </w:r>
    </w:p>
    <w:p w14:paraId="2347F08F" w14:textId="7ABA54ED" w:rsidR="00650F23" w:rsidRPr="001B1057" w:rsidRDefault="00E46B52"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b. Cổ đông hoặc nhóm cổ đông sở hữu từ 05% tổng số cổ phần phổ thông trở lên có quyền xem xét, tra cứu, trích lục sổ biên bản và nghị quyết, quyết định của Hội đồng quản trị, báo cáo tài chính giữa năm và hàng năm, báo cáo của Ban Kiểm soát, hợp đồng/giao dịch phải thông qua Hội đồng quản trị và tài liệu khác trừ tài liệu liên quan đến bí mật thương mại, bí mật kinh doanh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val="en-US" w:eastAsia="vi-VN"/>
        </w:rPr>
        <w:t xml:space="preserve">. </w:t>
      </w:r>
    </w:p>
    <w:p w14:paraId="40AFFA20" w14:textId="00F99926" w:rsidR="00E46B52"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2. </w:t>
      </w:r>
      <w:r w:rsidR="00E46B52" w:rsidRPr="001B1057">
        <w:rPr>
          <w:rFonts w:ascii="Times New Roman" w:eastAsia="Times New Roman" w:hAnsi="Times New Roman" w:cs="Times New Roman"/>
          <w:sz w:val="26"/>
          <w:szCs w:val="26"/>
          <w:lang w:val="en-US" w:eastAsia="vi-VN"/>
        </w:rPr>
        <w:t>Trường hợp đại diện được ủy quyền của cổ đông và nhóm cổ đông yêu cầu tra cứu sổ sách và hồ sơ thì phải kèm theo giấy ủy quyền của cổ đông, nhóm cổ đông mà người đó đại diện hoặc bản sao công chứng giấy ủy quyền này.</w:t>
      </w:r>
    </w:p>
    <w:p w14:paraId="2C1849BC" w14:textId="25ABB235" w:rsidR="00BA6AB1" w:rsidRPr="001B1057" w:rsidRDefault="00E46B52"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 xml:space="preserve">3. </w:t>
      </w:r>
      <w:r w:rsidR="00BA6AB1" w:rsidRPr="001B1057">
        <w:rPr>
          <w:rFonts w:ascii="Times New Roman" w:eastAsia="Times New Roman" w:hAnsi="Times New Roman" w:cs="Times New Roman"/>
          <w:sz w:val="26"/>
          <w:szCs w:val="26"/>
          <w:lang w:eastAsia="vi-VN"/>
        </w:rPr>
        <w:t xml:space="preserve">Thành viên Hội đồng quản trị, </w:t>
      </w:r>
      <w:r w:rsidR="00166E55" w:rsidRPr="001B1057">
        <w:rPr>
          <w:rFonts w:ascii="Times New Roman" w:eastAsia="Times New Roman" w:hAnsi="Times New Roman" w:cs="Times New Roman"/>
          <w:sz w:val="26"/>
          <w:szCs w:val="26"/>
          <w:lang w:val="en-US" w:eastAsia="vi-VN"/>
        </w:rPr>
        <w:t>Kiểm soát viên</w:t>
      </w:r>
      <w:r w:rsidR="00BA6AB1" w:rsidRPr="001B1057">
        <w:rPr>
          <w:rFonts w:ascii="Times New Roman" w:eastAsia="Times New Roman" w:hAnsi="Times New Roman" w:cs="Times New Roman"/>
          <w:sz w:val="26"/>
          <w:szCs w:val="26"/>
          <w:lang w:eastAsia="vi-VN"/>
        </w:rPr>
        <w:t xml:space="preserve">, Tổng giám đốc và </w:t>
      </w:r>
      <w:r w:rsidR="00D25ECD" w:rsidRPr="001B1057">
        <w:rPr>
          <w:rFonts w:ascii="Times New Roman" w:eastAsia="Times New Roman" w:hAnsi="Times New Roman" w:cs="Times New Roman"/>
          <w:sz w:val="26"/>
          <w:szCs w:val="26"/>
          <w:lang w:val="en-US" w:eastAsia="vi-VN"/>
        </w:rPr>
        <w:t>người</w:t>
      </w:r>
      <w:r w:rsidR="002C3803" w:rsidRPr="001B1057">
        <w:rPr>
          <w:rFonts w:ascii="Times New Roman" w:eastAsia="Times New Roman" w:hAnsi="Times New Roman" w:cs="Times New Roman"/>
          <w:sz w:val="26"/>
          <w:szCs w:val="26"/>
          <w:lang w:val="en-US" w:eastAsia="vi-VN"/>
        </w:rPr>
        <w:t xml:space="preserve"> </w:t>
      </w:r>
      <w:r w:rsidR="00BA6AB1" w:rsidRPr="001B1057">
        <w:rPr>
          <w:rFonts w:ascii="Times New Roman" w:eastAsia="Times New Roman" w:hAnsi="Times New Roman" w:cs="Times New Roman"/>
          <w:sz w:val="26"/>
          <w:szCs w:val="26"/>
          <w:lang w:eastAsia="vi-VN"/>
        </w:rPr>
        <w:t xml:space="preserve">điều hành khác có quyền kiểm tra sổ đăng ký cổ đông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danh sách cổ đông và </w:t>
      </w:r>
      <w:r w:rsidR="00BA6AB1" w:rsidRPr="001B1057">
        <w:rPr>
          <w:rFonts w:ascii="Times New Roman" w:eastAsia="Times New Roman" w:hAnsi="Times New Roman" w:cs="Times New Roman"/>
          <w:sz w:val="26"/>
          <w:szCs w:val="26"/>
          <w:lang w:eastAsia="vi-VN"/>
        </w:rPr>
        <w:lastRenderedPageBreak/>
        <w:t xml:space="preserve">những sổ sách và hồ sơ khác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vì những mục đích liên quan tới chức vụ của mình với điều kiện các thông tin này phải được bảo mật.</w:t>
      </w:r>
    </w:p>
    <w:p w14:paraId="3AD18631" w14:textId="3B72A1DE" w:rsidR="00BA6AB1" w:rsidRPr="001B1057" w:rsidRDefault="00005A04"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4</w:t>
      </w:r>
      <w:r w:rsidR="00BA6AB1" w:rsidRPr="001B1057">
        <w:rPr>
          <w:rFonts w:ascii="Times New Roman" w:eastAsia="Times New Roman" w:hAnsi="Times New Roman" w:cs="Times New Roman"/>
          <w:sz w:val="26"/>
          <w:szCs w:val="26"/>
          <w:lang w:eastAsia="vi-VN"/>
        </w:rPr>
        <w:t xml:space="preserve">.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phải lưu Điều lệ này và những bản sửa đổi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được thông báo về địa điểm lưu trữ các tài liệu này.</w:t>
      </w:r>
    </w:p>
    <w:p w14:paraId="1315D7ED" w14:textId="4377CF38" w:rsidR="00BA6AB1" w:rsidRPr="001B1057" w:rsidRDefault="00005A04"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5</w:t>
      </w:r>
      <w:r w:rsidR="00BA6AB1" w:rsidRPr="001B1057">
        <w:rPr>
          <w:rFonts w:ascii="Times New Roman" w:eastAsia="Times New Roman" w:hAnsi="Times New Roman" w:cs="Times New Roman"/>
          <w:sz w:val="26"/>
          <w:szCs w:val="26"/>
          <w:lang w:eastAsia="vi-VN"/>
        </w:rPr>
        <w:t xml:space="preserve">. Điều lệ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phải được công bố trên trang thông tin điện tử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6EBDEAAE" w14:textId="02BD55D2"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36518A" w:rsidRPr="00FE0CD2">
        <w:rPr>
          <w:rFonts w:ascii="Times New Roman" w:eastAsia="Times New Roman" w:hAnsi="Times New Roman" w:cs="Times New Roman"/>
          <w:b/>
          <w:bCs/>
          <w:sz w:val="26"/>
          <w:szCs w:val="26"/>
          <w:lang w:val="en-US" w:eastAsia="vi-VN"/>
        </w:rPr>
        <w:t>XII</w:t>
      </w:r>
    </w:p>
    <w:p w14:paraId="48095592" w14:textId="0AA81F1A"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CÔNG NHÂN VIÊN VÀ CÔNG ĐOÀN</w:t>
      </w:r>
    </w:p>
    <w:p w14:paraId="29249DE7" w14:textId="3C2C4D2E"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4</w:t>
      </w:r>
      <w:r w:rsidR="00005A04" w:rsidRPr="00AE1C03">
        <w:rPr>
          <w:rFonts w:ascii="Times New Roman" w:eastAsia="Times New Roman" w:hAnsi="Times New Roman" w:cs="Times New Roman"/>
          <w:b/>
          <w:bCs/>
          <w:sz w:val="26"/>
          <w:szCs w:val="26"/>
          <w:lang w:eastAsia="vi-VN"/>
        </w:rPr>
        <w:t>5</w:t>
      </w:r>
      <w:r w:rsidRPr="001B1057">
        <w:rPr>
          <w:rFonts w:ascii="Times New Roman" w:eastAsia="Times New Roman" w:hAnsi="Times New Roman" w:cs="Times New Roman"/>
          <w:b/>
          <w:bCs/>
          <w:sz w:val="26"/>
          <w:szCs w:val="26"/>
          <w:lang w:eastAsia="vi-VN"/>
        </w:rPr>
        <w:t>. Công nhân viên và công đoàn</w:t>
      </w:r>
    </w:p>
    <w:p w14:paraId="7CCA74EA" w14:textId="50DECDDC" w:rsidR="00BA6AB1" w:rsidRPr="003F197F"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1B1057">
        <w:rPr>
          <w:rFonts w:ascii="Times New Roman" w:eastAsia="Times New Roman" w:hAnsi="Times New Roman" w:cs="Times New Roman"/>
          <w:sz w:val="26"/>
          <w:szCs w:val="26"/>
          <w:lang w:eastAsia="vi-VN"/>
        </w:rPr>
        <w:t xml:space="preserve">1. Tổng giám đốc phải lập kế hoạch để Hội đồng quản trị thông qua các vấn đề </w:t>
      </w:r>
      <w:r w:rsidRPr="003F197F">
        <w:rPr>
          <w:rFonts w:ascii="Times New Roman" w:eastAsia="Times New Roman" w:hAnsi="Times New Roman" w:cs="Times New Roman"/>
          <w:spacing w:val="-4"/>
          <w:sz w:val="26"/>
          <w:szCs w:val="26"/>
          <w:lang w:eastAsia="vi-VN"/>
        </w:rPr>
        <w:t xml:space="preserve">liên quan đến việc tuyển dụng, cho người lao động nghỉ việc, tiền lương, bảo hiểm xã hội, phúc lợi, khen thưởng và kỷ luật đối với người lao động và </w:t>
      </w:r>
      <w:r w:rsidR="00D25ECD" w:rsidRPr="003F197F">
        <w:rPr>
          <w:rFonts w:ascii="Times New Roman" w:eastAsia="Times New Roman" w:hAnsi="Times New Roman" w:cs="Times New Roman"/>
          <w:spacing w:val="-4"/>
          <w:sz w:val="26"/>
          <w:szCs w:val="26"/>
          <w:lang w:eastAsia="vi-VN"/>
        </w:rPr>
        <w:t>Người</w:t>
      </w:r>
      <w:r w:rsidR="00BE6A5A" w:rsidRPr="003F197F">
        <w:rPr>
          <w:rFonts w:ascii="Times New Roman" w:eastAsia="Times New Roman" w:hAnsi="Times New Roman" w:cs="Times New Roman"/>
          <w:spacing w:val="-4"/>
          <w:sz w:val="26"/>
          <w:szCs w:val="26"/>
          <w:lang w:eastAsia="vi-VN"/>
        </w:rPr>
        <w:t xml:space="preserve"> điều hành </w:t>
      </w:r>
      <w:r w:rsidR="00301B16" w:rsidRPr="003F197F">
        <w:rPr>
          <w:rFonts w:ascii="Times New Roman" w:eastAsia="Times New Roman" w:hAnsi="Times New Roman" w:cs="Times New Roman"/>
          <w:spacing w:val="-4"/>
          <w:sz w:val="26"/>
          <w:szCs w:val="26"/>
          <w:lang w:eastAsia="vi-VN"/>
        </w:rPr>
        <w:t>Công ty</w:t>
      </w:r>
      <w:r w:rsidRPr="003F197F">
        <w:rPr>
          <w:rFonts w:ascii="Times New Roman" w:eastAsia="Times New Roman" w:hAnsi="Times New Roman" w:cs="Times New Roman"/>
          <w:spacing w:val="-4"/>
          <w:sz w:val="26"/>
          <w:szCs w:val="26"/>
          <w:lang w:eastAsia="vi-VN"/>
        </w:rPr>
        <w:t>.</w:t>
      </w:r>
    </w:p>
    <w:p w14:paraId="1D2B8479" w14:textId="18A62CA7" w:rsidR="00B64DC4"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2. Tổng giám đốc phải lập kế hoạch để Hội đồng quản trị thông qua các vấn đề liên quan đến quan hệ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với các tổ chức công đoàn theo các chuẩn mực, thông lệ và chính sách quản lý tốt nhất, những thông lệ và chính sách quy định tại Điều lệ này, các quy chế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và quy định </w:t>
      </w:r>
      <w:r w:rsidR="005575F4" w:rsidRPr="001B1057">
        <w:rPr>
          <w:rFonts w:ascii="Times New Roman" w:eastAsia="Times New Roman" w:hAnsi="Times New Roman" w:cs="Times New Roman"/>
          <w:sz w:val="26"/>
          <w:szCs w:val="26"/>
          <w:lang w:val="en-US" w:eastAsia="vi-VN"/>
        </w:rPr>
        <w:t xml:space="preserve">của </w:t>
      </w:r>
      <w:r w:rsidRPr="001B1057">
        <w:rPr>
          <w:rFonts w:ascii="Times New Roman" w:eastAsia="Times New Roman" w:hAnsi="Times New Roman" w:cs="Times New Roman"/>
          <w:sz w:val="26"/>
          <w:szCs w:val="26"/>
          <w:lang w:eastAsia="vi-VN"/>
        </w:rPr>
        <w:t>pháp luật hiện hành.</w:t>
      </w:r>
    </w:p>
    <w:p w14:paraId="39630C69" w14:textId="1B0A3B84" w:rsidR="00ED2347" w:rsidRPr="001B1057"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A535CC" w:rsidRPr="001B1057">
        <w:rPr>
          <w:rFonts w:ascii="Times New Roman" w:eastAsia="Times New Roman" w:hAnsi="Times New Roman" w:cs="Times New Roman"/>
          <w:b/>
          <w:bCs/>
          <w:sz w:val="26"/>
          <w:szCs w:val="26"/>
          <w:lang w:val="en-US" w:eastAsia="vi-VN"/>
        </w:rPr>
        <w:t>XIII</w:t>
      </w:r>
    </w:p>
    <w:p w14:paraId="2068BF48" w14:textId="15C4C916" w:rsidR="00451846" w:rsidRPr="001B1057" w:rsidRDefault="00BA6AB1" w:rsidP="009A7602">
      <w:pPr>
        <w:widowControl w:val="0"/>
        <w:spacing w:after="0" w:line="324" w:lineRule="auto"/>
        <w:contextualSpacing/>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PHÂN PHỐI LỢI NHUẬN</w:t>
      </w:r>
    </w:p>
    <w:p w14:paraId="6D7EF2FD" w14:textId="0A99B84E"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4</w:t>
      </w:r>
      <w:r w:rsidR="005B5909" w:rsidRPr="00AE1C03">
        <w:rPr>
          <w:rFonts w:ascii="Times New Roman" w:eastAsia="Times New Roman" w:hAnsi="Times New Roman" w:cs="Times New Roman"/>
          <w:b/>
          <w:bCs/>
          <w:sz w:val="26"/>
          <w:szCs w:val="26"/>
          <w:lang w:eastAsia="vi-VN"/>
        </w:rPr>
        <w:t>6</w:t>
      </w:r>
      <w:r w:rsidRPr="001B1057">
        <w:rPr>
          <w:rFonts w:ascii="Times New Roman" w:eastAsia="Times New Roman" w:hAnsi="Times New Roman" w:cs="Times New Roman"/>
          <w:b/>
          <w:bCs/>
          <w:sz w:val="26"/>
          <w:szCs w:val="26"/>
          <w:lang w:eastAsia="vi-VN"/>
        </w:rPr>
        <w:t>. Phân phối lợi nhuận</w:t>
      </w:r>
    </w:p>
    <w:p w14:paraId="3A3CB8D7" w14:textId="1D298914"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Đại hội đồng cổ đông quyết định mức chi trả cổ tức và hình thức chi trả cổ tức hàng năm từ lợi nhuận được giữ lại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468BDD5B" w14:textId="0EEFF8D3"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không thanh toán lãi cho khoản tiền trả cổ tức hay khoản tiền chi trả liên quan tới một loại cổ phiếu.</w:t>
      </w:r>
    </w:p>
    <w:p w14:paraId="7EB7D04F"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3. Hội đồng quản trị có thể kiến nghị Đại hội đồng cổ đông thông qua việc thanh toán toàn bộ hoặc một phần cổ tức bằng cổ phiếu và Hội đồng quản trị là cơ quan thực thi quyết định này.</w:t>
      </w:r>
    </w:p>
    <w:p w14:paraId="6CBF683F" w14:textId="447BB515"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4. Trường hợp cổ tức hay những khoản tiền khác liên quan tới một loại cổ phiếu </w:t>
      </w:r>
      <w:r w:rsidRPr="001B1057">
        <w:rPr>
          <w:rFonts w:ascii="Times New Roman" w:eastAsia="Times New Roman" w:hAnsi="Times New Roman" w:cs="Times New Roman"/>
          <w:sz w:val="26"/>
          <w:szCs w:val="26"/>
          <w:lang w:eastAsia="vi-VN"/>
        </w:rPr>
        <w:lastRenderedPageBreak/>
        <w:t xml:space="preserve">được chi trả bằng tiền mặt,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phải chi trả bằng tiền đồng Việt Nam. Việc chi trả có thể thực hiện trực tiếp hoặc thông qua các ngân hàng trên cơ sở các thông tin chi tiết về tài khoản ngân hàng do cổ đông cung cấp. Trường hợp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đã chuyển khoản theo đúng các thông tin chi tiết về ngân hàng do cổ đông cung cấp mà cổ đông đó không nhận được tiền,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không phải chịu trách nhiệm về khoản tiền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đã chuyển cho cổ đông này. Việc thanh toán cổ tức đối với các cổ phiếu niêm yết/đăng ký giao dịch tại Sở giao dịch chứng khoán có thể được tiến hành thông qua công ty chứng khoán hoặc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lưu ký </w:t>
      </w:r>
      <w:r w:rsidR="007A2CED" w:rsidRPr="001B1057">
        <w:rPr>
          <w:rFonts w:ascii="Times New Roman" w:eastAsia="Times New Roman" w:hAnsi="Times New Roman" w:cs="Times New Roman"/>
          <w:sz w:val="26"/>
          <w:szCs w:val="26"/>
          <w:lang w:val="en-US" w:eastAsia="vi-VN"/>
        </w:rPr>
        <w:t xml:space="preserve">và bù trừ </w:t>
      </w:r>
      <w:r w:rsidRPr="001B1057">
        <w:rPr>
          <w:rFonts w:ascii="Times New Roman" w:eastAsia="Times New Roman" w:hAnsi="Times New Roman" w:cs="Times New Roman"/>
          <w:sz w:val="26"/>
          <w:szCs w:val="26"/>
          <w:lang w:eastAsia="vi-VN"/>
        </w:rPr>
        <w:t>chứng khoán Việt Nam.</w:t>
      </w:r>
    </w:p>
    <w:p w14:paraId="060F3B57" w14:textId="28C61B62" w:rsidR="00BA6AB1" w:rsidRPr="003F197F"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eastAsia="vi-VN"/>
        </w:rPr>
        <w:t>5. Căn cứ Luật doanh nghiệp, Luật chứng khoán, Hội đồng quản trị thông qua nghị quyết</w:t>
      </w:r>
      <w:r w:rsidR="007A2CED" w:rsidRPr="003F197F">
        <w:rPr>
          <w:rFonts w:ascii="Times New Roman" w:eastAsia="Times New Roman" w:hAnsi="Times New Roman" w:cs="Times New Roman"/>
          <w:spacing w:val="-4"/>
          <w:sz w:val="26"/>
          <w:szCs w:val="26"/>
          <w:lang w:eastAsia="vi-VN"/>
        </w:rPr>
        <w:t>, quyết định</w:t>
      </w:r>
      <w:r w:rsidRPr="003F197F">
        <w:rPr>
          <w:rFonts w:ascii="Times New Roman" w:eastAsia="Times New Roman" w:hAnsi="Times New Roman" w:cs="Times New Roman"/>
          <w:spacing w:val="-4"/>
          <w:sz w:val="26"/>
          <w:szCs w:val="26"/>
          <w:lang w:eastAsia="vi-VN"/>
        </w:rPr>
        <w:t xml:space="preserve"> xác định một ngày cụ thể để chốt danh sách cổ đông. Căn cứ theo ngày đó, những người đăng ký với tư cách cổ đông hoặc người sở hữu các chứng khoán khác được quyền nhận cổ tức</w:t>
      </w:r>
      <w:r w:rsidR="007A2CED" w:rsidRPr="003F197F">
        <w:rPr>
          <w:rFonts w:ascii="Times New Roman" w:eastAsia="Times New Roman" w:hAnsi="Times New Roman" w:cs="Times New Roman"/>
          <w:spacing w:val="-4"/>
          <w:sz w:val="26"/>
          <w:szCs w:val="26"/>
          <w:lang w:eastAsia="vi-VN"/>
        </w:rPr>
        <w:t xml:space="preserve"> bằng tiền mặt h</w:t>
      </w:r>
      <w:r w:rsidR="00974A91" w:rsidRPr="003F197F">
        <w:rPr>
          <w:rFonts w:ascii="Times New Roman" w:eastAsia="Times New Roman" w:hAnsi="Times New Roman" w:cs="Times New Roman"/>
          <w:spacing w:val="-4"/>
          <w:sz w:val="26"/>
          <w:szCs w:val="26"/>
          <w:lang w:eastAsia="vi-VN"/>
        </w:rPr>
        <w:t>oặc</w:t>
      </w:r>
      <w:r w:rsidR="007A2CED" w:rsidRPr="003F197F">
        <w:rPr>
          <w:rFonts w:ascii="Times New Roman" w:eastAsia="Times New Roman" w:hAnsi="Times New Roman" w:cs="Times New Roman"/>
          <w:spacing w:val="-4"/>
          <w:sz w:val="26"/>
          <w:szCs w:val="26"/>
          <w:lang w:eastAsia="vi-VN"/>
        </w:rPr>
        <w:t xml:space="preserve"> cổ phiếu, nhận thông báo hoặc tài liệu khác</w:t>
      </w:r>
      <w:r w:rsidRPr="003F197F">
        <w:rPr>
          <w:rFonts w:ascii="Times New Roman" w:eastAsia="Times New Roman" w:hAnsi="Times New Roman" w:cs="Times New Roman"/>
          <w:spacing w:val="-4"/>
          <w:sz w:val="26"/>
          <w:szCs w:val="26"/>
          <w:lang w:eastAsia="vi-VN"/>
        </w:rPr>
        <w:t>.</w:t>
      </w:r>
    </w:p>
    <w:p w14:paraId="1164353A" w14:textId="77777777"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6. Các vấn đề khác liên quan đến phân phối lợi nhuận được thực hiện theo quy định của pháp luật.</w:t>
      </w:r>
    </w:p>
    <w:p w14:paraId="19B9054A" w14:textId="0882791A"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F111F7" w:rsidRPr="00FE0CD2">
        <w:rPr>
          <w:rFonts w:ascii="Times New Roman" w:eastAsia="Times New Roman" w:hAnsi="Times New Roman" w:cs="Times New Roman"/>
          <w:b/>
          <w:bCs/>
          <w:sz w:val="26"/>
          <w:szCs w:val="26"/>
          <w:lang w:val="en-US" w:eastAsia="vi-VN"/>
        </w:rPr>
        <w:t>XIV</w:t>
      </w:r>
    </w:p>
    <w:p w14:paraId="4C5AA386" w14:textId="431863CA"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TÀI KHOẢN NGÂN HÀNG, QUỸ DỰ TRỮ, NĂM TÀI CHÍNH VÀ CHẾ ĐỘ KẾ TOÁN</w:t>
      </w:r>
    </w:p>
    <w:p w14:paraId="4C402106" w14:textId="53154D80"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4</w:t>
      </w:r>
      <w:r w:rsidR="005B5909" w:rsidRPr="00AE1C03">
        <w:rPr>
          <w:rFonts w:ascii="Times New Roman" w:eastAsia="Times New Roman" w:hAnsi="Times New Roman" w:cs="Times New Roman"/>
          <w:b/>
          <w:bCs/>
          <w:sz w:val="26"/>
          <w:szCs w:val="26"/>
          <w:lang w:eastAsia="vi-VN"/>
        </w:rPr>
        <w:t>7</w:t>
      </w:r>
      <w:r w:rsidRPr="001B1057">
        <w:rPr>
          <w:rFonts w:ascii="Times New Roman" w:eastAsia="Times New Roman" w:hAnsi="Times New Roman" w:cs="Times New Roman"/>
          <w:b/>
          <w:bCs/>
          <w:sz w:val="26"/>
          <w:szCs w:val="26"/>
          <w:lang w:eastAsia="vi-VN"/>
        </w:rPr>
        <w:t>. Tài khoản ngân hàng</w:t>
      </w:r>
    </w:p>
    <w:p w14:paraId="533FB8BF" w14:textId="7678F705"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mở tài khoản tại các ngân hàng Việt Nam hoặc tại các ngân hàng nước ngoài được phép hoạt động tại Việt Nam.</w:t>
      </w:r>
    </w:p>
    <w:p w14:paraId="4E9F61DC" w14:textId="1312A0E6" w:rsidR="00BA6AB1" w:rsidRPr="003F197F" w:rsidRDefault="00BA6AB1" w:rsidP="009A7602">
      <w:pPr>
        <w:widowControl w:val="0"/>
        <w:spacing w:after="0" w:line="324" w:lineRule="auto"/>
        <w:ind w:firstLine="720"/>
        <w:contextualSpacing/>
        <w:jc w:val="both"/>
        <w:rPr>
          <w:rFonts w:ascii="Times New Roman" w:eastAsia="Times New Roman" w:hAnsi="Times New Roman" w:cs="Times New Roman"/>
          <w:spacing w:val="-4"/>
          <w:sz w:val="26"/>
          <w:szCs w:val="26"/>
          <w:lang w:eastAsia="vi-VN"/>
        </w:rPr>
      </w:pPr>
      <w:r w:rsidRPr="003F197F">
        <w:rPr>
          <w:rFonts w:ascii="Times New Roman" w:eastAsia="Times New Roman" w:hAnsi="Times New Roman" w:cs="Times New Roman"/>
          <w:spacing w:val="-4"/>
          <w:sz w:val="26"/>
          <w:szCs w:val="26"/>
          <w:lang w:eastAsia="vi-VN"/>
        </w:rPr>
        <w:t xml:space="preserve">2. Theo sự chấp thuận trước của cơ quan có thẩm quyền, trong trường hợp cần thiết, </w:t>
      </w:r>
      <w:r w:rsidR="00301B16" w:rsidRPr="003F197F">
        <w:rPr>
          <w:rFonts w:ascii="Times New Roman" w:eastAsia="Times New Roman" w:hAnsi="Times New Roman" w:cs="Times New Roman"/>
          <w:spacing w:val="-4"/>
          <w:sz w:val="26"/>
          <w:szCs w:val="26"/>
          <w:lang w:eastAsia="vi-VN"/>
        </w:rPr>
        <w:t>Công ty</w:t>
      </w:r>
      <w:r w:rsidRPr="003F197F">
        <w:rPr>
          <w:rFonts w:ascii="Times New Roman" w:eastAsia="Times New Roman" w:hAnsi="Times New Roman" w:cs="Times New Roman"/>
          <w:spacing w:val="-4"/>
          <w:sz w:val="26"/>
          <w:szCs w:val="26"/>
          <w:lang w:eastAsia="vi-VN"/>
        </w:rPr>
        <w:t xml:space="preserve"> có thể mở tài khoản ngân hàng ở nước ngoài theo các quy định của pháp luật.</w:t>
      </w:r>
    </w:p>
    <w:p w14:paraId="537A1308" w14:textId="4AC40564"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tiến hành tất cả các khoản thanh toán và giao dịch kế toán thông qua các tài khoản tiền Việt Nam hoặc ngoại tệ tại các ngân hàng mà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mở tài khoản.</w:t>
      </w:r>
    </w:p>
    <w:p w14:paraId="0D38F925" w14:textId="734B0B9A"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4</w:t>
      </w:r>
      <w:r w:rsidR="0089688D" w:rsidRPr="00AE1C03">
        <w:rPr>
          <w:rFonts w:ascii="Times New Roman" w:eastAsia="Times New Roman" w:hAnsi="Times New Roman" w:cs="Times New Roman"/>
          <w:b/>
          <w:bCs/>
          <w:sz w:val="26"/>
          <w:szCs w:val="26"/>
          <w:lang w:eastAsia="vi-VN"/>
        </w:rPr>
        <w:t>8</w:t>
      </w:r>
      <w:r w:rsidRPr="001B1057">
        <w:rPr>
          <w:rFonts w:ascii="Times New Roman" w:eastAsia="Times New Roman" w:hAnsi="Times New Roman" w:cs="Times New Roman"/>
          <w:b/>
          <w:bCs/>
          <w:sz w:val="26"/>
          <w:szCs w:val="26"/>
          <w:lang w:eastAsia="vi-VN"/>
        </w:rPr>
        <w:t>. Năm tài chính</w:t>
      </w:r>
    </w:p>
    <w:p w14:paraId="5DBAAEBF" w14:textId="6F5CB083"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Năm tài chính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w:t>
      </w:r>
      <w:r w:rsidR="009072B2" w:rsidRPr="001B1057">
        <w:rPr>
          <w:rFonts w:ascii="Times New Roman" w:eastAsia="Times New Roman" w:hAnsi="Times New Roman" w:cs="Times New Roman"/>
          <w:sz w:val="26"/>
          <w:szCs w:val="26"/>
          <w:lang w:eastAsia="vi-VN"/>
        </w:rPr>
        <w:t>được xác định theo năm dương lịch từ ngày 01 tháng 01 đến ngày 31 tháng 12</w:t>
      </w:r>
      <w:r w:rsidR="00E60AC0" w:rsidRPr="001B1057">
        <w:rPr>
          <w:rFonts w:ascii="Times New Roman" w:eastAsia="Times New Roman" w:hAnsi="Times New Roman" w:cs="Times New Roman"/>
          <w:sz w:val="26"/>
          <w:szCs w:val="26"/>
          <w:lang w:eastAsia="vi-VN"/>
        </w:rPr>
        <w:t>.</w:t>
      </w:r>
      <w:r w:rsidRPr="001B1057">
        <w:rPr>
          <w:rFonts w:ascii="Times New Roman" w:eastAsia="Times New Roman" w:hAnsi="Times New Roman" w:cs="Times New Roman"/>
          <w:sz w:val="26"/>
          <w:szCs w:val="26"/>
          <w:lang w:eastAsia="vi-VN"/>
        </w:rPr>
        <w:t xml:space="preserve"> Năm tài chính đầu tiên bắt đầu từ ngày cấp Giấy chứng nhận đăng ký doanh nghiệp và kết thúc vào ngày thứ </w:t>
      </w:r>
      <w:r w:rsidR="00E60AC0" w:rsidRPr="001B1057">
        <w:rPr>
          <w:rFonts w:ascii="Times New Roman" w:eastAsia="Times New Roman" w:hAnsi="Times New Roman" w:cs="Times New Roman"/>
          <w:sz w:val="26"/>
          <w:szCs w:val="26"/>
          <w:lang w:eastAsia="vi-VN"/>
        </w:rPr>
        <w:t>ba mươi mốt (31)</w:t>
      </w:r>
      <w:r w:rsidR="009072B2"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tháng </w:t>
      </w:r>
      <w:r w:rsidR="00E60AC0" w:rsidRPr="001B1057">
        <w:rPr>
          <w:rFonts w:ascii="Times New Roman" w:eastAsia="Times New Roman" w:hAnsi="Times New Roman" w:cs="Times New Roman"/>
          <w:sz w:val="26"/>
          <w:szCs w:val="26"/>
          <w:lang w:eastAsia="vi-VN"/>
        </w:rPr>
        <w:t>mười hai</w:t>
      </w:r>
      <w:r w:rsidRPr="001B1057">
        <w:rPr>
          <w:rFonts w:ascii="Times New Roman" w:eastAsia="Times New Roman" w:hAnsi="Times New Roman" w:cs="Times New Roman"/>
          <w:sz w:val="26"/>
          <w:szCs w:val="26"/>
          <w:lang w:eastAsia="vi-VN"/>
        </w:rPr>
        <w:t xml:space="preserve"> </w:t>
      </w:r>
      <w:r w:rsidR="009072B2" w:rsidRPr="001B1057">
        <w:rPr>
          <w:rFonts w:ascii="Times New Roman" w:eastAsia="Times New Roman" w:hAnsi="Times New Roman" w:cs="Times New Roman"/>
          <w:sz w:val="26"/>
          <w:szCs w:val="26"/>
          <w:lang w:eastAsia="vi-VN"/>
        </w:rPr>
        <w:t>của năm</w:t>
      </w:r>
      <w:r w:rsidRPr="001B1057">
        <w:rPr>
          <w:rFonts w:ascii="Times New Roman" w:eastAsia="Times New Roman" w:hAnsi="Times New Roman" w:cs="Times New Roman"/>
          <w:sz w:val="26"/>
          <w:szCs w:val="26"/>
          <w:lang w:eastAsia="vi-VN"/>
        </w:rPr>
        <w:t xml:space="preserve"> đó.</w:t>
      </w:r>
    </w:p>
    <w:p w14:paraId="5DCEB8F7" w14:textId="21090690"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4</w:t>
      </w:r>
      <w:r w:rsidR="005F46AB" w:rsidRPr="00AE1C03">
        <w:rPr>
          <w:rFonts w:ascii="Times New Roman" w:eastAsia="Times New Roman" w:hAnsi="Times New Roman" w:cs="Times New Roman"/>
          <w:b/>
          <w:bCs/>
          <w:sz w:val="26"/>
          <w:szCs w:val="26"/>
          <w:lang w:eastAsia="vi-VN"/>
        </w:rPr>
        <w:t>9</w:t>
      </w:r>
      <w:r w:rsidRPr="001B1057">
        <w:rPr>
          <w:rFonts w:ascii="Times New Roman" w:eastAsia="Times New Roman" w:hAnsi="Times New Roman" w:cs="Times New Roman"/>
          <w:b/>
          <w:bCs/>
          <w:sz w:val="26"/>
          <w:szCs w:val="26"/>
          <w:lang w:eastAsia="vi-VN"/>
        </w:rPr>
        <w:t>. Chế độ kế toán</w:t>
      </w:r>
    </w:p>
    <w:p w14:paraId="5E9AC4EE" w14:textId="14989511" w:rsidR="00BA6AB1"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Chế độ kế toán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sử dụng là chế độ kế toán doanh nghiệp hoặc chế độ kế toán đặc thù được cơ quan có thẩm quyền ban hành </w:t>
      </w:r>
      <w:r w:rsidR="00F92014" w:rsidRPr="001B1057">
        <w:rPr>
          <w:rFonts w:ascii="Times New Roman" w:eastAsia="Times New Roman" w:hAnsi="Times New Roman" w:cs="Times New Roman"/>
          <w:sz w:val="26"/>
          <w:szCs w:val="26"/>
          <w:lang w:val="en-US" w:eastAsia="vi-VN"/>
        </w:rPr>
        <w:t>ban hành,</w:t>
      </w:r>
      <w:r w:rsidRPr="001B1057">
        <w:rPr>
          <w:rFonts w:ascii="Times New Roman" w:eastAsia="Times New Roman" w:hAnsi="Times New Roman" w:cs="Times New Roman"/>
          <w:sz w:val="26"/>
          <w:szCs w:val="26"/>
          <w:lang w:eastAsia="vi-VN"/>
        </w:rPr>
        <w:t xml:space="preserve"> chấp thuận.</w:t>
      </w:r>
    </w:p>
    <w:p w14:paraId="7281B932" w14:textId="456274D6"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lastRenderedPageBreak/>
        <w:t xml:space="preserve">2.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75AAB217" w14:textId="6965E2DF"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sử dụng đơn vị tiền tệ trong kế toán là đồng Việt Nam. Trường hợp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 tiếp.</w:t>
      </w:r>
    </w:p>
    <w:p w14:paraId="1FB80026" w14:textId="02A5CBC0"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BA6AB1" w:rsidRPr="00FE0CD2">
        <w:rPr>
          <w:rFonts w:ascii="Times New Roman" w:eastAsia="Times New Roman" w:hAnsi="Times New Roman" w:cs="Times New Roman"/>
          <w:b/>
          <w:bCs/>
          <w:sz w:val="26"/>
          <w:szCs w:val="26"/>
          <w:lang w:val="en-US" w:eastAsia="vi-VN"/>
        </w:rPr>
        <w:t xml:space="preserve">XV </w:t>
      </w:r>
    </w:p>
    <w:p w14:paraId="307F112C" w14:textId="19F9D047"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BÁO CÁO THƯỜNG NIÊN, BÁO CÁO TÀI CHÍNH VÀ TRÁCH NHIỆM CÔNG BỐ THÔNG TIN</w:t>
      </w:r>
    </w:p>
    <w:p w14:paraId="15C27F5B" w14:textId="3A210FFF"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w:t>
      </w:r>
      <w:r w:rsidR="00112E5B" w:rsidRPr="00AE1C03">
        <w:rPr>
          <w:rFonts w:ascii="Times New Roman" w:eastAsia="Times New Roman" w:hAnsi="Times New Roman" w:cs="Times New Roman"/>
          <w:b/>
          <w:bCs/>
          <w:sz w:val="26"/>
          <w:szCs w:val="26"/>
          <w:lang w:eastAsia="vi-VN"/>
        </w:rPr>
        <w:t>50</w:t>
      </w:r>
      <w:r w:rsidRPr="001B1057">
        <w:rPr>
          <w:rFonts w:ascii="Times New Roman" w:eastAsia="Times New Roman" w:hAnsi="Times New Roman" w:cs="Times New Roman"/>
          <w:b/>
          <w:bCs/>
          <w:sz w:val="26"/>
          <w:szCs w:val="26"/>
          <w:lang w:eastAsia="vi-VN"/>
        </w:rPr>
        <w:t xml:space="preserve">. Báo cáo tài chính </w:t>
      </w:r>
    </w:p>
    <w:p w14:paraId="619C8CA4" w14:textId="31881364"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eastAsia="vi-VN"/>
        </w:rPr>
        <w:t xml:space="preserve">1.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phải lập Báo cáo tài chính năm và báo cáo </w:t>
      </w:r>
      <w:r w:rsidR="00C736B9" w:rsidRPr="001B1057">
        <w:rPr>
          <w:rFonts w:ascii="Times New Roman" w:eastAsia="Times New Roman" w:hAnsi="Times New Roman" w:cs="Times New Roman"/>
          <w:sz w:val="26"/>
          <w:szCs w:val="26"/>
          <w:lang w:val="en-US" w:eastAsia="vi-VN"/>
        </w:rPr>
        <w:t xml:space="preserve">tài chính năm </w:t>
      </w:r>
      <w:r w:rsidRPr="001B1057">
        <w:rPr>
          <w:rFonts w:ascii="Times New Roman" w:eastAsia="Times New Roman" w:hAnsi="Times New Roman" w:cs="Times New Roman"/>
          <w:sz w:val="26"/>
          <w:szCs w:val="26"/>
          <w:lang w:eastAsia="vi-VN"/>
        </w:rPr>
        <w:t xml:space="preserve">phải được kiểm toán theo quy định </w:t>
      </w:r>
      <w:r w:rsidR="00C736B9" w:rsidRPr="001B1057">
        <w:rPr>
          <w:rFonts w:ascii="Times New Roman" w:eastAsia="Times New Roman" w:hAnsi="Times New Roman" w:cs="Times New Roman"/>
          <w:sz w:val="26"/>
          <w:szCs w:val="26"/>
          <w:lang w:val="en-US" w:eastAsia="vi-VN"/>
        </w:rPr>
        <w:t>của pháp luật</w:t>
      </w:r>
      <w:r w:rsidRPr="001B1057">
        <w:rPr>
          <w:rFonts w:ascii="Times New Roman" w:eastAsia="Times New Roman" w:hAnsi="Times New Roman" w:cs="Times New Roman"/>
          <w:sz w:val="26"/>
          <w:szCs w:val="26"/>
          <w:lang w:eastAsia="vi-VN"/>
        </w:rPr>
        <w:t xml:space="preserve">. </w:t>
      </w:r>
      <w:r w:rsidR="00301B16" w:rsidRPr="001B1057">
        <w:rPr>
          <w:rFonts w:ascii="Times New Roman" w:eastAsia="Times New Roman" w:hAnsi="Times New Roman" w:cs="Times New Roman"/>
          <w:sz w:val="26"/>
          <w:szCs w:val="26"/>
          <w:lang w:val="en-US" w:eastAsia="vi-VN"/>
        </w:rPr>
        <w:t>Công ty</w:t>
      </w:r>
      <w:r w:rsidR="00C736B9" w:rsidRPr="001B1057">
        <w:rPr>
          <w:rFonts w:ascii="Times New Roman" w:eastAsia="Times New Roman" w:hAnsi="Times New Roman" w:cs="Times New Roman"/>
          <w:sz w:val="26"/>
          <w:szCs w:val="26"/>
          <w:lang w:val="en-US" w:eastAsia="vi-VN"/>
        </w:rPr>
        <w:t xml:space="preserve"> công bố báo cáo tài chính năm đã được kiểm toán theo quy định của pháp luật về công bố thông tin trên thị trường chứng khoán và nộp cho cơ quan nhà nước có thẩm quyền</w:t>
      </w:r>
      <w:r w:rsidRPr="001B1057">
        <w:rPr>
          <w:rFonts w:ascii="Times New Roman" w:eastAsia="Times New Roman" w:hAnsi="Times New Roman" w:cs="Times New Roman"/>
          <w:sz w:val="26"/>
          <w:szCs w:val="26"/>
          <w:lang w:val="en-US" w:eastAsia="vi-VN"/>
        </w:rPr>
        <w:t>.</w:t>
      </w:r>
    </w:p>
    <w:p w14:paraId="4DCC4D76" w14:textId="1B61FCD9"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Báo cáo tài chính năm phải bao gồm </w:t>
      </w:r>
      <w:r w:rsidR="00694731" w:rsidRPr="001B1057">
        <w:rPr>
          <w:rFonts w:ascii="Times New Roman" w:eastAsia="Times New Roman" w:hAnsi="Times New Roman" w:cs="Times New Roman"/>
          <w:sz w:val="26"/>
          <w:szCs w:val="26"/>
          <w:lang w:val="en-US" w:eastAsia="vi-VN"/>
        </w:rPr>
        <w:t xml:space="preserve">đầy đủ các </w:t>
      </w:r>
      <w:r w:rsidRPr="001B1057">
        <w:rPr>
          <w:rFonts w:ascii="Times New Roman" w:eastAsia="Times New Roman" w:hAnsi="Times New Roman" w:cs="Times New Roman"/>
          <w:sz w:val="26"/>
          <w:szCs w:val="26"/>
          <w:lang w:eastAsia="vi-VN"/>
        </w:rPr>
        <w:t>báo cáo</w:t>
      </w:r>
      <w:r w:rsidR="00694731" w:rsidRPr="001B1057">
        <w:rPr>
          <w:rFonts w:ascii="Times New Roman" w:eastAsia="Times New Roman" w:hAnsi="Times New Roman" w:cs="Times New Roman"/>
          <w:sz w:val="26"/>
          <w:szCs w:val="26"/>
          <w:lang w:val="en-US" w:eastAsia="vi-VN"/>
        </w:rPr>
        <w:t xml:space="preserve">, phụ lục, thuyết minh theo quy định của pháp luật về kế toán doanh nghiệp. Báo cáo tài chính năm phải </w:t>
      </w:r>
      <w:r w:rsidRPr="001B1057">
        <w:rPr>
          <w:rFonts w:ascii="Times New Roman" w:eastAsia="Times New Roman" w:hAnsi="Times New Roman" w:cs="Times New Roman"/>
          <w:sz w:val="26"/>
          <w:szCs w:val="26"/>
          <w:lang w:eastAsia="vi-VN"/>
        </w:rPr>
        <w:t xml:space="preserve">phản ánh một cách trung thực và khách quan tình hình về tình hình hoạt động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31C4988F" w14:textId="100F6B7D"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phải lập và công bố các báo cáo tài chính </w:t>
      </w:r>
      <w:r w:rsidR="00112E5B" w:rsidRPr="001B1057">
        <w:rPr>
          <w:rFonts w:ascii="Times New Roman" w:eastAsia="Times New Roman" w:hAnsi="Times New Roman" w:cs="Times New Roman"/>
          <w:sz w:val="26"/>
          <w:szCs w:val="26"/>
          <w:lang w:val="en-US" w:eastAsia="vi-VN"/>
        </w:rPr>
        <w:t xml:space="preserve">bán niên </w:t>
      </w:r>
      <w:r w:rsidRPr="001B1057">
        <w:rPr>
          <w:rFonts w:ascii="Times New Roman" w:eastAsia="Times New Roman" w:hAnsi="Times New Roman" w:cs="Times New Roman"/>
          <w:sz w:val="26"/>
          <w:szCs w:val="26"/>
          <w:lang w:eastAsia="vi-VN"/>
        </w:rPr>
        <w:t xml:space="preserve">đã soát xét và báo cáo tài chính quý </w:t>
      </w:r>
      <w:r w:rsidR="00112E5B" w:rsidRPr="001B1057">
        <w:rPr>
          <w:rFonts w:ascii="Times New Roman" w:eastAsia="Times New Roman" w:hAnsi="Times New Roman" w:cs="Times New Roman"/>
          <w:sz w:val="26"/>
          <w:szCs w:val="26"/>
          <w:lang w:val="en-US" w:eastAsia="vi-VN"/>
        </w:rPr>
        <w:t>theo quy định của pháp luật về công bố thông tin trên thị trường chứng khoán và</w:t>
      </w:r>
      <w:r w:rsidRPr="001B1057">
        <w:rPr>
          <w:rFonts w:ascii="Times New Roman" w:eastAsia="Times New Roman" w:hAnsi="Times New Roman" w:cs="Times New Roman"/>
          <w:sz w:val="26"/>
          <w:szCs w:val="26"/>
          <w:lang w:eastAsia="vi-VN"/>
        </w:rPr>
        <w:t xml:space="preserve"> và nộp cho cơ quan </w:t>
      </w:r>
      <w:r w:rsidR="00112E5B" w:rsidRPr="001B1057">
        <w:rPr>
          <w:rFonts w:ascii="Times New Roman" w:eastAsia="Times New Roman" w:hAnsi="Times New Roman" w:cs="Times New Roman"/>
          <w:sz w:val="26"/>
          <w:szCs w:val="26"/>
          <w:lang w:val="en-US" w:eastAsia="vi-VN"/>
        </w:rPr>
        <w:t>nhà nước có thẩm quyền</w:t>
      </w:r>
      <w:r w:rsidRPr="001B1057">
        <w:rPr>
          <w:rFonts w:ascii="Times New Roman" w:eastAsia="Times New Roman" w:hAnsi="Times New Roman" w:cs="Times New Roman"/>
          <w:sz w:val="26"/>
          <w:szCs w:val="26"/>
          <w:lang w:eastAsia="vi-VN"/>
        </w:rPr>
        <w:t>.</w:t>
      </w:r>
    </w:p>
    <w:p w14:paraId="2673B9FB" w14:textId="15772735"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w:t>
      </w:r>
      <w:r w:rsidR="00112E5B" w:rsidRPr="00AE1C03">
        <w:rPr>
          <w:rFonts w:ascii="Times New Roman" w:eastAsia="Times New Roman" w:hAnsi="Times New Roman" w:cs="Times New Roman"/>
          <w:b/>
          <w:bCs/>
          <w:sz w:val="26"/>
          <w:szCs w:val="26"/>
          <w:lang w:eastAsia="vi-VN"/>
        </w:rPr>
        <w:t>51</w:t>
      </w:r>
      <w:r w:rsidRPr="001B1057">
        <w:rPr>
          <w:rFonts w:ascii="Times New Roman" w:eastAsia="Times New Roman" w:hAnsi="Times New Roman" w:cs="Times New Roman"/>
          <w:b/>
          <w:bCs/>
          <w:sz w:val="26"/>
          <w:szCs w:val="26"/>
          <w:lang w:eastAsia="vi-VN"/>
        </w:rPr>
        <w:t>. Báo cáo thường niên</w:t>
      </w:r>
    </w:p>
    <w:p w14:paraId="40B29E03" w14:textId="753B35C9" w:rsidR="00BA6AB1" w:rsidRPr="001B1057" w:rsidRDefault="00301B16" w:rsidP="00811144">
      <w:pPr>
        <w:widowControl w:val="0"/>
        <w:spacing w:after="0" w:line="312"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phải lập và công bố Báo cáo thường niên theo các quy định của pháp luật về chứng khoán và thị trường chứng khoán.</w:t>
      </w:r>
    </w:p>
    <w:p w14:paraId="3981D099" w14:textId="60AAE3F4"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011FB4" w:rsidRPr="00FE0CD2">
        <w:rPr>
          <w:rFonts w:ascii="Times New Roman" w:eastAsia="Times New Roman" w:hAnsi="Times New Roman" w:cs="Times New Roman"/>
          <w:b/>
          <w:bCs/>
          <w:sz w:val="26"/>
          <w:szCs w:val="26"/>
          <w:lang w:val="en-US" w:eastAsia="vi-VN"/>
        </w:rPr>
        <w:t>XVI</w:t>
      </w:r>
    </w:p>
    <w:p w14:paraId="5842B1CD" w14:textId="2C9580DA" w:rsidR="006F5C68" w:rsidRPr="001B1057" w:rsidRDefault="00BA6AB1" w:rsidP="009A7602">
      <w:pPr>
        <w:widowControl w:val="0"/>
        <w:spacing w:after="0" w:line="324" w:lineRule="auto"/>
        <w:contextualSpacing/>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eastAsia="vi-VN"/>
        </w:rPr>
        <w:t xml:space="preserve">KIỂM TOÁN </w:t>
      </w:r>
      <w:r w:rsidR="00301B16" w:rsidRPr="001B1057">
        <w:rPr>
          <w:rFonts w:ascii="Times New Roman" w:eastAsia="Times New Roman" w:hAnsi="Times New Roman" w:cs="Times New Roman"/>
          <w:b/>
          <w:bCs/>
          <w:sz w:val="26"/>
          <w:szCs w:val="26"/>
          <w:lang w:val="en-US" w:eastAsia="vi-VN"/>
        </w:rPr>
        <w:t>CÔNG TY</w:t>
      </w:r>
    </w:p>
    <w:p w14:paraId="11ABD7AC" w14:textId="1727E935"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5</w:t>
      </w:r>
      <w:r w:rsidR="0030783C" w:rsidRPr="00AE1C03">
        <w:rPr>
          <w:rFonts w:ascii="Times New Roman" w:eastAsia="Times New Roman" w:hAnsi="Times New Roman" w:cs="Times New Roman"/>
          <w:b/>
          <w:bCs/>
          <w:sz w:val="26"/>
          <w:szCs w:val="26"/>
          <w:lang w:eastAsia="vi-VN"/>
        </w:rPr>
        <w:t>2</w:t>
      </w:r>
      <w:r w:rsidRPr="001B1057">
        <w:rPr>
          <w:rFonts w:ascii="Times New Roman" w:eastAsia="Times New Roman" w:hAnsi="Times New Roman" w:cs="Times New Roman"/>
          <w:b/>
          <w:bCs/>
          <w:sz w:val="26"/>
          <w:szCs w:val="26"/>
          <w:lang w:eastAsia="vi-VN"/>
        </w:rPr>
        <w:t>. Kiểm toán</w:t>
      </w:r>
    </w:p>
    <w:p w14:paraId="087D9EEE" w14:textId="5E7988BF" w:rsidR="00BA6AB1" w:rsidRPr="001B1057" w:rsidRDefault="00BA6AB1" w:rsidP="00811144">
      <w:pPr>
        <w:widowControl w:val="0"/>
        <w:spacing w:after="0" w:line="312"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Đại hội đồng cổ đông chỉ định một công ty kiểm toán độc lập hoặc thông qua danh sách các công ty kiểm toán độc lập và </w:t>
      </w:r>
      <w:r w:rsidR="005575F4" w:rsidRPr="001B1057">
        <w:rPr>
          <w:rFonts w:ascii="Times New Roman" w:eastAsia="Times New Roman" w:hAnsi="Times New Roman" w:cs="Times New Roman"/>
          <w:sz w:val="26"/>
          <w:szCs w:val="26"/>
          <w:lang w:val="en-US" w:eastAsia="vi-VN"/>
        </w:rPr>
        <w:t>giao</w:t>
      </w:r>
      <w:r w:rsidRPr="001B1057">
        <w:rPr>
          <w:rFonts w:ascii="Times New Roman" w:eastAsia="Times New Roman" w:hAnsi="Times New Roman" w:cs="Times New Roman"/>
          <w:sz w:val="26"/>
          <w:szCs w:val="26"/>
          <w:lang w:eastAsia="vi-VN"/>
        </w:rPr>
        <w:t xml:space="preserve"> cho Hội đồng quản trị quyết định lựa chọn một trong số các đơn vị này tiến hành </w:t>
      </w:r>
      <w:r w:rsidR="006F5C68" w:rsidRPr="001B1057">
        <w:rPr>
          <w:rFonts w:ascii="Times New Roman" w:eastAsia="Times New Roman" w:hAnsi="Times New Roman" w:cs="Times New Roman"/>
          <w:sz w:val="26"/>
          <w:szCs w:val="26"/>
          <w:lang w:eastAsia="vi-VN"/>
        </w:rPr>
        <w:t xml:space="preserve">kiểm toán báo cáo tài chính của </w:t>
      </w:r>
      <w:r w:rsidR="00301B16" w:rsidRPr="001B1057">
        <w:rPr>
          <w:rFonts w:ascii="Times New Roman" w:eastAsia="Times New Roman" w:hAnsi="Times New Roman" w:cs="Times New Roman"/>
          <w:sz w:val="26"/>
          <w:szCs w:val="26"/>
          <w:lang w:eastAsia="vi-VN"/>
        </w:rPr>
        <w:t>Công ty</w:t>
      </w:r>
      <w:r w:rsidRPr="001B1057">
        <w:rPr>
          <w:rFonts w:ascii="Times New Roman" w:eastAsia="Times New Roman" w:hAnsi="Times New Roman" w:cs="Times New Roman"/>
          <w:sz w:val="26"/>
          <w:szCs w:val="26"/>
          <w:lang w:eastAsia="vi-VN"/>
        </w:rPr>
        <w:t xml:space="preserve"> cho năm tài chính tiếp theo dựa trên những điều khoản và điều kiện thỏa thuận với Hội đồng quản trị. </w:t>
      </w:r>
    </w:p>
    <w:p w14:paraId="7387237A" w14:textId="64242A86" w:rsidR="00BA6AB1" w:rsidRPr="001B1057" w:rsidRDefault="0030783C"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lastRenderedPageBreak/>
        <w:t>2</w:t>
      </w:r>
      <w:r w:rsidR="00BA6AB1"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val="en-US" w:eastAsia="vi-VN"/>
        </w:rPr>
        <w:t>B</w:t>
      </w:r>
      <w:r w:rsidR="00BA6AB1" w:rsidRPr="001B1057">
        <w:rPr>
          <w:rFonts w:ascii="Times New Roman" w:eastAsia="Times New Roman" w:hAnsi="Times New Roman" w:cs="Times New Roman"/>
          <w:sz w:val="26"/>
          <w:szCs w:val="26"/>
          <w:lang w:eastAsia="vi-VN"/>
        </w:rPr>
        <w:t xml:space="preserve">áo cáo kiểm toán được đính kèm báo cáo tài chính năm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2268FF60" w14:textId="60BC9310" w:rsidR="00BA6AB1" w:rsidRPr="001B1057" w:rsidRDefault="0030783C"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xml:space="preserve">. Kiểm toán viên độc lập thực hiện việc kiểm toán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được phép tham dự các cuộc họp Đại hội đồng cổ đông và được quyền nhận các thông báo và các thông tin khác liên quan đến cuộc họp Đại hội đồng cổ đông và được phát biểu ý kiến tại đại hội về các vấn đề có liên quan đến việc kiểm toán báo cáo tài chính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2FB12B18" w14:textId="6C95AA3F" w:rsidR="00F42BD5"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FE42B4" w:rsidRPr="00FE0CD2">
        <w:rPr>
          <w:rFonts w:ascii="Times New Roman" w:eastAsia="Times New Roman" w:hAnsi="Times New Roman" w:cs="Times New Roman"/>
          <w:b/>
          <w:bCs/>
          <w:sz w:val="26"/>
          <w:szCs w:val="26"/>
          <w:lang w:val="en-US" w:eastAsia="vi-VN"/>
        </w:rPr>
        <w:t>XVII</w:t>
      </w:r>
    </w:p>
    <w:p w14:paraId="3119C9B0" w14:textId="10043F49"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b/>
          <w:bCs/>
          <w:sz w:val="26"/>
          <w:szCs w:val="26"/>
          <w:lang w:eastAsia="vi-VN"/>
        </w:rPr>
        <w:t>DẤU</w:t>
      </w:r>
      <w:r w:rsidR="00E16001" w:rsidRPr="001B1057">
        <w:rPr>
          <w:rFonts w:ascii="Times New Roman" w:eastAsia="Times New Roman" w:hAnsi="Times New Roman" w:cs="Times New Roman"/>
          <w:b/>
          <w:bCs/>
          <w:sz w:val="26"/>
          <w:szCs w:val="26"/>
          <w:lang w:val="en-US" w:eastAsia="vi-VN"/>
        </w:rPr>
        <w:t xml:space="preserve"> CỦA </w:t>
      </w:r>
      <w:r w:rsidR="00301B16" w:rsidRPr="001B1057">
        <w:rPr>
          <w:rFonts w:ascii="Times New Roman" w:eastAsia="Times New Roman" w:hAnsi="Times New Roman" w:cs="Times New Roman"/>
          <w:b/>
          <w:bCs/>
          <w:sz w:val="26"/>
          <w:szCs w:val="26"/>
          <w:lang w:val="en-US" w:eastAsia="vi-VN"/>
        </w:rPr>
        <w:t>CÔNG TY</w:t>
      </w:r>
    </w:p>
    <w:p w14:paraId="455B272D" w14:textId="7C6C867C"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5</w:t>
      </w:r>
      <w:r w:rsidR="00DF167B" w:rsidRPr="00AE1C03">
        <w:rPr>
          <w:rFonts w:ascii="Times New Roman" w:eastAsia="Times New Roman" w:hAnsi="Times New Roman" w:cs="Times New Roman"/>
          <w:b/>
          <w:bCs/>
          <w:sz w:val="26"/>
          <w:szCs w:val="26"/>
          <w:lang w:eastAsia="vi-VN"/>
        </w:rPr>
        <w:t>3</w:t>
      </w:r>
      <w:r w:rsidRPr="001B1057">
        <w:rPr>
          <w:rFonts w:ascii="Times New Roman" w:eastAsia="Times New Roman" w:hAnsi="Times New Roman" w:cs="Times New Roman"/>
          <w:b/>
          <w:bCs/>
          <w:sz w:val="26"/>
          <w:szCs w:val="26"/>
          <w:lang w:eastAsia="vi-VN"/>
        </w:rPr>
        <w:t xml:space="preserve">. </w:t>
      </w:r>
      <w:r w:rsidR="00114A1B" w:rsidRPr="00AE1C03">
        <w:rPr>
          <w:rFonts w:ascii="Times New Roman" w:eastAsia="Times New Roman" w:hAnsi="Times New Roman" w:cs="Times New Roman"/>
          <w:b/>
          <w:bCs/>
          <w:sz w:val="26"/>
          <w:szCs w:val="26"/>
          <w:lang w:eastAsia="vi-VN"/>
        </w:rPr>
        <w:t>D</w:t>
      </w:r>
      <w:r w:rsidRPr="001B1057">
        <w:rPr>
          <w:rFonts w:ascii="Times New Roman" w:eastAsia="Times New Roman" w:hAnsi="Times New Roman" w:cs="Times New Roman"/>
          <w:b/>
          <w:bCs/>
          <w:sz w:val="26"/>
          <w:szCs w:val="26"/>
          <w:lang w:eastAsia="vi-VN"/>
        </w:rPr>
        <w:t>ấu</w:t>
      </w:r>
      <w:r w:rsidR="00E16001" w:rsidRPr="00AE1C03">
        <w:rPr>
          <w:rFonts w:ascii="Times New Roman" w:eastAsia="Times New Roman" w:hAnsi="Times New Roman" w:cs="Times New Roman"/>
          <w:b/>
          <w:bCs/>
          <w:sz w:val="26"/>
          <w:szCs w:val="26"/>
          <w:lang w:eastAsia="vi-VN"/>
        </w:rPr>
        <w:t xml:space="preserve"> của </w:t>
      </w:r>
      <w:r w:rsidR="00301B16" w:rsidRPr="00AE1C03">
        <w:rPr>
          <w:rFonts w:ascii="Times New Roman" w:eastAsia="Times New Roman" w:hAnsi="Times New Roman" w:cs="Times New Roman"/>
          <w:b/>
          <w:bCs/>
          <w:sz w:val="26"/>
          <w:szCs w:val="26"/>
          <w:lang w:eastAsia="vi-VN"/>
        </w:rPr>
        <w:t>Công ty</w:t>
      </w:r>
    </w:p>
    <w:p w14:paraId="58397E90" w14:textId="45CCFF57" w:rsidR="00A309FF" w:rsidRPr="001B1057" w:rsidRDefault="00114A1B"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1. Dấu bao gồm dấu được làm tại cơ sở khắc dấu hoặc dấu dưới hình thức chữ ký số theo quy định của pháp luật về giao dịch điện tử.</w:t>
      </w:r>
    </w:p>
    <w:p w14:paraId="7A5A00A2" w14:textId="0A0E75C0" w:rsidR="007E3AC9" w:rsidRPr="001B1057" w:rsidRDefault="00114A1B"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2</w:t>
      </w:r>
      <w:r w:rsidR="007E3AC9" w:rsidRPr="001B1057">
        <w:rPr>
          <w:rFonts w:ascii="Times New Roman" w:eastAsia="Times New Roman" w:hAnsi="Times New Roman" w:cs="Times New Roman"/>
          <w:sz w:val="26"/>
          <w:szCs w:val="26"/>
          <w:lang w:val="en-US" w:eastAsia="vi-VN"/>
        </w:rPr>
        <w:t xml:space="preserve">. Công ty sử dụng con dấu được làm tại cơ sở khắc dấu để đóng vào tài liệu của Công ty trong quá trình hoạt động sản xuất, kinh doanh theo quy định của pháp luật. </w:t>
      </w:r>
      <w:r w:rsidR="00AC45BE" w:rsidRPr="001B1057">
        <w:rPr>
          <w:rFonts w:ascii="Times New Roman" w:eastAsia="Times New Roman" w:hAnsi="Times New Roman" w:cs="Times New Roman"/>
          <w:sz w:val="26"/>
          <w:szCs w:val="26"/>
          <w:lang w:val="en-US" w:eastAsia="vi-VN"/>
        </w:rPr>
        <w:t>Hội đồng quản trị quyết định loại dấu, số lượng, hình thức và nội dung dấu của Công ty, chi nhánh, văn phòng đại diện của Công ty (nếu có).</w:t>
      </w:r>
    </w:p>
    <w:p w14:paraId="28A8897D" w14:textId="65FFE239" w:rsidR="007E3AC9" w:rsidRPr="001B1057" w:rsidRDefault="00210EE4"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3</w:t>
      </w:r>
      <w:r w:rsidR="007E3AC9" w:rsidRPr="001B1057">
        <w:rPr>
          <w:rFonts w:ascii="Times New Roman" w:eastAsia="Times New Roman" w:hAnsi="Times New Roman" w:cs="Times New Roman"/>
          <w:sz w:val="26"/>
          <w:szCs w:val="26"/>
          <w:lang w:val="en-US" w:eastAsia="vi-VN"/>
        </w:rPr>
        <w:t>. Công bố, giới thiệu mẫu dấu:</w:t>
      </w:r>
    </w:p>
    <w:p w14:paraId="64AF439E" w14:textId="6AA2B5FF" w:rsidR="007E3AC9" w:rsidRPr="001B1057" w:rsidRDefault="007E3AC9"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Trước khi sử dụng mẫu dấu chính thức của Công ty</w:t>
      </w:r>
      <w:r w:rsidR="00B12A56" w:rsidRPr="001B1057">
        <w:rPr>
          <w:rFonts w:ascii="Times New Roman" w:eastAsia="Times New Roman" w:hAnsi="Times New Roman" w:cs="Times New Roman"/>
          <w:sz w:val="26"/>
          <w:szCs w:val="26"/>
          <w:lang w:val="en-US" w:eastAsia="vi-VN"/>
        </w:rPr>
        <w:t xml:space="preserve"> đã được Hội đồng quản trị phê duyệt</w:t>
      </w:r>
      <w:r w:rsidRPr="001B1057">
        <w:rPr>
          <w:rFonts w:ascii="Times New Roman" w:eastAsia="Times New Roman" w:hAnsi="Times New Roman" w:cs="Times New Roman"/>
          <w:sz w:val="26"/>
          <w:szCs w:val="26"/>
          <w:lang w:val="en-US" w:eastAsia="vi-VN"/>
        </w:rPr>
        <w:t>, Người đại diện theo pháp luật của Công ty ban hành Quyết định công bố, giới thiệu về mẫu con dấu của Công ty. Quyết định công bố, giới thiệu mẫu con dấu này được lưu giữ tại trụ sở Công ty và được cung cấp cho các cá nhân, tổ chức có liên quan trong quá trình thực hiện giao dịch của Công ty.</w:t>
      </w:r>
    </w:p>
    <w:p w14:paraId="32C201FB" w14:textId="010D8FFB" w:rsidR="007E3AC9" w:rsidRPr="001B1057" w:rsidRDefault="00210EE4"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4</w:t>
      </w:r>
      <w:r w:rsidR="007E3AC9" w:rsidRPr="001B1057">
        <w:rPr>
          <w:rFonts w:ascii="Times New Roman" w:eastAsia="Times New Roman" w:hAnsi="Times New Roman" w:cs="Times New Roman"/>
          <w:sz w:val="26"/>
          <w:szCs w:val="26"/>
          <w:lang w:val="en-US" w:eastAsia="vi-VN"/>
        </w:rPr>
        <w:t xml:space="preserve">. Quản lý con dấu: </w:t>
      </w:r>
    </w:p>
    <w:p w14:paraId="57D2BE24" w14:textId="77777777" w:rsidR="007E3AC9" w:rsidRPr="001B1057" w:rsidRDefault="007E3AC9" w:rsidP="009A7602">
      <w:pPr>
        <w:widowControl w:val="0"/>
        <w:spacing w:after="0" w:line="324"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Người đại diện theo pháp luật của Công ty chịu trách nhiệm quản lý con dấu. Con dấu được lưu giữ tại trụ sở của Công ty. Người đại diện theo pháp luật giao con dấu cho bộ phận văn thư của công ty sử dụng khi đóng vào các văn bản của công ty phát hành trong quá trình thực hiện các hoạt động của Công ty. </w:t>
      </w:r>
    </w:p>
    <w:p w14:paraId="19EDC903" w14:textId="1C03C16B"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210EE4" w:rsidRPr="00FE0CD2">
        <w:rPr>
          <w:rFonts w:ascii="Times New Roman" w:eastAsia="Times New Roman" w:hAnsi="Times New Roman" w:cs="Times New Roman"/>
          <w:b/>
          <w:bCs/>
          <w:sz w:val="26"/>
          <w:szCs w:val="26"/>
          <w:lang w:val="en-US" w:eastAsia="vi-VN"/>
        </w:rPr>
        <w:t>XVIII</w:t>
      </w:r>
    </w:p>
    <w:p w14:paraId="1901F5F5" w14:textId="75D4ED5F" w:rsidR="00BA6AB1" w:rsidRPr="001B1057" w:rsidRDefault="00DF167B" w:rsidP="009A7602">
      <w:pPr>
        <w:widowControl w:val="0"/>
        <w:spacing w:after="0" w:line="324" w:lineRule="auto"/>
        <w:contextualSpacing/>
        <w:jc w:val="center"/>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b/>
          <w:bCs/>
          <w:sz w:val="26"/>
          <w:szCs w:val="26"/>
          <w:lang w:val="en-US" w:eastAsia="vi-VN"/>
        </w:rPr>
        <w:t>GIẢI THỂ</w:t>
      </w:r>
    </w:p>
    <w:p w14:paraId="7B456542" w14:textId="0810CB55"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w:t>
      </w:r>
      <w:r w:rsidR="00DF167B" w:rsidRPr="001B1057">
        <w:rPr>
          <w:rFonts w:ascii="Times New Roman" w:eastAsia="Times New Roman" w:hAnsi="Times New Roman" w:cs="Times New Roman"/>
          <w:b/>
          <w:bCs/>
          <w:sz w:val="26"/>
          <w:szCs w:val="26"/>
          <w:lang w:eastAsia="vi-VN"/>
        </w:rPr>
        <w:t>5</w:t>
      </w:r>
      <w:r w:rsidR="00DF167B" w:rsidRPr="00AE1C03">
        <w:rPr>
          <w:rFonts w:ascii="Times New Roman" w:eastAsia="Times New Roman" w:hAnsi="Times New Roman" w:cs="Times New Roman"/>
          <w:b/>
          <w:bCs/>
          <w:sz w:val="26"/>
          <w:szCs w:val="26"/>
          <w:lang w:eastAsia="vi-VN"/>
        </w:rPr>
        <w:t>4</w:t>
      </w:r>
      <w:r w:rsidRPr="001B1057">
        <w:rPr>
          <w:rFonts w:ascii="Times New Roman" w:eastAsia="Times New Roman" w:hAnsi="Times New Roman" w:cs="Times New Roman"/>
          <w:b/>
          <w:bCs/>
          <w:sz w:val="26"/>
          <w:szCs w:val="26"/>
          <w:lang w:eastAsia="vi-VN"/>
        </w:rPr>
        <w:t xml:space="preserve">. </w:t>
      </w:r>
      <w:r w:rsidR="00DF167B" w:rsidRPr="00AE1C03">
        <w:rPr>
          <w:rFonts w:ascii="Times New Roman" w:eastAsia="Times New Roman" w:hAnsi="Times New Roman" w:cs="Times New Roman"/>
          <w:b/>
          <w:bCs/>
          <w:sz w:val="26"/>
          <w:szCs w:val="26"/>
          <w:lang w:eastAsia="vi-VN"/>
        </w:rPr>
        <w:t>Giải thể</w:t>
      </w:r>
    </w:p>
    <w:p w14:paraId="304A8A17" w14:textId="4F7B8609"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w:t>
      </w:r>
      <w:r w:rsidR="00301B16" w:rsidRPr="001B1057">
        <w:rPr>
          <w:rFonts w:ascii="Times New Roman" w:eastAsia="Times New Roman" w:hAnsi="Times New Roman" w:cs="Times New Roman"/>
          <w:sz w:val="26"/>
          <w:szCs w:val="26"/>
          <w:lang w:val="en-US" w:eastAsia="vi-VN"/>
        </w:rPr>
        <w:t>Công ty</w:t>
      </w:r>
      <w:r w:rsidR="00617F70" w:rsidRPr="001B1057">
        <w:rPr>
          <w:rFonts w:ascii="Times New Roman" w:eastAsia="Times New Roman" w:hAnsi="Times New Roman" w:cs="Times New Roman"/>
          <w:sz w:val="26"/>
          <w:szCs w:val="26"/>
          <w:lang w:eastAsia="vi-VN"/>
        </w:rPr>
        <w:t xml:space="preserve"> </w:t>
      </w:r>
      <w:r w:rsidR="00DA04C0" w:rsidRPr="001B1057">
        <w:rPr>
          <w:rFonts w:ascii="Times New Roman" w:eastAsia="Times New Roman" w:hAnsi="Times New Roman" w:cs="Times New Roman"/>
          <w:sz w:val="26"/>
          <w:szCs w:val="26"/>
          <w:lang w:val="en-US" w:eastAsia="vi-VN"/>
        </w:rPr>
        <w:t xml:space="preserve">bị </w:t>
      </w:r>
      <w:r w:rsidRPr="001B1057">
        <w:rPr>
          <w:rFonts w:ascii="Times New Roman" w:eastAsia="Times New Roman" w:hAnsi="Times New Roman" w:cs="Times New Roman"/>
          <w:sz w:val="26"/>
          <w:szCs w:val="26"/>
          <w:lang w:eastAsia="vi-VN"/>
        </w:rPr>
        <w:t>giải thể trong những trường hợp sau:</w:t>
      </w:r>
    </w:p>
    <w:p w14:paraId="43264C0B" w14:textId="495B5D0D" w:rsidR="006F5C68" w:rsidRPr="001B1057" w:rsidRDefault="00DE677E" w:rsidP="00811144">
      <w:pPr>
        <w:widowControl w:val="0"/>
        <w:spacing w:after="0" w:line="336"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a</w:t>
      </w:r>
      <w:r w:rsidR="006F5C68" w:rsidRPr="001B1057">
        <w:rPr>
          <w:rFonts w:ascii="Times New Roman" w:eastAsia="Times New Roman" w:hAnsi="Times New Roman" w:cs="Times New Roman"/>
          <w:sz w:val="26"/>
          <w:szCs w:val="26"/>
          <w:lang w:val="en-US" w:eastAsia="vi-VN"/>
        </w:rPr>
        <w:t xml:space="preserve">. </w:t>
      </w:r>
      <w:r w:rsidR="00765A71" w:rsidRPr="001B1057">
        <w:rPr>
          <w:rFonts w:ascii="Times New Roman" w:eastAsia="Times New Roman" w:hAnsi="Times New Roman" w:cs="Times New Roman"/>
          <w:sz w:val="26"/>
          <w:szCs w:val="26"/>
          <w:lang w:val="en-US" w:eastAsia="vi-VN"/>
        </w:rPr>
        <w:t>T</w:t>
      </w:r>
      <w:r w:rsidR="00BA6AB1" w:rsidRPr="001B1057">
        <w:rPr>
          <w:rFonts w:ascii="Times New Roman" w:eastAsia="Times New Roman" w:hAnsi="Times New Roman" w:cs="Times New Roman"/>
          <w:sz w:val="26"/>
          <w:szCs w:val="26"/>
          <w:lang w:eastAsia="vi-VN"/>
        </w:rPr>
        <w:t xml:space="preserve">heo </w:t>
      </w:r>
      <w:r w:rsidR="00765A71" w:rsidRPr="001B1057">
        <w:rPr>
          <w:rFonts w:ascii="Times New Roman" w:eastAsia="Times New Roman" w:hAnsi="Times New Roman" w:cs="Times New Roman"/>
          <w:sz w:val="26"/>
          <w:szCs w:val="26"/>
          <w:lang w:val="en-US" w:eastAsia="vi-VN"/>
        </w:rPr>
        <w:t xml:space="preserve">nghị quyết, </w:t>
      </w:r>
      <w:r w:rsidR="00BA6AB1" w:rsidRPr="001B1057">
        <w:rPr>
          <w:rFonts w:ascii="Times New Roman" w:eastAsia="Times New Roman" w:hAnsi="Times New Roman" w:cs="Times New Roman"/>
          <w:sz w:val="26"/>
          <w:szCs w:val="26"/>
          <w:lang w:eastAsia="vi-VN"/>
        </w:rPr>
        <w:t>quyết định của Đại hội đồng cổ đông;</w:t>
      </w:r>
    </w:p>
    <w:p w14:paraId="2F402162" w14:textId="510DAAB1" w:rsidR="00BA6AB1" w:rsidRPr="001B1057" w:rsidRDefault="00DE677E"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b</w:t>
      </w:r>
      <w:r w:rsidR="00BA6AB1" w:rsidRPr="001B1057">
        <w:rPr>
          <w:rFonts w:ascii="Times New Roman" w:eastAsia="Times New Roman" w:hAnsi="Times New Roman" w:cs="Times New Roman"/>
          <w:sz w:val="26"/>
          <w:szCs w:val="26"/>
          <w:lang w:eastAsia="vi-VN"/>
        </w:rPr>
        <w:t>. Bị thu hồi Giấy chứng nhận đăng ký doanh nghiệp</w:t>
      </w:r>
      <w:r w:rsidRPr="001B1057">
        <w:rPr>
          <w:rFonts w:ascii="Times New Roman" w:eastAsia="Times New Roman" w:hAnsi="Times New Roman" w:cs="Times New Roman"/>
          <w:sz w:val="26"/>
          <w:szCs w:val="26"/>
          <w:lang w:val="en-US" w:eastAsia="vi-VN"/>
        </w:rPr>
        <w:t xml:space="preserve">, trừ trường hợp Luật quản </w:t>
      </w:r>
      <w:r w:rsidRPr="001B1057">
        <w:rPr>
          <w:rFonts w:ascii="Times New Roman" w:eastAsia="Times New Roman" w:hAnsi="Times New Roman" w:cs="Times New Roman"/>
          <w:sz w:val="26"/>
          <w:szCs w:val="26"/>
          <w:lang w:val="en-US" w:eastAsia="vi-VN"/>
        </w:rPr>
        <w:lastRenderedPageBreak/>
        <w:t>lý thuế có quy định khác</w:t>
      </w:r>
      <w:r w:rsidR="00BA6AB1" w:rsidRPr="001B1057">
        <w:rPr>
          <w:rFonts w:ascii="Times New Roman" w:eastAsia="Times New Roman" w:hAnsi="Times New Roman" w:cs="Times New Roman"/>
          <w:sz w:val="26"/>
          <w:szCs w:val="26"/>
          <w:lang w:eastAsia="vi-VN"/>
        </w:rPr>
        <w:t>;</w:t>
      </w:r>
    </w:p>
    <w:p w14:paraId="4A4D68D8" w14:textId="145A2284" w:rsidR="00BA6AB1" w:rsidRPr="001B1057" w:rsidRDefault="00DE677E"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c</w:t>
      </w:r>
      <w:r w:rsidR="00BA6AB1" w:rsidRPr="001B1057">
        <w:rPr>
          <w:rFonts w:ascii="Times New Roman" w:eastAsia="Times New Roman" w:hAnsi="Times New Roman" w:cs="Times New Roman"/>
          <w:sz w:val="26"/>
          <w:szCs w:val="26"/>
          <w:lang w:eastAsia="vi-VN"/>
        </w:rPr>
        <w:t>. Các trường hợp khác theo quy định của pháp luật.</w:t>
      </w:r>
    </w:p>
    <w:p w14:paraId="16BC01CF" w14:textId="46F84E8B"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Việc giải thể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do Đại hội đồng cổ đông quyết định, Hội đồng quản trị thực hiện. Quyết định giải thể này phải được thông báo hoặc phải được chấp thuận bởi cơ quan có thẩm quyền theo quy định</w:t>
      </w:r>
      <w:r w:rsidR="008F0E9F" w:rsidRPr="001B1057">
        <w:rPr>
          <w:rFonts w:ascii="Times New Roman" w:eastAsia="Times New Roman" w:hAnsi="Times New Roman" w:cs="Times New Roman"/>
          <w:sz w:val="26"/>
          <w:szCs w:val="26"/>
          <w:lang w:val="en-US" w:eastAsia="vi-VN"/>
        </w:rPr>
        <w:t xml:space="preserve"> của pháp luật</w:t>
      </w:r>
      <w:r w:rsidRPr="001B1057">
        <w:rPr>
          <w:rFonts w:ascii="Times New Roman" w:eastAsia="Times New Roman" w:hAnsi="Times New Roman" w:cs="Times New Roman"/>
          <w:sz w:val="26"/>
          <w:szCs w:val="26"/>
          <w:lang w:eastAsia="vi-VN"/>
        </w:rPr>
        <w:t>.</w:t>
      </w:r>
    </w:p>
    <w:p w14:paraId="459E25C9" w14:textId="4440BBAE" w:rsidR="00BA6AB1" w:rsidRPr="001B1057"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 xml:space="preserve">Điều </w:t>
      </w:r>
      <w:r w:rsidR="00DE677E" w:rsidRPr="001B1057">
        <w:rPr>
          <w:rFonts w:ascii="Times New Roman" w:eastAsia="Times New Roman" w:hAnsi="Times New Roman" w:cs="Times New Roman"/>
          <w:b/>
          <w:bCs/>
          <w:sz w:val="26"/>
          <w:szCs w:val="26"/>
          <w:lang w:eastAsia="vi-VN"/>
        </w:rPr>
        <w:t>55</w:t>
      </w:r>
      <w:r w:rsidRPr="001B1057">
        <w:rPr>
          <w:rFonts w:ascii="Times New Roman" w:eastAsia="Times New Roman" w:hAnsi="Times New Roman" w:cs="Times New Roman"/>
          <w:b/>
          <w:bCs/>
          <w:sz w:val="26"/>
          <w:szCs w:val="26"/>
          <w:lang w:eastAsia="vi-VN"/>
        </w:rPr>
        <w:t xml:space="preserve">. </w:t>
      </w:r>
      <w:r w:rsidR="00A150DA" w:rsidRPr="001B1057">
        <w:rPr>
          <w:rFonts w:ascii="Times New Roman" w:eastAsia="Times New Roman" w:hAnsi="Times New Roman" w:cs="Times New Roman"/>
          <w:b/>
          <w:bCs/>
          <w:sz w:val="26"/>
          <w:szCs w:val="26"/>
          <w:lang w:eastAsia="vi-VN"/>
        </w:rPr>
        <w:t>Điều kiện, trình tự, thủ tục, hồ sơ giải thể doanh nghiệp</w:t>
      </w:r>
    </w:p>
    <w:p w14:paraId="0CCCF21C" w14:textId="77777777" w:rsidR="00610132"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 xml:space="preserve">1. </w:t>
      </w:r>
      <w:r w:rsidR="00610132" w:rsidRPr="001B1057">
        <w:rPr>
          <w:rFonts w:ascii="Times New Roman" w:eastAsia="Times New Roman" w:hAnsi="Times New Roman" w:cs="Times New Roman"/>
          <w:sz w:val="26"/>
          <w:szCs w:val="26"/>
          <w:lang w:val="en-US" w:eastAsia="vi-VN"/>
        </w:rPr>
        <w:t>Việc giải thể Công ty được thực hiện theo quy định tại Luật Doanh nghiệp và các quy định khác của pháp luật có liên quan.</w:t>
      </w:r>
    </w:p>
    <w:p w14:paraId="7C4A9412" w14:textId="2D89B157" w:rsidR="00BB77AB" w:rsidRPr="001B1057" w:rsidRDefault="00BB77AB" w:rsidP="00811144">
      <w:pPr>
        <w:widowControl w:val="0"/>
        <w:spacing w:after="0" w:line="336" w:lineRule="auto"/>
        <w:ind w:firstLine="720"/>
        <w:contextualSpacing/>
        <w:jc w:val="both"/>
        <w:rPr>
          <w:rFonts w:ascii="Times New Roman" w:eastAsia="Times New Roman" w:hAnsi="Times New Roman" w:cs="Times New Roman"/>
          <w:sz w:val="26"/>
          <w:szCs w:val="26"/>
          <w:lang w:val="en-US" w:eastAsia="vi-VN"/>
        </w:rPr>
      </w:pPr>
      <w:r w:rsidRPr="001B1057">
        <w:rPr>
          <w:rFonts w:ascii="Times New Roman" w:eastAsia="Times New Roman" w:hAnsi="Times New Roman" w:cs="Times New Roman"/>
          <w:sz w:val="26"/>
          <w:szCs w:val="26"/>
          <w:lang w:val="en-US" w:eastAsia="vi-VN"/>
        </w:rPr>
        <w:t>2. Hội đồng quản trị trực tiếp tổ chức việc thanh lý tài sản Công ty khi tiến hành việc giải thể trên cơ sở quy định của Công ty và các quy định của pháp luật. Cụ thể:</w:t>
      </w:r>
    </w:p>
    <w:p w14:paraId="5F1C63B6" w14:textId="08F6BA02" w:rsidR="00BA6AB1" w:rsidRPr="001B1057" w:rsidRDefault="00610132"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 xml:space="preserve"> </w:t>
      </w:r>
      <w:r w:rsidR="00010E46" w:rsidRPr="001B1057">
        <w:rPr>
          <w:rFonts w:ascii="Times New Roman" w:eastAsia="Times New Roman" w:hAnsi="Times New Roman" w:cs="Times New Roman"/>
          <w:sz w:val="26"/>
          <w:szCs w:val="26"/>
          <w:lang w:val="en-US" w:eastAsia="vi-VN"/>
        </w:rPr>
        <w:t xml:space="preserve">Khi </w:t>
      </w:r>
      <w:r w:rsidR="00D17FB9" w:rsidRPr="001B1057">
        <w:rPr>
          <w:rFonts w:ascii="Times New Roman" w:eastAsia="Times New Roman" w:hAnsi="Times New Roman" w:cs="Times New Roman"/>
          <w:sz w:val="26"/>
          <w:szCs w:val="26"/>
          <w:lang w:val="en-US" w:eastAsia="vi-VN"/>
        </w:rPr>
        <w:t>S</w:t>
      </w:r>
      <w:r w:rsidR="00DE677E" w:rsidRPr="001B1057">
        <w:rPr>
          <w:rFonts w:ascii="Times New Roman" w:eastAsia="Times New Roman" w:hAnsi="Times New Roman" w:cs="Times New Roman"/>
          <w:sz w:val="26"/>
          <w:szCs w:val="26"/>
          <w:lang w:val="en-US" w:eastAsia="vi-VN"/>
        </w:rPr>
        <w:t xml:space="preserve">au khi có quyết định giải thể </w:t>
      </w:r>
      <w:r w:rsidR="00301B16" w:rsidRPr="001B1057">
        <w:rPr>
          <w:rFonts w:ascii="Times New Roman" w:eastAsia="Times New Roman" w:hAnsi="Times New Roman" w:cs="Times New Roman"/>
          <w:sz w:val="26"/>
          <w:szCs w:val="26"/>
          <w:lang w:val="en-US" w:eastAsia="vi-VN"/>
        </w:rPr>
        <w:t>Công ty</w:t>
      </w:r>
      <w:r w:rsidR="00DE677E" w:rsidRPr="001B1057">
        <w:rPr>
          <w:rFonts w:ascii="Times New Roman" w:eastAsia="Times New Roman" w:hAnsi="Times New Roman" w:cs="Times New Roman"/>
          <w:sz w:val="26"/>
          <w:szCs w:val="26"/>
          <w:lang w:val="en-US" w:eastAsia="vi-VN"/>
        </w:rPr>
        <w:t xml:space="preserve">, </w:t>
      </w:r>
      <w:r w:rsidR="00BA6AB1" w:rsidRPr="001B1057">
        <w:rPr>
          <w:rFonts w:ascii="Times New Roman" w:eastAsia="Times New Roman" w:hAnsi="Times New Roman" w:cs="Times New Roman"/>
          <w:sz w:val="26"/>
          <w:szCs w:val="26"/>
          <w:lang w:eastAsia="vi-VN"/>
        </w:rPr>
        <w:t>Hội đồng quản trị phải thành lập Ban thanh lý gồm ba (03) thành viên</w:t>
      </w:r>
      <w:r w:rsidR="00DE677E" w:rsidRPr="001B1057">
        <w:rPr>
          <w:rFonts w:ascii="Times New Roman" w:eastAsia="Times New Roman" w:hAnsi="Times New Roman" w:cs="Times New Roman"/>
          <w:sz w:val="26"/>
          <w:szCs w:val="26"/>
          <w:lang w:val="en-US" w:eastAsia="vi-VN"/>
        </w:rPr>
        <w:t>, trong đó h</w:t>
      </w:r>
      <w:r w:rsidR="00BA6AB1" w:rsidRPr="001B1057">
        <w:rPr>
          <w:rFonts w:ascii="Times New Roman" w:eastAsia="Times New Roman" w:hAnsi="Times New Roman" w:cs="Times New Roman"/>
          <w:sz w:val="26"/>
          <w:szCs w:val="26"/>
          <w:lang w:eastAsia="vi-VN"/>
        </w:rPr>
        <w:t xml:space="preserve">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hoặc chuyên gia độc lập. Tất cả các chi phí liên quan đến thanh lý được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ưu tiên thanh toán trước các khoản nợ khác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w:t>
      </w:r>
    </w:p>
    <w:p w14:paraId="71E12B92" w14:textId="2D283ED3"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Tiền thu được từ việc thanh lý </w:t>
      </w:r>
      <w:r w:rsidR="008F0E9F" w:rsidRPr="001B1057">
        <w:rPr>
          <w:rFonts w:ascii="Times New Roman" w:eastAsia="Times New Roman" w:hAnsi="Times New Roman" w:cs="Times New Roman"/>
          <w:sz w:val="26"/>
          <w:szCs w:val="26"/>
          <w:lang w:val="en-US" w:eastAsia="vi-VN"/>
        </w:rPr>
        <w:t>sẽ</w:t>
      </w:r>
      <w:r w:rsidRPr="001B1057">
        <w:rPr>
          <w:rFonts w:ascii="Times New Roman" w:eastAsia="Times New Roman" w:hAnsi="Times New Roman" w:cs="Times New Roman"/>
          <w:sz w:val="26"/>
          <w:szCs w:val="26"/>
          <w:lang w:eastAsia="vi-VN"/>
        </w:rPr>
        <w:t xml:space="preserve"> thanh toán theo thứ tự sau:</w:t>
      </w:r>
    </w:p>
    <w:p w14:paraId="66517C45" w14:textId="77777777"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a. Các chi phí thanh lý;</w:t>
      </w:r>
    </w:p>
    <w:p w14:paraId="5F194333" w14:textId="77777777"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b. Các khoản nợ lương, trợ cấp thôi việc, bảo hiểm xã hội và các quyền lợi khác của người lao động theo thỏa ước lao động tập thể và hợp đồng lao động đã ký kết;</w:t>
      </w:r>
    </w:p>
    <w:p w14:paraId="6733D716" w14:textId="77777777"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c. Nợ thuế;</w:t>
      </w:r>
    </w:p>
    <w:p w14:paraId="4ACF65D8" w14:textId="76BC681F"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d. Các khoản nợ khác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1182FD2B" w14:textId="77777777"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e. Phần còn lại sau khi đã thanh toán tất cả các khoản nợ từ mục (a) đến (d) trên đây được chia cho các cổ đông. Các cổ phần ưu đãi được ưu tiên thanh toán trước.</w:t>
      </w:r>
    </w:p>
    <w:p w14:paraId="0A943A58" w14:textId="671500BA"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921EB9" w:rsidRPr="00FE0CD2">
        <w:rPr>
          <w:rFonts w:ascii="Times New Roman" w:eastAsia="Times New Roman" w:hAnsi="Times New Roman" w:cs="Times New Roman"/>
          <w:b/>
          <w:bCs/>
          <w:sz w:val="26"/>
          <w:szCs w:val="26"/>
          <w:lang w:val="en-US" w:eastAsia="vi-VN"/>
        </w:rPr>
        <w:t>XIX</w:t>
      </w:r>
    </w:p>
    <w:p w14:paraId="69370B19" w14:textId="0BD1CC38"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GIẢI QUYẾT TRANH CHẤP NỘI BỘ</w:t>
      </w:r>
    </w:p>
    <w:p w14:paraId="7FB1ABEC" w14:textId="7BDD1A0D"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5</w:t>
      </w:r>
      <w:r w:rsidR="00DE677E" w:rsidRPr="00AE1C03">
        <w:rPr>
          <w:rFonts w:ascii="Times New Roman" w:eastAsia="Times New Roman" w:hAnsi="Times New Roman" w:cs="Times New Roman"/>
          <w:b/>
          <w:bCs/>
          <w:sz w:val="26"/>
          <w:szCs w:val="26"/>
          <w:lang w:eastAsia="vi-VN"/>
        </w:rPr>
        <w:t>6</w:t>
      </w:r>
      <w:r w:rsidRPr="001B1057">
        <w:rPr>
          <w:rFonts w:ascii="Times New Roman" w:eastAsia="Times New Roman" w:hAnsi="Times New Roman" w:cs="Times New Roman"/>
          <w:b/>
          <w:bCs/>
          <w:sz w:val="26"/>
          <w:szCs w:val="26"/>
          <w:lang w:eastAsia="vi-VN"/>
        </w:rPr>
        <w:t>. Giải quyết tranh chấp nội bộ</w:t>
      </w:r>
    </w:p>
    <w:p w14:paraId="5E1D87E0" w14:textId="454DE155"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Trường hợp phát sinh tranh chấp, khiếu nại liên quan tới hoạt động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quyền và nghĩa vụ của các cổ đông theo quy định tại Luật doanh nghiệp, các quy định pháp luật khác, Điều lệ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các quy định </w:t>
      </w:r>
      <w:r w:rsidR="00DE677E" w:rsidRPr="001B1057">
        <w:rPr>
          <w:rFonts w:ascii="Times New Roman" w:eastAsia="Times New Roman" w:hAnsi="Times New Roman" w:cs="Times New Roman"/>
          <w:sz w:val="26"/>
          <w:szCs w:val="26"/>
          <w:lang w:val="en-US" w:eastAsia="vi-VN"/>
        </w:rPr>
        <w:t xml:space="preserve">pháp luật hoặc thỏa thuận </w:t>
      </w:r>
      <w:r w:rsidRPr="001B1057">
        <w:rPr>
          <w:rFonts w:ascii="Times New Roman" w:eastAsia="Times New Roman" w:hAnsi="Times New Roman" w:cs="Times New Roman"/>
          <w:sz w:val="26"/>
          <w:szCs w:val="26"/>
          <w:lang w:eastAsia="vi-VN"/>
        </w:rPr>
        <w:t>giữa:</w:t>
      </w:r>
    </w:p>
    <w:p w14:paraId="2DF2820E" w14:textId="09DD75CB"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lastRenderedPageBreak/>
        <w:t xml:space="preserve">a. Cổ đông với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4B741938" w14:textId="3A3A851F"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b. Cổ đông với Hội đồng quản trị, Ban kiểm soát, Tổng giám đốc hay </w:t>
      </w:r>
      <w:r w:rsidR="00D25ECD" w:rsidRPr="001B1057">
        <w:rPr>
          <w:rFonts w:ascii="Times New Roman" w:eastAsia="Times New Roman" w:hAnsi="Times New Roman" w:cs="Times New Roman"/>
          <w:sz w:val="26"/>
          <w:szCs w:val="26"/>
          <w:lang w:val="en-US" w:eastAsia="vi-VN"/>
        </w:rPr>
        <w:t>người</w:t>
      </w:r>
      <w:r w:rsidR="00D3409E"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điều hành khác;</w:t>
      </w:r>
    </w:p>
    <w:p w14:paraId="3FF853C8" w14:textId="77777777"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Các bên liên quan cố gắng giải quyết tranh chấp đó thông qua thương lượng và hoà giải. Trừ trường hợp tranh chấp liên quan tới Hội đồng quản trị hoặc Chủ tịch Hội đồng quản trị, Chủ tịch Hội đồng quản trị chủ trì việc giải quyết tranh chấp và yêu cầu từng bên trình bày các thông tin liên quan đến tranh chấp trong vòng </w:t>
      </w:r>
      <w:r w:rsidR="006F5C68" w:rsidRPr="001B1057">
        <w:rPr>
          <w:rFonts w:ascii="Times New Roman" w:eastAsia="Times New Roman" w:hAnsi="Times New Roman" w:cs="Times New Roman"/>
          <w:sz w:val="26"/>
          <w:szCs w:val="26"/>
          <w:lang w:val="en-US" w:eastAsia="vi-VN"/>
        </w:rPr>
        <w:t>mười (10)</w:t>
      </w:r>
      <w:r w:rsidRPr="001B1057">
        <w:rPr>
          <w:rFonts w:ascii="Times New Roman" w:eastAsia="Times New Roman" w:hAnsi="Times New Roman" w:cs="Times New Roman"/>
          <w:sz w:val="26"/>
          <w:szCs w:val="26"/>
          <w:lang w:eastAsia="vi-VN"/>
        </w:rPr>
        <w:t xml:space="preserve"> ngày làm việc kể từ ngày tranh chấp phát sinh. Trường hợp tranh chấp liên quan tới Hội đồng quản trị hay Chủ tịch Hội đồng quản trị, bất cứ bên nào cũng có thể yêu cầu chỉ định một chuyên gia độc lập làm trung gian hòa giải cho quá trình giải quyết tranh chấp.</w:t>
      </w:r>
    </w:p>
    <w:p w14:paraId="34B302B6" w14:textId="096434B6"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2. Trường hợp không đạt được quyết định hoà giải trong vòng sáu (06) tuần từ khi bắt đầu quá trình hoà giải hoặc nếu quyết định của trung gian hoà giải không được các bên chấp nhận, một bên có thể đưa tranh chấp đó ra Trọng tài hoặc Tòa án.</w:t>
      </w:r>
    </w:p>
    <w:p w14:paraId="527BDEE7" w14:textId="10F64702"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3. Các bên tự chịu chi phí có liên quan tới thủ tục thương lượng và hoà giải. Việc thanh toán các chi phí của </w:t>
      </w:r>
      <w:r w:rsidR="00780514" w:rsidRPr="001B1057">
        <w:rPr>
          <w:rFonts w:ascii="Times New Roman" w:eastAsia="Times New Roman" w:hAnsi="Times New Roman" w:cs="Times New Roman"/>
          <w:sz w:val="26"/>
          <w:szCs w:val="26"/>
          <w:lang w:val="en-US" w:eastAsia="vi-VN"/>
        </w:rPr>
        <w:t>Trọng t</w:t>
      </w:r>
      <w:r w:rsidR="00E85B71" w:rsidRPr="001B1057">
        <w:rPr>
          <w:rFonts w:ascii="Times New Roman" w:eastAsia="Times New Roman" w:hAnsi="Times New Roman" w:cs="Times New Roman"/>
          <w:sz w:val="26"/>
          <w:szCs w:val="26"/>
          <w:lang w:val="en-US" w:eastAsia="vi-VN"/>
        </w:rPr>
        <w:t>à</w:t>
      </w:r>
      <w:r w:rsidR="00780514" w:rsidRPr="001B1057">
        <w:rPr>
          <w:rFonts w:ascii="Times New Roman" w:eastAsia="Times New Roman" w:hAnsi="Times New Roman" w:cs="Times New Roman"/>
          <w:sz w:val="26"/>
          <w:szCs w:val="26"/>
          <w:lang w:val="en-US" w:eastAsia="vi-VN"/>
        </w:rPr>
        <w:t xml:space="preserve">i hoặc </w:t>
      </w:r>
      <w:r w:rsidRPr="001B1057">
        <w:rPr>
          <w:rFonts w:ascii="Times New Roman" w:eastAsia="Times New Roman" w:hAnsi="Times New Roman" w:cs="Times New Roman"/>
          <w:sz w:val="26"/>
          <w:szCs w:val="26"/>
          <w:lang w:eastAsia="vi-VN"/>
        </w:rPr>
        <w:t xml:space="preserve">Tòa án được thực hiện theo phán quyết của </w:t>
      </w:r>
      <w:r w:rsidR="00780514" w:rsidRPr="001B1057">
        <w:rPr>
          <w:rFonts w:ascii="Times New Roman" w:eastAsia="Times New Roman" w:hAnsi="Times New Roman" w:cs="Times New Roman"/>
          <w:sz w:val="26"/>
          <w:szCs w:val="26"/>
          <w:lang w:val="en-US" w:eastAsia="vi-VN"/>
        </w:rPr>
        <w:t xml:space="preserve">Trọng tài hoặc </w:t>
      </w:r>
      <w:r w:rsidRPr="001B1057">
        <w:rPr>
          <w:rFonts w:ascii="Times New Roman" w:eastAsia="Times New Roman" w:hAnsi="Times New Roman" w:cs="Times New Roman"/>
          <w:sz w:val="26"/>
          <w:szCs w:val="26"/>
          <w:lang w:eastAsia="vi-VN"/>
        </w:rPr>
        <w:t>Tòa án.</w:t>
      </w:r>
    </w:p>
    <w:p w14:paraId="1BD6AC62" w14:textId="413647A3"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E85B71" w:rsidRPr="00FE0CD2">
        <w:rPr>
          <w:rFonts w:ascii="Times New Roman" w:eastAsia="Times New Roman" w:hAnsi="Times New Roman" w:cs="Times New Roman"/>
          <w:b/>
          <w:bCs/>
          <w:sz w:val="26"/>
          <w:szCs w:val="26"/>
          <w:lang w:val="en-US" w:eastAsia="vi-VN"/>
        </w:rPr>
        <w:t>XX</w:t>
      </w:r>
    </w:p>
    <w:p w14:paraId="75231523" w14:textId="132122AC" w:rsidR="00BA6AB1" w:rsidRPr="001B1057" w:rsidRDefault="00A12CD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SỬA ĐỔI ĐIỀU LỆ</w:t>
      </w:r>
    </w:p>
    <w:p w14:paraId="5DEEDC05" w14:textId="1223EFBD" w:rsidR="00BA6AB1" w:rsidRPr="00AE1C03" w:rsidRDefault="00BA6AB1"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5</w:t>
      </w:r>
      <w:r w:rsidR="004566DC" w:rsidRPr="00AE1C03">
        <w:rPr>
          <w:rFonts w:ascii="Times New Roman" w:eastAsia="Times New Roman" w:hAnsi="Times New Roman" w:cs="Times New Roman"/>
          <w:b/>
          <w:bCs/>
          <w:sz w:val="26"/>
          <w:szCs w:val="26"/>
          <w:lang w:eastAsia="vi-VN"/>
        </w:rPr>
        <w:t>7</w:t>
      </w:r>
      <w:r w:rsidRPr="001B1057">
        <w:rPr>
          <w:rFonts w:ascii="Times New Roman" w:eastAsia="Times New Roman" w:hAnsi="Times New Roman" w:cs="Times New Roman"/>
          <w:b/>
          <w:bCs/>
          <w:sz w:val="26"/>
          <w:szCs w:val="26"/>
          <w:lang w:eastAsia="vi-VN"/>
        </w:rPr>
        <w:t xml:space="preserve">. </w:t>
      </w:r>
      <w:r w:rsidR="00A12CD1" w:rsidRPr="00AE1C03">
        <w:rPr>
          <w:rFonts w:ascii="Times New Roman" w:eastAsia="Times New Roman" w:hAnsi="Times New Roman" w:cs="Times New Roman"/>
          <w:b/>
          <w:bCs/>
          <w:sz w:val="26"/>
          <w:szCs w:val="26"/>
          <w:lang w:eastAsia="vi-VN"/>
        </w:rPr>
        <w:t>Sửa đổi</w:t>
      </w:r>
      <w:r w:rsidRPr="001B1057">
        <w:rPr>
          <w:rFonts w:ascii="Times New Roman" w:eastAsia="Times New Roman" w:hAnsi="Times New Roman" w:cs="Times New Roman"/>
          <w:b/>
          <w:bCs/>
          <w:sz w:val="26"/>
          <w:szCs w:val="26"/>
          <w:lang w:eastAsia="vi-VN"/>
        </w:rPr>
        <w:t xml:space="preserve"> </w:t>
      </w:r>
      <w:r w:rsidR="00301B16" w:rsidRPr="00AE1C03">
        <w:rPr>
          <w:rFonts w:ascii="Times New Roman" w:eastAsia="Times New Roman" w:hAnsi="Times New Roman" w:cs="Times New Roman"/>
          <w:b/>
          <w:bCs/>
          <w:sz w:val="26"/>
          <w:szCs w:val="26"/>
          <w:lang w:eastAsia="vi-VN"/>
        </w:rPr>
        <w:t>Công ty</w:t>
      </w:r>
    </w:p>
    <w:p w14:paraId="2F7B92D8" w14:textId="61DD7EC9" w:rsidR="00BA6AB1" w:rsidRPr="001B1057" w:rsidRDefault="00A12CD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1. Việc sửa đổi</w:t>
      </w:r>
      <w:r w:rsidRPr="001B1057">
        <w:rPr>
          <w:rFonts w:ascii="Times New Roman" w:eastAsia="Times New Roman" w:hAnsi="Times New Roman" w:cs="Times New Roman"/>
          <w:sz w:val="26"/>
          <w:szCs w:val="26"/>
          <w:lang w:val="en-US" w:eastAsia="vi-VN"/>
        </w:rPr>
        <w:t xml:space="preserve"> </w:t>
      </w:r>
      <w:r w:rsidR="00BA6AB1" w:rsidRPr="001B1057">
        <w:rPr>
          <w:rFonts w:ascii="Times New Roman" w:eastAsia="Times New Roman" w:hAnsi="Times New Roman" w:cs="Times New Roman"/>
          <w:sz w:val="26"/>
          <w:szCs w:val="26"/>
          <w:lang w:eastAsia="vi-VN"/>
        </w:rPr>
        <w:t>Điều lệ này phải được Đại hội đồng cổ đông xem xét, quyết định.</w:t>
      </w:r>
    </w:p>
    <w:p w14:paraId="32BD38F1" w14:textId="13A84E95" w:rsidR="00BA6AB1" w:rsidRPr="001B1057" w:rsidRDefault="00BA6AB1" w:rsidP="00811144">
      <w:pPr>
        <w:widowControl w:val="0"/>
        <w:spacing w:after="0" w:line="336"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2. Trong trường hợp có những quy định của pháp luật có liên quan đến hoạt động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 xml:space="preserve">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w:t>
      </w:r>
      <w:r w:rsidR="00301B16" w:rsidRPr="001B1057">
        <w:rPr>
          <w:rFonts w:ascii="Times New Roman" w:eastAsia="Times New Roman" w:hAnsi="Times New Roman" w:cs="Times New Roman"/>
          <w:sz w:val="26"/>
          <w:szCs w:val="26"/>
          <w:lang w:val="en-US" w:eastAsia="vi-VN"/>
        </w:rPr>
        <w:t>Công ty</w:t>
      </w:r>
      <w:r w:rsidRPr="001B1057">
        <w:rPr>
          <w:rFonts w:ascii="Times New Roman" w:eastAsia="Times New Roman" w:hAnsi="Times New Roman" w:cs="Times New Roman"/>
          <w:sz w:val="26"/>
          <w:szCs w:val="26"/>
          <w:lang w:eastAsia="vi-VN"/>
        </w:rPr>
        <w:t>.</w:t>
      </w:r>
    </w:p>
    <w:p w14:paraId="038B709A" w14:textId="6E062325" w:rsidR="00A80711" w:rsidRPr="00FE0CD2" w:rsidRDefault="0028486B" w:rsidP="009A7602">
      <w:pPr>
        <w:widowControl w:val="0"/>
        <w:spacing w:before="360" w:after="0" w:line="324" w:lineRule="auto"/>
        <w:jc w:val="center"/>
        <w:rPr>
          <w:rFonts w:ascii="Times New Roman" w:eastAsia="Times New Roman" w:hAnsi="Times New Roman" w:cs="Times New Roman"/>
          <w:b/>
          <w:bCs/>
          <w:sz w:val="26"/>
          <w:szCs w:val="26"/>
          <w:lang w:val="en-US" w:eastAsia="vi-VN"/>
        </w:rPr>
      </w:pPr>
      <w:r w:rsidRPr="001B1057">
        <w:rPr>
          <w:rFonts w:ascii="Times New Roman" w:eastAsia="Times New Roman" w:hAnsi="Times New Roman" w:cs="Times New Roman"/>
          <w:b/>
          <w:bCs/>
          <w:sz w:val="26"/>
          <w:szCs w:val="26"/>
          <w:lang w:val="en-US" w:eastAsia="vi-VN"/>
        </w:rPr>
        <w:t xml:space="preserve">CHƯƠNG </w:t>
      </w:r>
      <w:r w:rsidR="00747769" w:rsidRPr="00FE0CD2">
        <w:rPr>
          <w:rFonts w:ascii="Times New Roman" w:eastAsia="Times New Roman" w:hAnsi="Times New Roman" w:cs="Times New Roman"/>
          <w:b/>
          <w:bCs/>
          <w:sz w:val="26"/>
          <w:szCs w:val="26"/>
          <w:lang w:val="en-US" w:eastAsia="vi-VN"/>
        </w:rPr>
        <w:t>XXI</w:t>
      </w:r>
    </w:p>
    <w:p w14:paraId="203E528A" w14:textId="3C8CE073" w:rsidR="00BA6AB1" w:rsidRPr="001B1057" w:rsidRDefault="00BA6AB1" w:rsidP="009A7602">
      <w:pPr>
        <w:widowControl w:val="0"/>
        <w:spacing w:after="0" w:line="324" w:lineRule="auto"/>
        <w:contextualSpacing/>
        <w:jc w:val="center"/>
        <w:rPr>
          <w:rFonts w:ascii="Times New Roman" w:eastAsia="Times New Roman" w:hAnsi="Times New Roman" w:cs="Times New Roman"/>
          <w:sz w:val="26"/>
          <w:szCs w:val="26"/>
          <w:lang w:eastAsia="vi-VN"/>
        </w:rPr>
      </w:pPr>
      <w:r w:rsidRPr="001B1057">
        <w:rPr>
          <w:rFonts w:ascii="Times New Roman" w:eastAsia="Times New Roman" w:hAnsi="Times New Roman" w:cs="Times New Roman"/>
          <w:b/>
          <w:bCs/>
          <w:sz w:val="26"/>
          <w:szCs w:val="26"/>
          <w:lang w:eastAsia="vi-VN"/>
        </w:rPr>
        <w:t>NGÀY HIỆU LỰC</w:t>
      </w:r>
    </w:p>
    <w:p w14:paraId="11F13B92" w14:textId="0ECF54F6" w:rsidR="00BA6AB1" w:rsidRPr="00AE1C03" w:rsidRDefault="006F5C68" w:rsidP="00AE1C03">
      <w:pPr>
        <w:widowControl w:val="0"/>
        <w:spacing w:before="120" w:after="0" w:line="324" w:lineRule="auto"/>
        <w:ind w:firstLine="720"/>
        <w:jc w:val="both"/>
        <w:rPr>
          <w:rFonts w:ascii="Times New Roman" w:eastAsia="Times New Roman" w:hAnsi="Times New Roman" w:cs="Times New Roman"/>
          <w:b/>
          <w:bCs/>
          <w:sz w:val="26"/>
          <w:szCs w:val="26"/>
          <w:lang w:eastAsia="vi-VN"/>
        </w:rPr>
      </w:pPr>
      <w:r w:rsidRPr="001B1057">
        <w:rPr>
          <w:rFonts w:ascii="Times New Roman" w:eastAsia="Times New Roman" w:hAnsi="Times New Roman" w:cs="Times New Roman"/>
          <w:b/>
          <w:bCs/>
          <w:sz w:val="26"/>
          <w:szCs w:val="26"/>
          <w:lang w:eastAsia="vi-VN"/>
        </w:rPr>
        <w:t>Điều 5</w:t>
      </w:r>
      <w:r w:rsidR="003E780E" w:rsidRPr="00AE1C03">
        <w:rPr>
          <w:rFonts w:ascii="Times New Roman" w:eastAsia="Times New Roman" w:hAnsi="Times New Roman" w:cs="Times New Roman"/>
          <w:b/>
          <w:bCs/>
          <w:sz w:val="26"/>
          <w:szCs w:val="26"/>
          <w:lang w:eastAsia="vi-VN"/>
        </w:rPr>
        <w:t>8</w:t>
      </w:r>
      <w:r w:rsidR="00BA6AB1" w:rsidRPr="001B1057">
        <w:rPr>
          <w:rFonts w:ascii="Times New Roman" w:eastAsia="Times New Roman" w:hAnsi="Times New Roman" w:cs="Times New Roman"/>
          <w:b/>
          <w:bCs/>
          <w:sz w:val="26"/>
          <w:szCs w:val="26"/>
          <w:lang w:eastAsia="vi-VN"/>
        </w:rPr>
        <w:t>. Ngày hiệu lực</w:t>
      </w:r>
    </w:p>
    <w:p w14:paraId="4287E8A4" w14:textId="2A8AFBE3" w:rsidR="00C52383" w:rsidRPr="001B1057" w:rsidRDefault="00BA6AB1"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eastAsia="vi-VN"/>
        </w:rPr>
        <w:t xml:space="preserve">1. </w:t>
      </w:r>
      <w:r w:rsidR="004E39E6">
        <w:rPr>
          <w:rFonts w:ascii="Times New Roman" w:eastAsia="Times New Roman" w:hAnsi="Times New Roman" w:cs="Times New Roman"/>
          <w:sz w:val="26"/>
          <w:szCs w:val="26"/>
          <w:lang w:val="en-US" w:eastAsia="vi-VN"/>
        </w:rPr>
        <w:t>Đ</w:t>
      </w:r>
      <w:r w:rsidRPr="001B1057">
        <w:rPr>
          <w:rFonts w:ascii="Times New Roman" w:eastAsia="Times New Roman" w:hAnsi="Times New Roman" w:cs="Times New Roman"/>
          <w:sz w:val="26"/>
          <w:szCs w:val="26"/>
          <w:lang w:eastAsia="vi-VN"/>
        </w:rPr>
        <w:t>iều lệ này gồm 21 chương 5</w:t>
      </w:r>
      <w:r w:rsidR="00E474BE" w:rsidRPr="001B1057">
        <w:rPr>
          <w:rFonts w:ascii="Times New Roman" w:eastAsia="Times New Roman" w:hAnsi="Times New Roman" w:cs="Times New Roman"/>
          <w:sz w:val="26"/>
          <w:szCs w:val="26"/>
          <w:lang w:val="en-US" w:eastAsia="vi-VN"/>
        </w:rPr>
        <w:t>8</w:t>
      </w:r>
      <w:r w:rsidRPr="001B1057">
        <w:rPr>
          <w:rFonts w:ascii="Times New Roman" w:eastAsia="Times New Roman" w:hAnsi="Times New Roman" w:cs="Times New Roman"/>
          <w:sz w:val="26"/>
          <w:szCs w:val="26"/>
          <w:lang w:eastAsia="vi-VN"/>
        </w:rPr>
        <w:t xml:space="preserve"> điều được Đại hội đồng cổ đông </w:t>
      </w:r>
      <w:r w:rsidR="006F5C68" w:rsidRPr="001B1057">
        <w:rPr>
          <w:rFonts w:ascii="Times New Roman" w:eastAsia="Times New Roman" w:hAnsi="Times New Roman" w:cs="Times New Roman"/>
          <w:sz w:val="26"/>
          <w:szCs w:val="26"/>
          <w:lang w:val="en-US" w:eastAsia="vi-VN"/>
        </w:rPr>
        <w:t xml:space="preserve">thường niên năm </w:t>
      </w:r>
      <w:r w:rsidR="00E474BE" w:rsidRPr="001B1057">
        <w:rPr>
          <w:rFonts w:ascii="Times New Roman" w:eastAsia="Times New Roman" w:hAnsi="Times New Roman" w:cs="Times New Roman"/>
          <w:sz w:val="26"/>
          <w:szCs w:val="26"/>
          <w:lang w:val="en-US" w:eastAsia="vi-VN"/>
        </w:rPr>
        <w:t xml:space="preserve">2021 </w:t>
      </w:r>
      <w:r w:rsidR="00301B16" w:rsidRPr="001B1057">
        <w:rPr>
          <w:rFonts w:ascii="Times New Roman" w:eastAsia="Times New Roman" w:hAnsi="Times New Roman" w:cs="Times New Roman"/>
          <w:sz w:val="26"/>
          <w:szCs w:val="26"/>
          <w:lang w:val="en-US" w:eastAsia="vi-VN"/>
        </w:rPr>
        <w:t>Công ty</w:t>
      </w:r>
      <w:r w:rsidR="006F5C68" w:rsidRPr="001B1057">
        <w:rPr>
          <w:rFonts w:ascii="Times New Roman" w:eastAsia="Times New Roman" w:hAnsi="Times New Roman" w:cs="Times New Roman"/>
          <w:sz w:val="26"/>
          <w:szCs w:val="26"/>
          <w:lang w:val="en-US" w:eastAsia="vi-VN"/>
        </w:rPr>
        <w:t xml:space="preserve"> </w:t>
      </w:r>
      <w:r w:rsidR="00A43E90" w:rsidRPr="001B1057">
        <w:rPr>
          <w:rFonts w:ascii="Times New Roman" w:eastAsia="Times New Roman" w:hAnsi="Times New Roman" w:cs="Times New Roman"/>
          <w:sz w:val="26"/>
          <w:szCs w:val="26"/>
          <w:lang w:val="en-US" w:eastAsia="vi-VN"/>
        </w:rPr>
        <w:t>Cổ phần Kỹ nghệ Khoáng sản Quảng Nam</w:t>
      </w:r>
      <w:r w:rsidR="006F5C68" w:rsidRPr="001B1057">
        <w:rPr>
          <w:rFonts w:ascii="Times New Roman" w:eastAsia="Times New Roman" w:hAnsi="Times New Roman" w:cs="Times New Roman"/>
          <w:sz w:val="26"/>
          <w:szCs w:val="26"/>
          <w:lang w:val="en-US" w:eastAsia="vi-VN"/>
        </w:rPr>
        <w:t xml:space="preserve"> </w:t>
      </w:r>
      <w:r w:rsidRPr="001B1057">
        <w:rPr>
          <w:rFonts w:ascii="Times New Roman" w:eastAsia="Times New Roman" w:hAnsi="Times New Roman" w:cs="Times New Roman"/>
          <w:sz w:val="26"/>
          <w:szCs w:val="26"/>
          <w:lang w:eastAsia="vi-VN"/>
        </w:rPr>
        <w:t xml:space="preserve">nhất trí thông qua ngày </w:t>
      </w:r>
      <w:r w:rsidR="00E474BE" w:rsidRPr="001B1057">
        <w:rPr>
          <w:rFonts w:ascii="Times New Roman" w:eastAsia="Times New Roman" w:hAnsi="Times New Roman" w:cs="Times New Roman"/>
          <w:sz w:val="26"/>
          <w:szCs w:val="26"/>
          <w:lang w:val="en-US" w:eastAsia="vi-VN"/>
        </w:rPr>
        <w:t>……..</w:t>
      </w:r>
      <w:r w:rsidR="00E474BE"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tháng </w:t>
      </w:r>
      <w:r w:rsidR="004E39E6">
        <w:rPr>
          <w:rFonts w:ascii="Times New Roman" w:eastAsia="Times New Roman" w:hAnsi="Times New Roman" w:cs="Times New Roman"/>
          <w:sz w:val="26"/>
          <w:szCs w:val="26"/>
          <w:lang w:val="en-US" w:eastAsia="vi-VN"/>
        </w:rPr>
        <w:t>06</w:t>
      </w:r>
      <w:r w:rsidR="00E474BE" w:rsidRPr="001B1057">
        <w:rPr>
          <w:rFonts w:ascii="Times New Roman" w:eastAsia="Times New Roman" w:hAnsi="Times New Roman" w:cs="Times New Roman"/>
          <w:sz w:val="26"/>
          <w:szCs w:val="26"/>
          <w:lang w:eastAsia="vi-VN"/>
        </w:rPr>
        <w:t xml:space="preserve"> </w:t>
      </w:r>
      <w:r w:rsidRPr="001B1057">
        <w:rPr>
          <w:rFonts w:ascii="Times New Roman" w:eastAsia="Times New Roman" w:hAnsi="Times New Roman" w:cs="Times New Roman"/>
          <w:sz w:val="26"/>
          <w:szCs w:val="26"/>
          <w:lang w:eastAsia="vi-VN"/>
        </w:rPr>
        <w:t xml:space="preserve">năm </w:t>
      </w:r>
      <w:r w:rsidR="00E474BE" w:rsidRPr="001B1057">
        <w:rPr>
          <w:rFonts w:ascii="Times New Roman" w:eastAsia="Times New Roman" w:hAnsi="Times New Roman" w:cs="Times New Roman"/>
          <w:sz w:val="26"/>
          <w:szCs w:val="26"/>
          <w:lang w:val="en-US" w:eastAsia="vi-VN"/>
        </w:rPr>
        <w:t>2021</w:t>
      </w:r>
      <w:r w:rsidR="00A43E90" w:rsidRPr="001B1057">
        <w:rPr>
          <w:rFonts w:ascii="Times New Roman" w:eastAsia="Times New Roman" w:hAnsi="Times New Roman" w:cs="Times New Roman"/>
          <w:sz w:val="26"/>
          <w:szCs w:val="26"/>
          <w:lang w:eastAsia="vi-VN"/>
        </w:rPr>
        <w:t xml:space="preserve">. </w:t>
      </w:r>
    </w:p>
    <w:p w14:paraId="6E8715CB" w14:textId="58F2BA66" w:rsidR="00BA6AB1" w:rsidRPr="001B1057" w:rsidRDefault="00C52383"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lastRenderedPageBreak/>
        <w:t xml:space="preserve">2. </w:t>
      </w:r>
      <w:r w:rsidR="00A43E90" w:rsidRPr="001B1057">
        <w:rPr>
          <w:rFonts w:ascii="Times New Roman" w:eastAsia="Times New Roman" w:hAnsi="Times New Roman" w:cs="Times New Roman"/>
          <w:sz w:val="26"/>
          <w:szCs w:val="26"/>
          <w:lang w:val="en-US" w:eastAsia="vi-VN"/>
        </w:rPr>
        <w:t xml:space="preserve">Điều lệ </w:t>
      </w:r>
      <w:r w:rsidRPr="001B1057">
        <w:rPr>
          <w:rFonts w:ascii="Times New Roman" w:eastAsia="Times New Roman" w:hAnsi="Times New Roman" w:cs="Times New Roman"/>
          <w:sz w:val="26"/>
          <w:szCs w:val="26"/>
          <w:lang w:val="en-US" w:eastAsia="vi-VN"/>
        </w:rPr>
        <w:t xml:space="preserve">này </w:t>
      </w:r>
      <w:r w:rsidR="00A43E90" w:rsidRPr="001B1057">
        <w:rPr>
          <w:rFonts w:ascii="Times New Roman" w:eastAsia="Times New Roman" w:hAnsi="Times New Roman" w:cs="Times New Roman"/>
          <w:sz w:val="26"/>
          <w:szCs w:val="26"/>
          <w:lang w:val="en-US" w:eastAsia="vi-VN"/>
        </w:rPr>
        <w:t>có hiệu lực</w:t>
      </w:r>
      <w:r w:rsidR="000F7C80">
        <w:rPr>
          <w:rFonts w:ascii="Times New Roman" w:eastAsia="Times New Roman" w:hAnsi="Times New Roman" w:cs="Times New Roman"/>
          <w:sz w:val="26"/>
          <w:szCs w:val="26"/>
          <w:lang w:val="en-US" w:eastAsia="vi-VN"/>
        </w:rPr>
        <w:t xml:space="preserve"> thi hành</w:t>
      </w:r>
      <w:r w:rsidR="00A43E90" w:rsidRPr="001B1057">
        <w:rPr>
          <w:rFonts w:ascii="Times New Roman" w:eastAsia="Times New Roman" w:hAnsi="Times New Roman" w:cs="Times New Roman"/>
          <w:sz w:val="26"/>
          <w:szCs w:val="26"/>
          <w:lang w:val="en-US" w:eastAsia="vi-VN"/>
        </w:rPr>
        <w:t xml:space="preserve"> kể từ ngày được Đại hội đồng cổ đông biểu quyết thông qua</w:t>
      </w:r>
      <w:r w:rsidR="00BA6AB1" w:rsidRPr="001B1057">
        <w:rPr>
          <w:rFonts w:ascii="Times New Roman" w:eastAsia="Times New Roman" w:hAnsi="Times New Roman" w:cs="Times New Roman"/>
          <w:sz w:val="26"/>
          <w:szCs w:val="26"/>
          <w:lang w:eastAsia="vi-VN"/>
        </w:rPr>
        <w:t>.</w:t>
      </w:r>
    </w:p>
    <w:p w14:paraId="0A7A7491" w14:textId="5325B30B" w:rsidR="00BA6AB1" w:rsidRPr="001B1057" w:rsidRDefault="00C52383" w:rsidP="009A7602">
      <w:pPr>
        <w:widowControl w:val="0"/>
        <w:spacing w:after="0" w:line="324" w:lineRule="auto"/>
        <w:ind w:firstLine="720"/>
        <w:contextualSpacing/>
        <w:jc w:val="both"/>
        <w:rPr>
          <w:rFonts w:ascii="Times New Roman" w:eastAsia="Times New Roman" w:hAnsi="Times New Roman" w:cs="Times New Roman"/>
          <w:sz w:val="26"/>
          <w:szCs w:val="26"/>
          <w:lang w:eastAsia="vi-VN"/>
        </w:rPr>
      </w:pPr>
      <w:r w:rsidRPr="001B1057">
        <w:rPr>
          <w:rFonts w:ascii="Times New Roman" w:eastAsia="Times New Roman" w:hAnsi="Times New Roman" w:cs="Times New Roman"/>
          <w:sz w:val="26"/>
          <w:szCs w:val="26"/>
          <w:lang w:val="en-US" w:eastAsia="vi-VN"/>
        </w:rPr>
        <w:t>3</w:t>
      </w:r>
      <w:r w:rsidR="00BA6AB1" w:rsidRPr="001B1057">
        <w:rPr>
          <w:rFonts w:ascii="Times New Roman" w:eastAsia="Times New Roman" w:hAnsi="Times New Roman" w:cs="Times New Roman"/>
          <w:sz w:val="26"/>
          <w:szCs w:val="26"/>
          <w:lang w:eastAsia="vi-VN"/>
        </w:rPr>
        <w:t xml:space="preserve">. Điều lệ </w:t>
      </w:r>
      <w:r w:rsidR="004E39E6">
        <w:rPr>
          <w:rFonts w:ascii="Times New Roman" w:eastAsia="Times New Roman" w:hAnsi="Times New Roman" w:cs="Times New Roman"/>
          <w:sz w:val="26"/>
          <w:szCs w:val="26"/>
          <w:lang w:val="en-US" w:eastAsia="vi-VN"/>
        </w:rPr>
        <w:t xml:space="preserve">này </w:t>
      </w:r>
      <w:r w:rsidR="00BA6AB1" w:rsidRPr="001B1057">
        <w:rPr>
          <w:rFonts w:ascii="Times New Roman" w:eastAsia="Times New Roman" w:hAnsi="Times New Roman" w:cs="Times New Roman"/>
          <w:sz w:val="26"/>
          <w:szCs w:val="26"/>
          <w:lang w:eastAsia="vi-VN"/>
        </w:rPr>
        <w:t xml:space="preserve">được lập thành </w:t>
      </w:r>
      <w:r w:rsidR="00E474BE" w:rsidRPr="001B1057">
        <w:rPr>
          <w:rFonts w:ascii="Times New Roman" w:eastAsia="Times New Roman" w:hAnsi="Times New Roman" w:cs="Times New Roman"/>
          <w:sz w:val="26"/>
          <w:szCs w:val="26"/>
          <w:lang w:val="en-US" w:eastAsia="vi-VN"/>
        </w:rPr>
        <w:t>……</w:t>
      </w:r>
      <w:r w:rsidR="00E474BE" w:rsidRPr="001B1057">
        <w:rPr>
          <w:rFonts w:ascii="Times New Roman" w:eastAsia="Times New Roman" w:hAnsi="Times New Roman" w:cs="Times New Roman"/>
          <w:sz w:val="26"/>
          <w:szCs w:val="26"/>
          <w:lang w:eastAsia="vi-VN"/>
        </w:rPr>
        <w:t xml:space="preserve"> </w:t>
      </w:r>
      <w:r w:rsidR="00BA6AB1" w:rsidRPr="001B1057">
        <w:rPr>
          <w:rFonts w:ascii="Times New Roman" w:eastAsia="Times New Roman" w:hAnsi="Times New Roman" w:cs="Times New Roman"/>
          <w:sz w:val="26"/>
          <w:szCs w:val="26"/>
          <w:lang w:eastAsia="vi-VN"/>
        </w:rPr>
        <w:t>(</w:t>
      </w:r>
      <w:r w:rsidR="00E474BE" w:rsidRPr="001B1057">
        <w:rPr>
          <w:rFonts w:ascii="Times New Roman" w:eastAsia="Times New Roman" w:hAnsi="Times New Roman" w:cs="Times New Roman"/>
          <w:sz w:val="26"/>
          <w:szCs w:val="26"/>
          <w:lang w:val="en-US" w:eastAsia="vi-VN"/>
        </w:rPr>
        <w:t>…..</w:t>
      </w:r>
      <w:r w:rsidR="00BA6AB1" w:rsidRPr="001B1057">
        <w:rPr>
          <w:rFonts w:ascii="Times New Roman" w:eastAsia="Times New Roman" w:hAnsi="Times New Roman" w:cs="Times New Roman"/>
          <w:sz w:val="26"/>
          <w:szCs w:val="26"/>
          <w:lang w:eastAsia="vi-VN"/>
        </w:rPr>
        <w:t>) bản</w:t>
      </w:r>
      <w:r w:rsidR="00E06225" w:rsidRPr="001B1057">
        <w:rPr>
          <w:rFonts w:ascii="Times New Roman" w:eastAsia="Times New Roman" w:hAnsi="Times New Roman" w:cs="Times New Roman"/>
          <w:sz w:val="26"/>
          <w:szCs w:val="26"/>
          <w:lang w:val="en-US" w:eastAsia="vi-VN"/>
        </w:rPr>
        <w:t xml:space="preserve"> chính, </w:t>
      </w:r>
      <w:r w:rsidR="00E474BE" w:rsidRPr="001B1057">
        <w:rPr>
          <w:rFonts w:ascii="Times New Roman" w:eastAsia="Times New Roman" w:hAnsi="Times New Roman" w:cs="Times New Roman"/>
          <w:sz w:val="26"/>
          <w:szCs w:val="26"/>
          <w:lang w:val="en-US" w:eastAsia="vi-VN"/>
        </w:rPr>
        <w:t xml:space="preserve">được lưu giữ tại trụ sở chính của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Các bản sao hoặc trích lục Điều lệ </w:t>
      </w:r>
      <w:r w:rsidR="00301B16" w:rsidRPr="001B1057">
        <w:rPr>
          <w:rFonts w:ascii="Times New Roman" w:eastAsia="Times New Roman" w:hAnsi="Times New Roman" w:cs="Times New Roman"/>
          <w:sz w:val="26"/>
          <w:szCs w:val="26"/>
          <w:lang w:val="en-US" w:eastAsia="vi-VN"/>
        </w:rPr>
        <w:t>Công ty</w:t>
      </w:r>
      <w:r w:rsidR="00BA6AB1" w:rsidRPr="001B1057">
        <w:rPr>
          <w:rFonts w:ascii="Times New Roman" w:eastAsia="Times New Roman" w:hAnsi="Times New Roman" w:cs="Times New Roman"/>
          <w:sz w:val="26"/>
          <w:szCs w:val="26"/>
          <w:lang w:eastAsia="vi-VN"/>
        </w:rPr>
        <w:t xml:space="preserve"> có giá trị khi có chữ ký của Chủ tịch Hội đồng quản trị hoặc tối thiểu một phần hai (1/2) tổng số thành viên Hội đồng quản trị.</w:t>
      </w:r>
    </w:p>
    <w:p w14:paraId="29803534" w14:textId="77777777" w:rsidR="0011473B" w:rsidRPr="00A610F5" w:rsidRDefault="00E06225" w:rsidP="009A7602">
      <w:pPr>
        <w:widowControl w:val="0"/>
        <w:spacing w:after="0" w:line="288" w:lineRule="auto"/>
        <w:ind w:right="28"/>
        <w:jc w:val="center"/>
        <w:rPr>
          <w:rFonts w:ascii="Times New Roman" w:hAnsi="Times New Roman" w:cs="Times New Roman"/>
          <w:b/>
          <w:bCs/>
          <w:sz w:val="26"/>
          <w:szCs w:val="26"/>
        </w:rPr>
      </w:pPr>
      <w:r w:rsidRPr="00A610F5">
        <w:rPr>
          <w:rFonts w:ascii="Times New Roman" w:hAnsi="Times New Roman" w:cs="Times New Roman"/>
          <w:b/>
          <w:bCs/>
          <w:sz w:val="26"/>
          <w:szCs w:val="26"/>
        </w:rPr>
        <w:t xml:space="preserve">Chức vụ, Họ tên, Chữ ký </w:t>
      </w:r>
    </w:p>
    <w:p w14:paraId="4E7D6D35" w14:textId="60FEC95F" w:rsidR="00E06225" w:rsidRPr="00A610F5" w:rsidRDefault="00E06225" w:rsidP="009A7602">
      <w:pPr>
        <w:widowControl w:val="0"/>
        <w:spacing w:after="0" w:line="288" w:lineRule="auto"/>
        <w:ind w:right="28"/>
        <w:jc w:val="center"/>
        <w:rPr>
          <w:rFonts w:ascii="Times New Roman" w:hAnsi="Times New Roman" w:cs="Times New Roman"/>
          <w:b/>
          <w:bCs/>
          <w:sz w:val="26"/>
          <w:szCs w:val="26"/>
        </w:rPr>
      </w:pPr>
      <w:r w:rsidRPr="00A610F5">
        <w:rPr>
          <w:rFonts w:ascii="Times New Roman" w:hAnsi="Times New Roman" w:cs="Times New Roman"/>
          <w:b/>
          <w:bCs/>
          <w:sz w:val="26"/>
          <w:szCs w:val="26"/>
        </w:rPr>
        <w:t>của Người đại diện theo pháp luật của Công ty</w:t>
      </w:r>
    </w:p>
    <w:p w14:paraId="3CD374CD" w14:textId="515B58DC" w:rsidR="00E06225" w:rsidRPr="00A610F5" w:rsidRDefault="00E06225" w:rsidP="009A7602">
      <w:pPr>
        <w:widowControl w:val="0"/>
        <w:spacing w:before="120"/>
        <w:ind w:right="30"/>
        <w:jc w:val="center"/>
        <w:rPr>
          <w:rFonts w:ascii="Times New Roman" w:hAnsi="Times New Roman" w:cs="Times New Roman"/>
          <w:b/>
          <w:bCs/>
          <w:sz w:val="24"/>
          <w:szCs w:val="26"/>
        </w:rPr>
      </w:pPr>
      <w:r w:rsidRPr="00A610F5">
        <w:rPr>
          <w:rFonts w:ascii="Times New Roman" w:hAnsi="Times New Roman" w:cs="Times New Roman"/>
          <w:b/>
          <w:bCs/>
          <w:sz w:val="24"/>
          <w:szCs w:val="26"/>
        </w:rPr>
        <w:t>TỔNG GIÁM ĐỐC</w:t>
      </w:r>
    </w:p>
    <w:p w14:paraId="386CC7AA" w14:textId="014DBEBC" w:rsidR="0011473B" w:rsidRPr="00A610F5" w:rsidRDefault="0011473B" w:rsidP="009A7602">
      <w:pPr>
        <w:widowControl w:val="0"/>
        <w:spacing w:before="120"/>
        <w:ind w:right="30"/>
        <w:jc w:val="center"/>
        <w:rPr>
          <w:rFonts w:ascii="Times New Roman" w:hAnsi="Times New Roman" w:cs="Times New Roman"/>
          <w:b/>
          <w:bCs/>
          <w:sz w:val="26"/>
          <w:szCs w:val="26"/>
        </w:rPr>
      </w:pPr>
    </w:p>
    <w:p w14:paraId="1E9AED91" w14:textId="75A239BD" w:rsidR="0011473B" w:rsidRPr="00A610F5" w:rsidRDefault="0011473B" w:rsidP="009A7602">
      <w:pPr>
        <w:widowControl w:val="0"/>
        <w:spacing w:before="120"/>
        <w:ind w:right="30"/>
        <w:jc w:val="center"/>
        <w:rPr>
          <w:rFonts w:ascii="Times New Roman" w:hAnsi="Times New Roman" w:cs="Times New Roman"/>
          <w:b/>
          <w:bCs/>
          <w:sz w:val="26"/>
          <w:szCs w:val="26"/>
        </w:rPr>
      </w:pPr>
    </w:p>
    <w:p w14:paraId="6B8DFBDF" w14:textId="1BD6343D" w:rsidR="0011473B" w:rsidRPr="00A610F5" w:rsidRDefault="0011473B" w:rsidP="009A7602">
      <w:pPr>
        <w:widowControl w:val="0"/>
        <w:spacing w:before="120"/>
        <w:ind w:right="30"/>
        <w:jc w:val="center"/>
        <w:rPr>
          <w:rFonts w:ascii="Times New Roman" w:hAnsi="Times New Roman" w:cs="Times New Roman"/>
          <w:b/>
          <w:bCs/>
          <w:sz w:val="26"/>
          <w:szCs w:val="26"/>
        </w:rPr>
      </w:pPr>
    </w:p>
    <w:p w14:paraId="039EC42F" w14:textId="6D19232E" w:rsidR="0011473B" w:rsidRPr="00A610F5" w:rsidRDefault="0011473B" w:rsidP="009A7602">
      <w:pPr>
        <w:widowControl w:val="0"/>
        <w:spacing w:before="120"/>
        <w:ind w:right="30"/>
        <w:jc w:val="center"/>
        <w:rPr>
          <w:rFonts w:ascii="Times New Roman" w:hAnsi="Times New Roman" w:cs="Times New Roman"/>
          <w:b/>
          <w:bCs/>
          <w:sz w:val="26"/>
          <w:szCs w:val="26"/>
          <w:lang w:val="en-US"/>
        </w:rPr>
      </w:pPr>
      <w:r w:rsidRPr="00A610F5">
        <w:rPr>
          <w:rFonts w:ascii="Times New Roman" w:hAnsi="Times New Roman" w:cs="Times New Roman"/>
          <w:b/>
          <w:bCs/>
          <w:sz w:val="26"/>
          <w:szCs w:val="26"/>
          <w:lang w:val="en-US"/>
        </w:rPr>
        <w:t xml:space="preserve">PHẠM </w:t>
      </w:r>
      <w:r w:rsidR="006E3936" w:rsidRPr="00A610F5">
        <w:rPr>
          <w:rFonts w:ascii="Times New Roman" w:hAnsi="Times New Roman" w:cs="Times New Roman"/>
          <w:b/>
          <w:bCs/>
          <w:sz w:val="26"/>
          <w:szCs w:val="26"/>
          <w:lang w:val="en-US"/>
        </w:rPr>
        <w:t xml:space="preserve">NGỌC </w:t>
      </w:r>
      <w:r w:rsidRPr="00A610F5">
        <w:rPr>
          <w:rFonts w:ascii="Times New Roman" w:hAnsi="Times New Roman" w:cs="Times New Roman"/>
          <w:b/>
          <w:bCs/>
          <w:sz w:val="26"/>
          <w:szCs w:val="26"/>
          <w:lang w:val="en-US"/>
        </w:rPr>
        <w:t>AN</w:t>
      </w:r>
    </w:p>
    <w:p w14:paraId="44472DD6" w14:textId="77777777" w:rsidR="00FD297B" w:rsidRPr="00A610F5" w:rsidRDefault="00FD297B" w:rsidP="009A7602">
      <w:pPr>
        <w:widowControl w:val="0"/>
        <w:spacing w:before="120" w:after="120" w:line="240" w:lineRule="auto"/>
        <w:rPr>
          <w:rFonts w:ascii="Times New Roman" w:hAnsi="Times New Roman" w:cs="Times New Roman"/>
          <w:sz w:val="26"/>
          <w:szCs w:val="26"/>
        </w:rPr>
      </w:pPr>
    </w:p>
    <w:sectPr w:rsidR="00FD297B" w:rsidRPr="00A610F5" w:rsidSect="009113FB">
      <w:headerReference w:type="default" r:id="rId10"/>
      <w:footerReference w:type="default" r:id="rId11"/>
      <w:pgSz w:w="11906" w:h="16838" w:code="9"/>
      <w:pgMar w:top="1474" w:right="1134" w:bottom="1560" w:left="1701" w:header="567" w:footer="17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3B645" w14:textId="77777777" w:rsidR="00C80685" w:rsidRDefault="00C80685" w:rsidP="00585153">
      <w:pPr>
        <w:spacing w:after="0" w:line="240" w:lineRule="auto"/>
      </w:pPr>
      <w:r>
        <w:separator/>
      </w:r>
    </w:p>
  </w:endnote>
  <w:endnote w:type="continuationSeparator" w:id="0">
    <w:p w14:paraId="3BF58233" w14:textId="77777777" w:rsidR="00C80685" w:rsidRDefault="00C80685" w:rsidP="00585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9753492"/>
      <w:docPartObj>
        <w:docPartGallery w:val="Page Numbers (Bottom of Page)"/>
        <w:docPartUnique/>
      </w:docPartObj>
    </w:sdtPr>
    <w:sdtEndPr/>
    <w:sdtContent>
      <w:sdt>
        <w:sdtPr>
          <w:rPr>
            <w:rFonts w:ascii="Times New Roman" w:hAnsi="Times New Roman" w:cs="Times New Roman"/>
            <w:sz w:val="24"/>
            <w:szCs w:val="24"/>
          </w:rPr>
          <w:id w:val="-1417479371"/>
          <w:docPartObj>
            <w:docPartGallery w:val="Page Numbers (Bottom of Page)"/>
            <w:docPartUnique/>
          </w:docPartObj>
        </w:sdtPr>
        <w:sdtEndPr>
          <w:rPr>
            <w:noProof/>
          </w:rPr>
        </w:sdtEndPr>
        <w:sdtContent>
          <w:p w14:paraId="2395EDAC" w14:textId="5B19B8B4" w:rsidR="004B3C5C" w:rsidRPr="00643101" w:rsidRDefault="004B3C5C" w:rsidP="004B3C5C">
            <w:pPr>
              <w:pBdr>
                <w:top w:val="nil"/>
                <w:left w:val="nil"/>
                <w:bottom w:val="double" w:sz="6" w:space="1" w:color="auto"/>
                <w:right w:val="nil"/>
                <w:between w:val="nil"/>
              </w:pBdr>
              <w:tabs>
                <w:tab w:val="center" w:pos="4680"/>
                <w:tab w:val="right" w:pos="9360"/>
              </w:tabs>
              <w:spacing w:after="0" w:line="240" w:lineRule="auto"/>
              <w:jc w:val="center"/>
              <w:rPr>
                <w:rFonts w:ascii="Times New Roman" w:hAnsi="Times New Roman" w:cs="Times New Roman"/>
                <w:sz w:val="4"/>
                <w:szCs w:val="24"/>
                <w:lang w:val="en-US"/>
              </w:rPr>
            </w:pPr>
          </w:p>
          <w:p w14:paraId="49CB9655" w14:textId="77777777" w:rsidR="004B3C5C" w:rsidRPr="00B441FE" w:rsidRDefault="004B3C5C" w:rsidP="004B3C5C">
            <w:pPr>
              <w:pBdr>
                <w:left w:val="nil"/>
                <w:bottom w:val="nil"/>
                <w:right w:val="nil"/>
                <w:between w:val="nil"/>
              </w:pBdr>
              <w:tabs>
                <w:tab w:val="center" w:pos="4680"/>
                <w:tab w:val="right" w:pos="9360"/>
              </w:tabs>
              <w:spacing w:after="0" w:line="240" w:lineRule="auto"/>
              <w:rPr>
                <w:rFonts w:ascii="Times New Roman" w:hAnsi="Times New Roman" w:cs="Times New Roman"/>
                <w:sz w:val="10"/>
                <w:szCs w:val="24"/>
                <w:lang w:val="en-US"/>
              </w:rPr>
            </w:pPr>
          </w:p>
          <w:p w14:paraId="618D597A" w14:textId="3C4DD8B6" w:rsidR="00DE53EA" w:rsidRPr="00DE53EA" w:rsidRDefault="00DE53EA" w:rsidP="00643101">
            <w:pPr>
              <w:pStyle w:val="Footer"/>
              <w:jc w:val="center"/>
            </w:pPr>
            <w:r>
              <w:t>[</w:t>
            </w:r>
            <w:r>
              <w:fldChar w:fldCharType="begin"/>
            </w:r>
            <w:r>
              <w:instrText xml:space="preserve"> PAGE   \* MERGEFORMAT </w:instrText>
            </w:r>
            <w:r>
              <w:fldChar w:fldCharType="separate"/>
            </w:r>
            <w:r w:rsidR="003E4AB5">
              <w:rPr>
                <w:noProof/>
              </w:rPr>
              <w:t>18</w:t>
            </w:r>
            <w:r>
              <w:rPr>
                <w:noProof/>
              </w:rPr>
              <w:fldChar w:fldCharType="end"/>
            </w:r>
            <w:r>
              <w:t>]</w:t>
            </w:r>
          </w:p>
          <w:p w14:paraId="22531339" w14:textId="78FF257B" w:rsidR="004B3C5C" w:rsidRPr="00B441FE" w:rsidRDefault="004B3C5C" w:rsidP="004B3C5C">
            <w:pPr>
              <w:pBdr>
                <w:top w:val="nil"/>
                <w:left w:val="nil"/>
                <w:bottom w:val="nil"/>
                <w:right w:val="nil"/>
                <w:between w:val="nil"/>
              </w:pBdr>
              <w:tabs>
                <w:tab w:val="center" w:pos="4680"/>
                <w:tab w:val="right" w:pos="9360"/>
              </w:tabs>
              <w:spacing w:after="0" w:line="288" w:lineRule="auto"/>
              <w:jc w:val="center"/>
              <w:rPr>
                <w:rFonts w:ascii="Times New Roman" w:hAnsi="Times New Roman" w:cs="Times New Roman"/>
                <w:color w:val="000000"/>
                <w:sz w:val="24"/>
                <w:szCs w:val="24"/>
              </w:rPr>
            </w:pPr>
            <w:r w:rsidRPr="00B441FE">
              <w:rPr>
                <w:rFonts w:ascii="Times New Roman" w:eastAsia="Times New Roman" w:hAnsi="Times New Roman" w:cs="Times New Roman"/>
                <w:color w:val="000000"/>
                <w:sz w:val="24"/>
                <w:szCs w:val="24"/>
              </w:rPr>
              <w:t>Địa chỉ</w:t>
            </w:r>
            <w:r>
              <w:rPr>
                <w:rFonts w:ascii="Times New Roman" w:eastAsia="Times New Roman" w:hAnsi="Times New Roman" w:cs="Times New Roman"/>
                <w:color w:val="000000"/>
                <w:sz w:val="24"/>
                <w:szCs w:val="24"/>
                <w:lang w:val="en-US"/>
              </w:rPr>
              <w:t xml:space="preserve"> trụ sở</w:t>
            </w:r>
            <w:r w:rsidRPr="00B441FE">
              <w:rPr>
                <w:rFonts w:ascii="Times New Roman" w:eastAsia="Times New Roman" w:hAnsi="Times New Roman" w:cs="Times New Roman"/>
                <w:color w:val="000000"/>
                <w:sz w:val="24"/>
                <w:szCs w:val="24"/>
              </w:rPr>
              <w:t>: Cụm Công nghiệp Hà Lam</w:t>
            </w:r>
            <w:r>
              <w:rPr>
                <w:rFonts w:ascii="Times New Roman" w:eastAsia="Times New Roman" w:hAnsi="Times New Roman" w:cs="Times New Roman"/>
                <w:color w:val="000000"/>
                <w:sz w:val="24"/>
                <w:szCs w:val="24"/>
                <w:lang w:val="en-US"/>
              </w:rPr>
              <w:t xml:space="preserve"> </w:t>
            </w:r>
            <w:r w:rsidRPr="00B441F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en-US"/>
              </w:rPr>
              <w:t xml:space="preserve"> </w:t>
            </w:r>
            <w:r w:rsidRPr="00B441FE">
              <w:rPr>
                <w:rFonts w:ascii="Times New Roman" w:eastAsia="Times New Roman" w:hAnsi="Times New Roman" w:cs="Times New Roman"/>
                <w:color w:val="000000"/>
                <w:sz w:val="24"/>
                <w:szCs w:val="24"/>
              </w:rPr>
              <w:t>Chợ Được, huyện Thăng Bình, tỉnh Quảng Nam</w:t>
            </w:r>
          </w:p>
          <w:p w14:paraId="68152B1A" w14:textId="77777777" w:rsidR="004B3C5C" w:rsidRDefault="004B3C5C" w:rsidP="004B3C5C">
            <w:pPr>
              <w:pStyle w:val="Footer"/>
              <w:spacing w:line="288" w:lineRule="auto"/>
              <w:jc w:val="center"/>
              <w:rPr>
                <w:rFonts w:ascii="Times New Roman" w:hAnsi="Times New Roman" w:cs="Times New Roman"/>
                <w:noProof/>
                <w:sz w:val="24"/>
                <w:szCs w:val="24"/>
              </w:rPr>
            </w:pPr>
            <w:r w:rsidRPr="00B441FE">
              <w:rPr>
                <w:rFonts w:ascii="Times New Roman" w:eastAsia="Times New Roman" w:hAnsi="Times New Roman" w:cs="Times New Roman"/>
                <w:color w:val="000000"/>
                <w:sz w:val="24"/>
                <w:szCs w:val="24"/>
              </w:rPr>
              <w:t>Điện thoại: 02353665022</w:t>
            </w:r>
            <w:r w:rsidRPr="00B441FE">
              <w:rPr>
                <w:rFonts w:ascii="Times New Roman" w:eastAsia="Times New Roman" w:hAnsi="Times New Roman" w:cs="Times New Roman"/>
                <w:color w:val="000000"/>
                <w:sz w:val="24"/>
                <w:szCs w:val="24"/>
                <w:lang w:val="en-US"/>
              </w:rPr>
              <w:t xml:space="preserve">; </w:t>
            </w:r>
            <w:r w:rsidRPr="00B441FE">
              <w:rPr>
                <w:rFonts w:ascii="Times New Roman" w:eastAsia="Times New Roman" w:hAnsi="Times New Roman" w:cs="Times New Roman"/>
                <w:color w:val="000000"/>
                <w:sz w:val="24"/>
                <w:szCs w:val="24"/>
              </w:rPr>
              <w:t>Fax: 02353665024</w:t>
            </w:r>
            <w:r w:rsidRPr="00B441FE">
              <w:rPr>
                <w:rFonts w:ascii="Times New Roman" w:eastAsia="Times New Roman" w:hAnsi="Times New Roman" w:cs="Times New Roman"/>
                <w:color w:val="000000"/>
                <w:sz w:val="24"/>
                <w:szCs w:val="24"/>
                <w:lang w:val="en-US"/>
              </w:rPr>
              <w:t>;</w:t>
            </w:r>
            <w:r w:rsidRPr="00B441FE">
              <w:rPr>
                <w:rFonts w:ascii="Times New Roman" w:eastAsia="Times New Roman" w:hAnsi="Times New Roman" w:cs="Times New Roman"/>
                <w:color w:val="000000"/>
                <w:sz w:val="24"/>
                <w:szCs w:val="24"/>
              </w:rPr>
              <w:t xml:space="preserve"> Website: </w:t>
            </w:r>
            <w:hyperlink r:id="rId1">
              <w:r w:rsidRPr="00B441FE">
                <w:rPr>
                  <w:rFonts w:ascii="Times New Roman" w:eastAsia="Times New Roman" w:hAnsi="Times New Roman" w:cs="Times New Roman"/>
                  <w:color w:val="0563C1"/>
                  <w:sz w:val="24"/>
                  <w:szCs w:val="24"/>
                  <w:u w:val="single"/>
                </w:rPr>
                <w:t>www.minco.com.vn</w:t>
              </w:r>
            </w:hyperlink>
          </w:p>
        </w:sdtContent>
      </w:sdt>
      <w:p w14:paraId="0910833A" w14:textId="13081096" w:rsidR="002A2871" w:rsidRDefault="00C80685" w:rsidP="004B3C5C">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10D0B" w14:textId="77777777" w:rsidR="00C80685" w:rsidRDefault="00C80685" w:rsidP="00585153">
      <w:pPr>
        <w:spacing w:after="0" w:line="240" w:lineRule="auto"/>
      </w:pPr>
      <w:r>
        <w:separator/>
      </w:r>
    </w:p>
  </w:footnote>
  <w:footnote w:type="continuationSeparator" w:id="0">
    <w:p w14:paraId="2CF947E3" w14:textId="77777777" w:rsidR="00C80685" w:rsidRDefault="00C80685" w:rsidP="005851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7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9"/>
      <w:gridCol w:w="8369"/>
    </w:tblGrid>
    <w:tr w:rsidR="002A2871" w14:paraId="6CE0C294" w14:textId="77777777" w:rsidTr="00162441">
      <w:tc>
        <w:tcPr>
          <w:tcW w:w="1419" w:type="dxa"/>
        </w:tcPr>
        <w:p w14:paraId="1D8D8E6D" w14:textId="462C8767" w:rsidR="002A2871" w:rsidRDefault="002A2871">
          <w:pPr>
            <w:pStyle w:val="Header"/>
          </w:pPr>
          <w:r>
            <w:rPr>
              <w:noProof/>
              <w:lang w:val="en-US"/>
            </w:rPr>
            <w:drawing>
              <wp:anchor distT="0" distB="0" distL="0" distR="0" simplePos="0" relativeHeight="251659264" behindDoc="1" locked="0" layoutInCell="1" hidden="0" allowOverlap="1" wp14:anchorId="22A38B56" wp14:editId="0D94E5AD">
                <wp:simplePos x="0" y="0"/>
                <wp:positionH relativeFrom="column">
                  <wp:posOffset>113665</wp:posOffset>
                </wp:positionH>
                <wp:positionV relativeFrom="paragraph">
                  <wp:posOffset>-99695</wp:posOffset>
                </wp:positionV>
                <wp:extent cx="982980" cy="533400"/>
                <wp:effectExtent l="0" t="0" r="7620" b="0"/>
                <wp:wrapNone/>
                <wp:docPr id="8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982980" cy="533400"/>
                        </a:xfrm>
                        <a:prstGeom prst="rect">
                          <a:avLst/>
                        </a:prstGeom>
                        <a:ln/>
                      </pic:spPr>
                    </pic:pic>
                  </a:graphicData>
                </a:graphic>
                <wp14:sizeRelH relativeFrom="margin">
                  <wp14:pctWidth>0</wp14:pctWidth>
                </wp14:sizeRelH>
                <wp14:sizeRelV relativeFrom="margin">
                  <wp14:pctHeight>0</wp14:pctHeight>
                </wp14:sizeRelV>
              </wp:anchor>
            </w:drawing>
          </w:r>
        </w:p>
      </w:tc>
      <w:tc>
        <w:tcPr>
          <w:tcW w:w="8369" w:type="dxa"/>
        </w:tcPr>
        <w:p w14:paraId="01A8FDD0" w14:textId="71E80BE4" w:rsidR="002A2871" w:rsidRPr="00162441" w:rsidRDefault="002A2871" w:rsidP="00162441">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6"/>
            </w:rPr>
          </w:pPr>
          <w:r w:rsidRPr="00162441">
            <w:rPr>
              <w:rFonts w:ascii="Times New Roman" w:eastAsia="Times New Roman" w:hAnsi="Times New Roman" w:cs="Times New Roman"/>
              <w:color w:val="000000"/>
              <w:sz w:val="26"/>
            </w:rPr>
            <w:t>CÔNG TY CỔ PHẦN KỸ NGHỆ KHOÁNG SẢN QUẢNG NAM</w:t>
          </w:r>
        </w:p>
        <w:p w14:paraId="6E1D2622" w14:textId="536839C5" w:rsidR="00FF66AE" w:rsidRPr="00B441FE" w:rsidRDefault="00B441FE" w:rsidP="00162441">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4"/>
            </w:rPr>
          </w:pPr>
          <w:r w:rsidRPr="00B441FE">
            <w:rPr>
              <w:rFonts w:ascii="Times New Roman" w:eastAsia="Times New Roman" w:hAnsi="Times New Roman" w:cs="Times New Roman"/>
              <w:color w:val="000000"/>
              <w:sz w:val="24"/>
            </w:rPr>
            <w:t>QUANGNAM MINERAL INDUSTRY CORPORATION</w:t>
          </w:r>
        </w:p>
        <w:p w14:paraId="5A9DA571" w14:textId="5FF6B214" w:rsidR="002A2871" w:rsidRPr="00F71B2E" w:rsidRDefault="002A2871" w:rsidP="003C41BE">
          <w:pPr>
            <w:pStyle w:val="Header"/>
            <w:rPr>
              <w:sz w:val="10"/>
            </w:rPr>
          </w:pPr>
        </w:p>
      </w:tc>
    </w:tr>
  </w:tbl>
  <w:p w14:paraId="40E0013B" w14:textId="61C3F6DE" w:rsidR="002A2871" w:rsidRPr="00AC21D4" w:rsidRDefault="002A2871">
    <w:pPr>
      <w:pStyle w:val="Header"/>
      <w:pBdr>
        <w:bottom w:val="double" w:sz="6" w:space="1" w:color="auto"/>
      </w:pBdr>
      <w:rPr>
        <w:sz w:val="2"/>
        <w:lang w:val="en-US"/>
      </w:rPr>
    </w:pPr>
  </w:p>
  <w:p w14:paraId="53728D2B" w14:textId="77777777" w:rsidR="003C41BE" w:rsidRPr="003C41BE" w:rsidRDefault="003C41B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E0919"/>
    <w:multiLevelType w:val="hybridMultilevel"/>
    <w:tmpl w:val="4BD2117A"/>
    <w:lvl w:ilvl="0" w:tplc="C49E79E0">
      <w:start w:val="1"/>
      <w:numFmt w:val="lowerLetter"/>
      <w:lvlText w:val="%1)"/>
      <w:lvlJc w:val="left"/>
      <w:pPr>
        <w:ind w:left="23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7B1C0B"/>
    <w:multiLevelType w:val="hybridMultilevel"/>
    <w:tmpl w:val="FBE8974A"/>
    <w:lvl w:ilvl="0" w:tplc="5BA4378A">
      <w:start w:val="1"/>
      <w:numFmt w:val="decimal"/>
      <w:lvlText w:val="%1."/>
      <w:lvlJc w:val="left"/>
      <w:pPr>
        <w:ind w:left="1730" w:hanging="10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0D78B4"/>
    <w:multiLevelType w:val="hybridMultilevel"/>
    <w:tmpl w:val="258003E4"/>
    <w:lvl w:ilvl="0" w:tplc="EDA8EF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C90D6C"/>
    <w:multiLevelType w:val="hybridMultilevel"/>
    <w:tmpl w:val="7A160DF0"/>
    <w:lvl w:ilvl="0" w:tplc="08A2A8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FA5C07"/>
    <w:multiLevelType w:val="multilevel"/>
    <w:tmpl w:val="4F7C9BFA"/>
    <w:lvl w:ilvl="0">
      <w:start w:val="1"/>
      <w:numFmt w:val="none"/>
      <w:pStyle w:val="Heading1"/>
      <w:lvlText w:val=""/>
      <w:lvlJc w:val="left"/>
      <w:pPr>
        <w:tabs>
          <w:tab w:val="num" w:pos="680"/>
        </w:tabs>
      </w:pPr>
      <w:rPr>
        <w:rFonts w:ascii="Times New Roman" w:hAnsi="Times New Roman" w:cs="Times New Roman" w:hint="default"/>
        <w:b/>
        <w:bCs/>
        <w:i w:val="0"/>
        <w:iCs w:val="0"/>
        <w:sz w:val="28"/>
        <w:szCs w:val="28"/>
      </w:rPr>
    </w:lvl>
    <w:lvl w:ilvl="1">
      <w:start w:val="1"/>
      <w:numFmt w:val="upperRoman"/>
      <w:lvlRestart w:val="0"/>
      <w:pStyle w:val="Heading2"/>
      <w:lvlText w:val="%2."/>
      <w:lvlJc w:val="left"/>
      <w:pPr>
        <w:tabs>
          <w:tab w:val="num" w:pos="680"/>
        </w:tabs>
        <w:ind w:firstLine="680"/>
      </w:pPr>
      <w:rPr>
        <w:rFonts w:ascii="Times New Roman" w:hAnsi="Times New Roman" w:cs="Times New Roman" w:hint="default"/>
        <w:b/>
        <w:bCs/>
        <w:i w:val="0"/>
        <w:iCs w:val="0"/>
        <w:sz w:val="28"/>
        <w:szCs w:val="28"/>
      </w:rPr>
    </w:lvl>
    <w:lvl w:ilvl="2">
      <w:start w:val="1"/>
      <w:numFmt w:val="decimal"/>
      <w:lvlRestart w:val="0"/>
      <w:pStyle w:val="Heading3"/>
      <w:suff w:val="space"/>
      <w:lvlText w:val="Điều %3."/>
      <w:lvlJc w:val="left"/>
      <w:pPr>
        <w:ind w:firstLine="680"/>
      </w:pPr>
      <w:rPr>
        <w:rFonts w:ascii="Times New Roman" w:hAnsi="Times New Roman" w:cs="Times New Roman" w:hint="default"/>
        <w:b/>
        <w:bCs/>
        <w:i w:val="0"/>
        <w:iCs w:val="0"/>
        <w:sz w:val="28"/>
        <w:szCs w:val="28"/>
      </w:rPr>
    </w:lvl>
    <w:lvl w:ilvl="3">
      <w:start w:val="1"/>
      <w:numFmt w:val="decimal"/>
      <w:lvlRestart w:val="0"/>
      <w:pStyle w:val="Heading4"/>
      <w:lvlText w:val="%4."/>
      <w:lvlJc w:val="left"/>
      <w:pPr>
        <w:tabs>
          <w:tab w:val="num" w:pos="1440"/>
        </w:tabs>
        <w:ind w:firstLine="1021"/>
      </w:pPr>
      <w:rPr>
        <w:rFonts w:ascii="Times New Roman" w:hAnsi="Times New Roman" w:cs="Times New Roman" w:hint="default"/>
        <w:b w:val="0"/>
        <w:bCs w:val="0"/>
        <w:i w:val="0"/>
        <w:iCs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81C2857"/>
    <w:multiLevelType w:val="hybridMultilevel"/>
    <w:tmpl w:val="3E98B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77652"/>
    <w:multiLevelType w:val="hybridMultilevel"/>
    <w:tmpl w:val="56243B6A"/>
    <w:lvl w:ilvl="0" w:tplc="697414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070C2D"/>
    <w:multiLevelType w:val="hybridMultilevel"/>
    <w:tmpl w:val="134A4376"/>
    <w:lvl w:ilvl="0" w:tplc="5EF8CB68">
      <w:start w:val="7"/>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23CE3F5D"/>
    <w:multiLevelType w:val="hybridMultilevel"/>
    <w:tmpl w:val="3C285472"/>
    <w:lvl w:ilvl="0" w:tplc="593CBFC0">
      <w:start w:val="1"/>
      <w:numFmt w:val="decimal"/>
      <w:lvlText w:val="%1."/>
      <w:lvlJc w:val="left"/>
      <w:pPr>
        <w:tabs>
          <w:tab w:val="num" w:pos="1077"/>
        </w:tabs>
        <w:ind w:left="0" w:firstLine="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9740A30"/>
    <w:multiLevelType w:val="hybridMultilevel"/>
    <w:tmpl w:val="11F8CAE6"/>
    <w:lvl w:ilvl="0" w:tplc="A8B252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D922DB3"/>
    <w:multiLevelType w:val="hybridMultilevel"/>
    <w:tmpl w:val="6B20435C"/>
    <w:lvl w:ilvl="0" w:tplc="4A527B44">
      <w:start w:val="1"/>
      <w:numFmt w:val="decimal"/>
      <w:lvlText w:val="%1."/>
      <w:lvlJc w:val="left"/>
      <w:pPr>
        <w:ind w:left="1700" w:hanging="9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E490B6E"/>
    <w:multiLevelType w:val="hybridMultilevel"/>
    <w:tmpl w:val="D9680E52"/>
    <w:lvl w:ilvl="0" w:tplc="CAB4CF7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510DB0"/>
    <w:multiLevelType w:val="hybridMultilevel"/>
    <w:tmpl w:val="B1021606"/>
    <w:lvl w:ilvl="0" w:tplc="39BA158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5BE6482B"/>
    <w:multiLevelType w:val="hybridMultilevel"/>
    <w:tmpl w:val="F5C8C042"/>
    <w:lvl w:ilvl="0" w:tplc="B95A5568">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A84FAF"/>
    <w:multiLevelType w:val="hybridMultilevel"/>
    <w:tmpl w:val="C4965AA2"/>
    <w:lvl w:ilvl="0" w:tplc="2BAA9BA6">
      <w:start w:val="1"/>
      <w:numFmt w:val="decimal"/>
      <w:lvlText w:val="%1."/>
      <w:lvlJc w:val="left"/>
      <w:pPr>
        <w:ind w:left="1730" w:hanging="10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65E68C7"/>
    <w:multiLevelType w:val="hybridMultilevel"/>
    <w:tmpl w:val="CCAED786"/>
    <w:lvl w:ilvl="0" w:tplc="88A0F6AC">
      <w:start w:val="1"/>
      <w:numFmt w:val="decimal"/>
      <w:lvlText w:val="%1."/>
      <w:lvlJc w:val="left"/>
      <w:pPr>
        <w:ind w:left="1730" w:hanging="10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C46EE8"/>
    <w:multiLevelType w:val="hybridMultilevel"/>
    <w:tmpl w:val="B0F4F908"/>
    <w:lvl w:ilvl="0" w:tplc="E556C84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D626040"/>
    <w:multiLevelType w:val="hybridMultilevel"/>
    <w:tmpl w:val="0B66BE46"/>
    <w:lvl w:ilvl="0" w:tplc="1B807F8E">
      <w:start w:val="1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4"/>
  </w:num>
  <w:num w:numId="2">
    <w:abstractNumId w:val="7"/>
  </w:num>
  <w:num w:numId="3">
    <w:abstractNumId w:val="17"/>
  </w:num>
  <w:num w:numId="4">
    <w:abstractNumId w:val="12"/>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10"/>
  </w:num>
  <w:num w:numId="11">
    <w:abstractNumId w:val="16"/>
  </w:num>
  <w:num w:numId="12">
    <w:abstractNumId w:val="1"/>
  </w:num>
  <w:num w:numId="13">
    <w:abstractNumId w:val="2"/>
  </w:num>
  <w:num w:numId="14">
    <w:abstractNumId w:val="6"/>
  </w:num>
  <w:num w:numId="15">
    <w:abstractNumId w:val="3"/>
  </w:num>
  <w:num w:numId="16">
    <w:abstractNumId w:val="9"/>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4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AB1"/>
    <w:rsid w:val="000023CB"/>
    <w:rsid w:val="00005A04"/>
    <w:rsid w:val="00005EF1"/>
    <w:rsid w:val="00010E46"/>
    <w:rsid w:val="00011FB4"/>
    <w:rsid w:val="0001392A"/>
    <w:rsid w:val="00014024"/>
    <w:rsid w:val="000220B3"/>
    <w:rsid w:val="000254EE"/>
    <w:rsid w:val="000257AF"/>
    <w:rsid w:val="000263C8"/>
    <w:rsid w:val="000314CA"/>
    <w:rsid w:val="000323A6"/>
    <w:rsid w:val="00032FBB"/>
    <w:rsid w:val="000335E0"/>
    <w:rsid w:val="00036466"/>
    <w:rsid w:val="00036708"/>
    <w:rsid w:val="000415FC"/>
    <w:rsid w:val="00042293"/>
    <w:rsid w:val="000467E7"/>
    <w:rsid w:val="00050B6E"/>
    <w:rsid w:val="00053705"/>
    <w:rsid w:val="00054EF0"/>
    <w:rsid w:val="00062467"/>
    <w:rsid w:val="00065820"/>
    <w:rsid w:val="00066148"/>
    <w:rsid w:val="00067C22"/>
    <w:rsid w:val="00071758"/>
    <w:rsid w:val="00074BC6"/>
    <w:rsid w:val="00083CA6"/>
    <w:rsid w:val="00083D15"/>
    <w:rsid w:val="00092A16"/>
    <w:rsid w:val="000947BE"/>
    <w:rsid w:val="0009539F"/>
    <w:rsid w:val="00095A05"/>
    <w:rsid w:val="0009698A"/>
    <w:rsid w:val="000A247E"/>
    <w:rsid w:val="000A2BE2"/>
    <w:rsid w:val="000B5560"/>
    <w:rsid w:val="000B645C"/>
    <w:rsid w:val="000B752D"/>
    <w:rsid w:val="000C0E26"/>
    <w:rsid w:val="000C1012"/>
    <w:rsid w:val="000C157C"/>
    <w:rsid w:val="000C3493"/>
    <w:rsid w:val="000C49CD"/>
    <w:rsid w:val="000C701F"/>
    <w:rsid w:val="000C7B33"/>
    <w:rsid w:val="000D2C5B"/>
    <w:rsid w:val="000E0E6D"/>
    <w:rsid w:val="000E2DED"/>
    <w:rsid w:val="000E4F0A"/>
    <w:rsid w:val="000E501C"/>
    <w:rsid w:val="000F61B4"/>
    <w:rsid w:val="000F7593"/>
    <w:rsid w:val="000F7C80"/>
    <w:rsid w:val="001008B9"/>
    <w:rsid w:val="00106D53"/>
    <w:rsid w:val="00111939"/>
    <w:rsid w:val="001120F9"/>
    <w:rsid w:val="00112E5B"/>
    <w:rsid w:val="00112F67"/>
    <w:rsid w:val="0011311E"/>
    <w:rsid w:val="0011374F"/>
    <w:rsid w:val="001143D6"/>
    <w:rsid w:val="0011473B"/>
    <w:rsid w:val="00114A1B"/>
    <w:rsid w:val="00116363"/>
    <w:rsid w:val="0012138D"/>
    <w:rsid w:val="00122EDE"/>
    <w:rsid w:val="00126B23"/>
    <w:rsid w:val="00126EB0"/>
    <w:rsid w:val="00131D19"/>
    <w:rsid w:val="00131FE3"/>
    <w:rsid w:val="00133A5E"/>
    <w:rsid w:val="00134302"/>
    <w:rsid w:val="00135998"/>
    <w:rsid w:val="00135FFB"/>
    <w:rsid w:val="00137E35"/>
    <w:rsid w:val="0014190A"/>
    <w:rsid w:val="001431CF"/>
    <w:rsid w:val="00144A4B"/>
    <w:rsid w:val="0014530C"/>
    <w:rsid w:val="001471F3"/>
    <w:rsid w:val="0014743B"/>
    <w:rsid w:val="0015019D"/>
    <w:rsid w:val="001528C0"/>
    <w:rsid w:val="00152EBF"/>
    <w:rsid w:val="00154668"/>
    <w:rsid w:val="001577F9"/>
    <w:rsid w:val="00162441"/>
    <w:rsid w:val="00162F09"/>
    <w:rsid w:val="00166E55"/>
    <w:rsid w:val="00174F65"/>
    <w:rsid w:val="00174F7D"/>
    <w:rsid w:val="00177294"/>
    <w:rsid w:val="00177DF8"/>
    <w:rsid w:val="001848BA"/>
    <w:rsid w:val="001858F5"/>
    <w:rsid w:val="00186483"/>
    <w:rsid w:val="001907FD"/>
    <w:rsid w:val="001A100A"/>
    <w:rsid w:val="001A2234"/>
    <w:rsid w:val="001A2D42"/>
    <w:rsid w:val="001A5A45"/>
    <w:rsid w:val="001A6CE2"/>
    <w:rsid w:val="001A79C1"/>
    <w:rsid w:val="001B1057"/>
    <w:rsid w:val="001B21DA"/>
    <w:rsid w:val="001B3638"/>
    <w:rsid w:val="001B4701"/>
    <w:rsid w:val="001B5BE8"/>
    <w:rsid w:val="001B7E44"/>
    <w:rsid w:val="001C0439"/>
    <w:rsid w:val="001C1982"/>
    <w:rsid w:val="001C2BF6"/>
    <w:rsid w:val="001D14D8"/>
    <w:rsid w:val="001D1807"/>
    <w:rsid w:val="001E4284"/>
    <w:rsid w:val="001E45AE"/>
    <w:rsid w:val="001E4EDA"/>
    <w:rsid w:val="001E6F4F"/>
    <w:rsid w:val="001F0CB8"/>
    <w:rsid w:val="001F527C"/>
    <w:rsid w:val="001F5D8F"/>
    <w:rsid w:val="001F60D7"/>
    <w:rsid w:val="001F68CC"/>
    <w:rsid w:val="001F78A6"/>
    <w:rsid w:val="002014D1"/>
    <w:rsid w:val="002035E5"/>
    <w:rsid w:val="00203E53"/>
    <w:rsid w:val="0020513D"/>
    <w:rsid w:val="00205F8F"/>
    <w:rsid w:val="00207B54"/>
    <w:rsid w:val="00210EE4"/>
    <w:rsid w:val="002124A1"/>
    <w:rsid w:val="00214B81"/>
    <w:rsid w:val="00217513"/>
    <w:rsid w:val="00234CE6"/>
    <w:rsid w:val="00234F0C"/>
    <w:rsid w:val="0023632D"/>
    <w:rsid w:val="00244163"/>
    <w:rsid w:val="00244EC2"/>
    <w:rsid w:val="00246874"/>
    <w:rsid w:val="00251C84"/>
    <w:rsid w:val="002541CB"/>
    <w:rsid w:val="0025564D"/>
    <w:rsid w:val="00260552"/>
    <w:rsid w:val="00273194"/>
    <w:rsid w:val="00275B05"/>
    <w:rsid w:val="00275B33"/>
    <w:rsid w:val="00277FDF"/>
    <w:rsid w:val="00280686"/>
    <w:rsid w:val="002825DD"/>
    <w:rsid w:val="0028281A"/>
    <w:rsid w:val="00283029"/>
    <w:rsid w:val="00284662"/>
    <w:rsid w:val="0028486B"/>
    <w:rsid w:val="0028564A"/>
    <w:rsid w:val="002900C1"/>
    <w:rsid w:val="0029146A"/>
    <w:rsid w:val="002914B4"/>
    <w:rsid w:val="00291ED5"/>
    <w:rsid w:val="002926BB"/>
    <w:rsid w:val="00294B1E"/>
    <w:rsid w:val="002A2871"/>
    <w:rsid w:val="002A2EBE"/>
    <w:rsid w:val="002A550D"/>
    <w:rsid w:val="002A6753"/>
    <w:rsid w:val="002A68CC"/>
    <w:rsid w:val="002B1BA4"/>
    <w:rsid w:val="002B4222"/>
    <w:rsid w:val="002B4F54"/>
    <w:rsid w:val="002B57EA"/>
    <w:rsid w:val="002B650E"/>
    <w:rsid w:val="002B70C6"/>
    <w:rsid w:val="002C0C48"/>
    <w:rsid w:val="002C3803"/>
    <w:rsid w:val="002C5872"/>
    <w:rsid w:val="002D173D"/>
    <w:rsid w:val="002D214C"/>
    <w:rsid w:val="002D233C"/>
    <w:rsid w:val="002D27AF"/>
    <w:rsid w:val="002D4149"/>
    <w:rsid w:val="002D459A"/>
    <w:rsid w:val="002D5CBD"/>
    <w:rsid w:val="002D6727"/>
    <w:rsid w:val="002E5F83"/>
    <w:rsid w:val="002E6C06"/>
    <w:rsid w:val="002F031B"/>
    <w:rsid w:val="002F0EA3"/>
    <w:rsid w:val="002F19E2"/>
    <w:rsid w:val="002F1D26"/>
    <w:rsid w:val="002F4167"/>
    <w:rsid w:val="002F45C4"/>
    <w:rsid w:val="00301B16"/>
    <w:rsid w:val="00301CD6"/>
    <w:rsid w:val="00303277"/>
    <w:rsid w:val="00306CC7"/>
    <w:rsid w:val="0030736C"/>
    <w:rsid w:val="0030783C"/>
    <w:rsid w:val="00312442"/>
    <w:rsid w:val="0031532A"/>
    <w:rsid w:val="00316B83"/>
    <w:rsid w:val="00317E38"/>
    <w:rsid w:val="003212EC"/>
    <w:rsid w:val="003231D4"/>
    <w:rsid w:val="0032501C"/>
    <w:rsid w:val="00331BD5"/>
    <w:rsid w:val="003329AF"/>
    <w:rsid w:val="003346B5"/>
    <w:rsid w:val="00334792"/>
    <w:rsid w:val="0033579D"/>
    <w:rsid w:val="003363D5"/>
    <w:rsid w:val="0033793A"/>
    <w:rsid w:val="00337BAF"/>
    <w:rsid w:val="00342DC7"/>
    <w:rsid w:val="003535DE"/>
    <w:rsid w:val="00354DBA"/>
    <w:rsid w:val="00356F82"/>
    <w:rsid w:val="00360B85"/>
    <w:rsid w:val="00363960"/>
    <w:rsid w:val="003644D1"/>
    <w:rsid w:val="0036518A"/>
    <w:rsid w:val="0036530C"/>
    <w:rsid w:val="003702AB"/>
    <w:rsid w:val="003734C9"/>
    <w:rsid w:val="00373964"/>
    <w:rsid w:val="00374FFB"/>
    <w:rsid w:val="003760C5"/>
    <w:rsid w:val="00376D06"/>
    <w:rsid w:val="00377E94"/>
    <w:rsid w:val="0038004E"/>
    <w:rsid w:val="0038194D"/>
    <w:rsid w:val="00386457"/>
    <w:rsid w:val="003868A3"/>
    <w:rsid w:val="00387C55"/>
    <w:rsid w:val="00387E24"/>
    <w:rsid w:val="00390882"/>
    <w:rsid w:val="00391A54"/>
    <w:rsid w:val="00393CF7"/>
    <w:rsid w:val="003945B0"/>
    <w:rsid w:val="00397E63"/>
    <w:rsid w:val="00397EC0"/>
    <w:rsid w:val="003A5967"/>
    <w:rsid w:val="003A705F"/>
    <w:rsid w:val="003A778E"/>
    <w:rsid w:val="003B1AAD"/>
    <w:rsid w:val="003B21B4"/>
    <w:rsid w:val="003B284B"/>
    <w:rsid w:val="003B41E2"/>
    <w:rsid w:val="003B788D"/>
    <w:rsid w:val="003C05FA"/>
    <w:rsid w:val="003C3823"/>
    <w:rsid w:val="003C41BE"/>
    <w:rsid w:val="003C51BF"/>
    <w:rsid w:val="003D1853"/>
    <w:rsid w:val="003D3524"/>
    <w:rsid w:val="003D4AEA"/>
    <w:rsid w:val="003D4C18"/>
    <w:rsid w:val="003D7580"/>
    <w:rsid w:val="003E2D5F"/>
    <w:rsid w:val="003E4AB5"/>
    <w:rsid w:val="003E6645"/>
    <w:rsid w:val="003E733F"/>
    <w:rsid w:val="003E780E"/>
    <w:rsid w:val="003F00F0"/>
    <w:rsid w:val="003F197F"/>
    <w:rsid w:val="003F1E7B"/>
    <w:rsid w:val="0040113C"/>
    <w:rsid w:val="00401DB5"/>
    <w:rsid w:val="00401F74"/>
    <w:rsid w:val="0040230F"/>
    <w:rsid w:val="00404EAB"/>
    <w:rsid w:val="00406A47"/>
    <w:rsid w:val="004101DD"/>
    <w:rsid w:val="00413335"/>
    <w:rsid w:val="00416261"/>
    <w:rsid w:val="004166EC"/>
    <w:rsid w:val="004306CE"/>
    <w:rsid w:val="0043122E"/>
    <w:rsid w:val="004322C7"/>
    <w:rsid w:val="00433F85"/>
    <w:rsid w:val="004340D8"/>
    <w:rsid w:val="0043489C"/>
    <w:rsid w:val="0043529D"/>
    <w:rsid w:val="004363D2"/>
    <w:rsid w:val="0044092B"/>
    <w:rsid w:val="00441E59"/>
    <w:rsid w:val="00442E3A"/>
    <w:rsid w:val="00451846"/>
    <w:rsid w:val="00453AA5"/>
    <w:rsid w:val="00454E0E"/>
    <w:rsid w:val="00455B3B"/>
    <w:rsid w:val="004566DC"/>
    <w:rsid w:val="00460D21"/>
    <w:rsid w:val="004622AF"/>
    <w:rsid w:val="00463826"/>
    <w:rsid w:val="0046465C"/>
    <w:rsid w:val="00465A6D"/>
    <w:rsid w:val="00465FD8"/>
    <w:rsid w:val="00473100"/>
    <w:rsid w:val="00481CB9"/>
    <w:rsid w:val="00482BF4"/>
    <w:rsid w:val="00483C4C"/>
    <w:rsid w:val="0049027C"/>
    <w:rsid w:val="00490434"/>
    <w:rsid w:val="004907B3"/>
    <w:rsid w:val="00490D2A"/>
    <w:rsid w:val="00490FC9"/>
    <w:rsid w:val="004926F0"/>
    <w:rsid w:val="004A11F1"/>
    <w:rsid w:val="004A3403"/>
    <w:rsid w:val="004A6077"/>
    <w:rsid w:val="004A66DD"/>
    <w:rsid w:val="004A6FCC"/>
    <w:rsid w:val="004B24CB"/>
    <w:rsid w:val="004B3439"/>
    <w:rsid w:val="004B3C5C"/>
    <w:rsid w:val="004B43CB"/>
    <w:rsid w:val="004C20FB"/>
    <w:rsid w:val="004C44DA"/>
    <w:rsid w:val="004C5CAD"/>
    <w:rsid w:val="004C5E47"/>
    <w:rsid w:val="004C6167"/>
    <w:rsid w:val="004C68B6"/>
    <w:rsid w:val="004D0743"/>
    <w:rsid w:val="004D0D5C"/>
    <w:rsid w:val="004D3A69"/>
    <w:rsid w:val="004D5653"/>
    <w:rsid w:val="004D6673"/>
    <w:rsid w:val="004D7AE8"/>
    <w:rsid w:val="004E04CE"/>
    <w:rsid w:val="004E12B0"/>
    <w:rsid w:val="004E257C"/>
    <w:rsid w:val="004E39E6"/>
    <w:rsid w:val="004E59EC"/>
    <w:rsid w:val="004F0583"/>
    <w:rsid w:val="004F1A67"/>
    <w:rsid w:val="004F2B27"/>
    <w:rsid w:val="004F2ED1"/>
    <w:rsid w:val="00502372"/>
    <w:rsid w:val="00504596"/>
    <w:rsid w:val="00505FC5"/>
    <w:rsid w:val="00510D3A"/>
    <w:rsid w:val="0051475C"/>
    <w:rsid w:val="00520E69"/>
    <w:rsid w:val="005213A7"/>
    <w:rsid w:val="005231F4"/>
    <w:rsid w:val="00527059"/>
    <w:rsid w:val="00532927"/>
    <w:rsid w:val="00534119"/>
    <w:rsid w:val="00535BDA"/>
    <w:rsid w:val="005411DB"/>
    <w:rsid w:val="0054188F"/>
    <w:rsid w:val="00542FE6"/>
    <w:rsid w:val="00546D38"/>
    <w:rsid w:val="00553481"/>
    <w:rsid w:val="00554431"/>
    <w:rsid w:val="00554E73"/>
    <w:rsid w:val="005575F4"/>
    <w:rsid w:val="005651C7"/>
    <w:rsid w:val="0056721E"/>
    <w:rsid w:val="005713BF"/>
    <w:rsid w:val="00575BF5"/>
    <w:rsid w:val="00576C0C"/>
    <w:rsid w:val="005778C0"/>
    <w:rsid w:val="005835C3"/>
    <w:rsid w:val="00583D7C"/>
    <w:rsid w:val="00585153"/>
    <w:rsid w:val="00585DC0"/>
    <w:rsid w:val="00587084"/>
    <w:rsid w:val="005877C5"/>
    <w:rsid w:val="00587DF8"/>
    <w:rsid w:val="00592C1B"/>
    <w:rsid w:val="005938B9"/>
    <w:rsid w:val="005956D8"/>
    <w:rsid w:val="005958C3"/>
    <w:rsid w:val="005A2958"/>
    <w:rsid w:val="005A5687"/>
    <w:rsid w:val="005A5E7D"/>
    <w:rsid w:val="005A6883"/>
    <w:rsid w:val="005A712F"/>
    <w:rsid w:val="005A7450"/>
    <w:rsid w:val="005A78AE"/>
    <w:rsid w:val="005A79C2"/>
    <w:rsid w:val="005B09F7"/>
    <w:rsid w:val="005B0C98"/>
    <w:rsid w:val="005B12D0"/>
    <w:rsid w:val="005B1781"/>
    <w:rsid w:val="005B1C91"/>
    <w:rsid w:val="005B21C3"/>
    <w:rsid w:val="005B3FA9"/>
    <w:rsid w:val="005B5909"/>
    <w:rsid w:val="005B7D42"/>
    <w:rsid w:val="005C0ABB"/>
    <w:rsid w:val="005C0BC2"/>
    <w:rsid w:val="005C25E1"/>
    <w:rsid w:val="005C6EB6"/>
    <w:rsid w:val="005C7607"/>
    <w:rsid w:val="005C79E6"/>
    <w:rsid w:val="005D034F"/>
    <w:rsid w:val="005D30C1"/>
    <w:rsid w:val="005E457A"/>
    <w:rsid w:val="005E4A6B"/>
    <w:rsid w:val="005E6852"/>
    <w:rsid w:val="005F0442"/>
    <w:rsid w:val="005F1321"/>
    <w:rsid w:val="005F1545"/>
    <w:rsid w:val="005F1D06"/>
    <w:rsid w:val="005F20CB"/>
    <w:rsid w:val="005F2C2F"/>
    <w:rsid w:val="005F46AB"/>
    <w:rsid w:val="005F53D1"/>
    <w:rsid w:val="005F56D4"/>
    <w:rsid w:val="00601682"/>
    <w:rsid w:val="00601ED1"/>
    <w:rsid w:val="006025DC"/>
    <w:rsid w:val="006035EC"/>
    <w:rsid w:val="006073B4"/>
    <w:rsid w:val="0060748B"/>
    <w:rsid w:val="006076F2"/>
    <w:rsid w:val="00610132"/>
    <w:rsid w:val="006133C8"/>
    <w:rsid w:val="00617F70"/>
    <w:rsid w:val="0062076D"/>
    <w:rsid w:val="00623119"/>
    <w:rsid w:val="0062330A"/>
    <w:rsid w:val="00625107"/>
    <w:rsid w:val="006329F1"/>
    <w:rsid w:val="006339C2"/>
    <w:rsid w:val="00641B62"/>
    <w:rsid w:val="0064280F"/>
    <w:rsid w:val="00643101"/>
    <w:rsid w:val="00650F23"/>
    <w:rsid w:val="0065330F"/>
    <w:rsid w:val="0065357F"/>
    <w:rsid w:val="00656F33"/>
    <w:rsid w:val="006570DD"/>
    <w:rsid w:val="006571AC"/>
    <w:rsid w:val="006618D7"/>
    <w:rsid w:val="00661C40"/>
    <w:rsid w:val="006647FB"/>
    <w:rsid w:val="0066520D"/>
    <w:rsid w:val="00665CD6"/>
    <w:rsid w:val="006675F4"/>
    <w:rsid w:val="00672B62"/>
    <w:rsid w:val="00673399"/>
    <w:rsid w:val="00674D7D"/>
    <w:rsid w:val="00681DFB"/>
    <w:rsid w:val="006829B3"/>
    <w:rsid w:val="00682F8F"/>
    <w:rsid w:val="00685C90"/>
    <w:rsid w:val="00686F4C"/>
    <w:rsid w:val="00692374"/>
    <w:rsid w:val="00692EE4"/>
    <w:rsid w:val="006930F7"/>
    <w:rsid w:val="00694731"/>
    <w:rsid w:val="0069557B"/>
    <w:rsid w:val="006A171F"/>
    <w:rsid w:val="006A351E"/>
    <w:rsid w:val="006A4647"/>
    <w:rsid w:val="006A4B13"/>
    <w:rsid w:val="006B031C"/>
    <w:rsid w:val="006B0868"/>
    <w:rsid w:val="006B181A"/>
    <w:rsid w:val="006B19AC"/>
    <w:rsid w:val="006B6364"/>
    <w:rsid w:val="006C156A"/>
    <w:rsid w:val="006C176F"/>
    <w:rsid w:val="006C1D4C"/>
    <w:rsid w:val="006C2650"/>
    <w:rsid w:val="006D1BAA"/>
    <w:rsid w:val="006D2AC4"/>
    <w:rsid w:val="006D6BD2"/>
    <w:rsid w:val="006E25B2"/>
    <w:rsid w:val="006E3936"/>
    <w:rsid w:val="006E4311"/>
    <w:rsid w:val="006E67B4"/>
    <w:rsid w:val="006E687E"/>
    <w:rsid w:val="006F5254"/>
    <w:rsid w:val="006F5C68"/>
    <w:rsid w:val="006F6223"/>
    <w:rsid w:val="0070259C"/>
    <w:rsid w:val="00702640"/>
    <w:rsid w:val="00703B3F"/>
    <w:rsid w:val="00707CDA"/>
    <w:rsid w:val="00710818"/>
    <w:rsid w:val="0071161B"/>
    <w:rsid w:val="007138BD"/>
    <w:rsid w:val="00716A34"/>
    <w:rsid w:val="00732078"/>
    <w:rsid w:val="007346B6"/>
    <w:rsid w:val="00734C67"/>
    <w:rsid w:val="00734FA0"/>
    <w:rsid w:val="00737659"/>
    <w:rsid w:val="00741379"/>
    <w:rsid w:val="00742B73"/>
    <w:rsid w:val="007465E8"/>
    <w:rsid w:val="00747769"/>
    <w:rsid w:val="0075043E"/>
    <w:rsid w:val="00752570"/>
    <w:rsid w:val="007527C7"/>
    <w:rsid w:val="0075295D"/>
    <w:rsid w:val="00753697"/>
    <w:rsid w:val="00755315"/>
    <w:rsid w:val="00757E33"/>
    <w:rsid w:val="007601A1"/>
    <w:rsid w:val="00762220"/>
    <w:rsid w:val="00765A71"/>
    <w:rsid w:val="007705BA"/>
    <w:rsid w:val="00771ED2"/>
    <w:rsid w:val="00772E45"/>
    <w:rsid w:val="00774E68"/>
    <w:rsid w:val="00775BC2"/>
    <w:rsid w:val="00776EBD"/>
    <w:rsid w:val="00780514"/>
    <w:rsid w:val="00781E9B"/>
    <w:rsid w:val="00782029"/>
    <w:rsid w:val="007878D0"/>
    <w:rsid w:val="00790AFA"/>
    <w:rsid w:val="007918EF"/>
    <w:rsid w:val="00795377"/>
    <w:rsid w:val="007A0B1A"/>
    <w:rsid w:val="007A0E7F"/>
    <w:rsid w:val="007A2599"/>
    <w:rsid w:val="007A2CED"/>
    <w:rsid w:val="007A7433"/>
    <w:rsid w:val="007B1CA6"/>
    <w:rsid w:val="007B1D31"/>
    <w:rsid w:val="007B23AA"/>
    <w:rsid w:val="007B4B63"/>
    <w:rsid w:val="007B4C78"/>
    <w:rsid w:val="007B50F5"/>
    <w:rsid w:val="007B54C3"/>
    <w:rsid w:val="007C2029"/>
    <w:rsid w:val="007C23EF"/>
    <w:rsid w:val="007C26FB"/>
    <w:rsid w:val="007C6A35"/>
    <w:rsid w:val="007D4F39"/>
    <w:rsid w:val="007D7429"/>
    <w:rsid w:val="007E02CF"/>
    <w:rsid w:val="007E0B2D"/>
    <w:rsid w:val="007E0F72"/>
    <w:rsid w:val="007E119B"/>
    <w:rsid w:val="007E3AC9"/>
    <w:rsid w:val="007E3E40"/>
    <w:rsid w:val="007E605F"/>
    <w:rsid w:val="007E7F9F"/>
    <w:rsid w:val="007F3411"/>
    <w:rsid w:val="007F3AC3"/>
    <w:rsid w:val="007F4BAE"/>
    <w:rsid w:val="007F6AEC"/>
    <w:rsid w:val="00801CE7"/>
    <w:rsid w:val="00807B68"/>
    <w:rsid w:val="00811144"/>
    <w:rsid w:val="0081224C"/>
    <w:rsid w:val="00813804"/>
    <w:rsid w:val="0081734D"/>
    <w:rsid w:val="00824AB0"/>
    <w:rsid w:val="008251FE"/>
    <w:rsid w:val="00827992"/>
    <w:rsid w:val="00830A50"/>
    <w:rsid w:val="008353CF"/>
    <w:rsid w:val="00835B52"/>
    <w:rsid w:val="00835C4C"/>
    <w:rsid w:val="00836024"/>
    <w:rsid w:val="008402FF"/>
    <w:rsid w:val="00843002"/>
    <w:rsid w:val="00844FE0"/>
    <w:rsid w:val="008516F8"/>
    <w:rsid w:val="00851FC9"/>
    <w:rsid w:val="00855FC4"/>
    <w:rsid w:val="00863F7F"/>
    <w:rsid w:val="00865D3C"/>
    <w:rsid w:val="008661CC"/>
    <w:rsid w:val="008669A1"/>
    <w:rsid w:val="0086733A"/>
    <w:rsid w:val="00867A46"/>
    <w:rsid w:val="00867A47"/>
    <w:rsid w:val="00867BBD"/>
    <w:rsid w:val="0087204C"/>
    <w:rsid w:val="00873C1E"/>
    <w:rsid w:val="008745FB"/>
    <w:rsid w:val="00875B13"/>
    <w:rsid w:val="008775BF"/>
    <w:rsid w:val="0088509F"/>
    <w:rsid w:val="00885491"/>
    <w:rsid w:val="00886416"/>
    <w:rsid w:val="00886C52"/>
    <w:rsid w:val="00887338"/>
    <w:rsid w:val="00890622"/>
    <w:rsid w:val="00891EFA"/>
    <w:rsid w:val="0089352E"/>
    <w:rsid w:val="0089688D"/>
    <w:rsid w:val="008A119B"/>
    <w:rsid w:val="008A2736"/>
    <w:rsid w:val="008A4A20"/>
    <w:rsid w:val="008A4FC4"/>
    <w:rsid w:val="008A6031"/>
    <w:rsid w:val="008B047C"/>
    <w:rsid w:val="008B0874"/>
    <w:rsid w:val="008B1702"/>
    <w:rsid w:val="008B171B"/>
    <w:rsid w:val="008B310B"/>
    <w:rsid w:val="008C3373"/>
    <w:rsid w:val="008C43F7"/>
    <w:rsid w:val="008C4E99"/>
    <w:rsid w:val="008D450E"/>
    <w:rsid w:val="008E406F"/>
    <w:rsid w:val="008F0E9F"/>
    <w:rsid w:val="008F2274"/>
    <w:rsid w:val="008F2C15"/>
    <w:rsid w:val="008F7080"/>
    <w:rsid w:val="008F7939"/>
    <w:rsid w:val="0090173A"/>
    <w:rsid w:val="00901A1F"/>
    <w:rsid w:val="00905CC2"/>
    <w:rsid w:val="009071D0"/>
    <w:rsid w:val="009072B2"/>
    <w:rsid w:val="00910920"/>
    <w:rsid w:val="009113FB"/>
    <w:rsid w:val="00911ABA"/>
    <w:rsid w:val="009148AD"/>
    <w:rsid w:val="00916074"/>
    <w:rsid w:val="00917522"/>
    <w:rsid w:val="009214CE"/>
    <w:rsid w:val="00921EB9"/>
    <w:rsid w:val="00924478"/>
    <w:rsid w:val="00930B09"/>
    <w:rsid w:val="00933821"/>
    <w:rsid w:val="0093425C"/>
    <w:rsid w:val="009348FC"/>
    <w:rsid w:val="00940D67"/>
    <w:rsid w:val="0094509E"/>
    <w:rsid w:val="00947ADC"/>
    <w:rsid w:val="0095294B"/>
    <w:rsid w:val="00957D30"/>
    <w:rsid w:val="00957DE2"/>
    <w:rsid w:val="00960D7B"/>
    <w:rsid w:val="00960F15"/>
    <w:rsid w:val="00961CB9"/>
    <w:rsid w:val="0096254D"/>
    <w:rsid w:val="00962C1F"/>
    <w:rsid w:val="00964BC4"/>
    <w:rsid w:val="00965B89"/>
    <w:rsid w:val="00967057"/>
    <w:rsid w:val="009728CA"/>
    <w:rsid w:val="00973644"/>
    <w:rsid w:val="00974926"/>
    <w:rsid w:val="00974A91"/>
    <w:rsid w:val="0097654E"/>
    <w:rsid w:val="0098312E"/>
    <w:rsid w:val="00985F6D"/>
    <w:rsid w:val="0099206B"/>
    <w:rsid w:val="00994E98"/>
    <w:rsid w:val="009A36A7"/>
    <w:rsid w:val="009A3EF6"/>
    <w:rsid w:val="009A45D5"/>
    <w:rsid w:val="009A7602"/>
    <w:rsid w:val="009A767E"/>
    <w:rsid w:val="009B583C"/>
    <w:rsid w:val="009B6252"/>
    <w:rsid w:val="009B659B"/>
    <w:rsid w:val="009B6D18"/>
    <w:rsid w:val="009B76CD"/>
    <w:rsid w:val="009C0F92"/>
    <w:rsid w:val="009C1E89"/>
    <w:rsid w:val="009C2C2A"/>
    <w:rsid w:val="009C39E1"/>
    <w:rsid w:val="009C5539"/>
    <w:rsid w:val="009D03FF"/>
    <w:rsid w:val="009D279D"/>
    <w:rsid w:val="009D6281"/>
    <w:rsid w:val="009D6586"/>
    <w:rsid w:val="009D7C65"/>
    <w:rsid w:val="009E00FF"/>
    <w:rsid w:val="009E0B98"/>
    <w:rsid w:val="009E4734"/>
    <w:rsid w:val="009E68E3"/>
    <w:rsid w:val="009E76CC"/>
    <w:rsid w:val="009F15A1"/>
    <w:rsid w:val="009F283D"/>
    <w:rsid w:val="009F5A37"/>
    <w:rsid w:val="009F743E"/>
    <w:rsid w:val="00A0136B"/>
    <w:rsid w:val="00A04DAB"/>
    <w:rsid w:val="00A04F10"/>
    <w:rsid w:val="00A058CC"/>
    <w:rsid w:val="00A062A9"/>
    <w:rsid w:val="00A06D01"/>
    <w:rsid w:val="00A0782F"/>
    <w:rsid w:val="00A07D6D"/>
    <w:rsid w:val="00A112FF"/>
    <w:rsid w:val="00A115BE"/>
    <w:rsid w:val="00A12CD1"/>
    <w:rsid w:val="00A150DA"/>
    <w:rsid w:val="00A162AD"/>
    <w:rsid w:val="00A16804"/>
    <w:rsid w:val="00A17CB0"/>
    <w:rsid w:val="00A20C27"/>
    <w:rsid w:val="00A20F91"/>
    <w:rsid w:val="00A256BE"/>
    <w:rsid w:val="00A25A0C"/>
    <w:rsid w:val="00A27F26"/>
    <w:rsid w:val="00A30200"/>
    <w:rsid w:val="00A309FF"/>
    <w:rsid w:val="00A37A09"/>
    <w:rsid w:val="00A418FE"/>
    <w:rsid w:val="00A41DC6"/>
    <w:rsid w:val="00A42211"/>
    <w:rsid w:val="00A430AC"/>
    <w:rsid w:val="00A43E90"/>
    <w:rsid w:val="00A4489D"/>
    <w:rsid w:val="00A47A65"/>
    <w:rsid w:val="00A501CC"/>
    <w:rsid w:val="00A52850"/>
    <w:rsid w:val="00A535CC"/>
    <w:rsid w:val="00A54E11"/>
    <w:rsid w:val="00A56476"/>
    <w:rsid w:val="00A610F5"/>
    <w:rsid w:val="00A61F2E"/>
    <w:rsid w:val="00A62E24"/>
    <w:rsid w:val="00A713B9"/>
    <w:rsid w:val="00A71F14"/>
    <w:rsid w:val="00A805B1"/>
    <w:rsid w:val="00A80711"/>
    <w:rsid w:val="00A83DE1"/>
    <w:rsid w:val="00A852DF"/>
    <w:rsid w:val="00A857FD"/>
    <w:rsid w:val="00A85839"/>
    <w:rsid w:val="00A86999"/>
    <w:rsid w:val="00A879A8"/>
    <w:rsid w:val="00A92583"/>
    <w:rsid w:val="00A95304"/>
    <w:rsid w:val="00A95D0F"/>
    <w:rsid w:val="00A96B4E"/>
    <w:rsid w:val="00A97056"/>
    <w:rsid w:val="00AA07A4"/>
    <w:rsid w:val="00AA19F5"/>
    <w:rsid w:val="00AA5262"/>
    <w:rsid w:val="00AA5975"/>
    <w:rsid w:val="00AA5D6D"/>
    <w:rsid w:val="00AA6BC4"/>
    <w:rsid w:val="00AA7066"/>
    <w:rsid w:val="00AB1F3A"/>
    <w:rsid w:val="00AB3E1D"/>
    <w:rsid w:val="00AB478E"/>
    <w:rsid w:val="00AB7FB8"/>
    <w:rsid w:val="00AC21D4"/>
    <w:rsid w:val="00AC45BE"/>
    <w:rsid w:val="00AC477C"/>
    <w:rsid w:val="00AC5459"/>
    <w:rsid w:val="00AC5C33"/>
    <w:rsid w:val="00AD0A63"/>
    <w:rsid w:val="00AD1830"/>
    <w:rsid w:val="00AD232D"/>
    <w:rsid w:val="00AD6A22"/>
    <w:rsid w:val="00AE0601"/>
    <w:rsid w:val="00AE1C03"/>
    <w:rsid w:val="00AF4837"/>
    <w:rsid w:val="00AF5613"/>
    <w:rsid w:val="00AF5881"/>
    <w:rsid w:val="00AF6653"/>
    <w:rsid w:val="00AF79A6"/>
    <w:rsid w:val="00B005DB"/>
    <w:rsid w:val="00B017B8"/>
    <w:rsid w:val="00B02EF8"/>
    <w:rsid w:val="00B04C90"/>
    <w:rsid w:val="00B1026A"/>
    <w:rsid w:val="00B10B0E"/>
    <w:rsid w:val="00B12A56"/>
    <w:rsid w:val="00B15B5E"/>
    <w:rsid w:val="00B17398"/>
    <w:rsid w:val="00B22001"/>
    <w:rsid w:val="00B22063"/>
    <w:rsid w:val="00B2240C"/>
    <w:rsid w:val="00B235F8"/>
    <w:rsid w:val="00B30A1B"/>
    <w:rsid w:val="00B339E0"/>
    <w:rsid w:val="00B34CF3"/>
    <w:rsid w:val="00B34E09"/>
    <w:rsid w:val="00B40B34"/>
    <w:rsid w:val="00B40BDC"/>
    <w:rsid w:val="00B41DB2"/>
    <w:rsid w:val="00B4285C"/>
    <w:rsid w:val="00B429FB"/>
    <w:rsid w:val="00B43420"/>
    <w:rsid w:val="00B441FE"/>
    <w:rsid w:val="00B4618E"/>
    <w:rsid w:val="00B47C70"/>
    <w:rsid w:val="00B50ECB"/>
    <w:rsid w:val="00B525DA"/>
    <w:rsid w:val="00B52B02"/>
    <w:rsid w:val="00B576B6"/>
    <w:rsid w:val="00B64DC4"/>
    <w:rsid w:val="00B71D9A"/>
    <w:rsid w:val="00B77F6D"/>
    <w:rsid w:val="00B817DE"/>
    <w:rsid w:val="00B86E50"/>
    <w:rsid w:val="00B8750E"/>
    <w:rsid w:val="00B91C1D"/>
    <w:rsid w:val="00B95CB5"/>
    <w:rsid w:val="00BA34B2"/>
    <w:rsid w:val="00BA6AB1"/>
    <w:rsid w:val="00BA738A"/>
    <w:rsid w:val="00BB12D7"/>
    <w:rsid w:val="00BB5E5D"/>
    <w:rsid w:val="00BB6095"/>
    <w:rsid w:val="00BB77AB"/>
    <w:rsid w:val="00BC0529"/>
    <w:rsid w:val="00BC1158"/>
    <w:rsid w:val="00BC217A"/>
    <w:rsid w:val="00BC3F9F"/>
    <w:rsid w:val="00BC4B67"/>
    <w:rsid w:val="00BC71FE"/>
    <w:rsid w:val="00BD0AE5"/>
    <w:rsid w:val="00BD4B7C"/>
    <w:rsid w:val="00BD5B36"/>
    <w:rsid w:val="00BD5BBB"/>
    <w:rsid w:val="00BD6E8D"/>
    <w:rsid w:val="00BE0624"/>
    <w:rsid w:val="00BE6771"/>
    <w:rsid w:val="00BE6A5A"/>
    <w:rsid w:val="00BF0341"/>
    <w:rsid w:val="00BF052B"/>
    <w:rsid w:val="00BF2145"/>
    <w:rsid w:val="00BF2D67"/>
    <w:rsid w:val="00BF34DF"/>
    <w:rsid w:val="00C007E7"/>
    <w:rsid w:val="00C04F6A"/>
    <w:rsid w:val="00C05036"/>
    <w:rsid w:val="00C06483"/>
    <w:rsid w:val="00C119A8"/>
    <w:rsid w:val="00C13D59"/>
    <w:rsid w:val="00C204EF"/>
    <w:rsid w:val="00C207FE"/>
    <w:rsid w:val="00C21DD1"/>
    <w:rsid w:val="00C2607B"/>
    <w:rsid w:val="00C272A6"/>
    <w:rsid w:val="00C27FE3"/>
    <w:rsid w:val="00C305C8"/>
    <w:rsid w:val="00C30A8C"/>
    <w:rsid w:val="00C31D99"/>
    <w:rsid w:val="00C331A2"/>
    <w:rsid w:val="00C35780"/>
    <w:rsid w:val="00C36A94"/>
    <w:rsid w:val="00C36EFE"/>
    <w:rsid w:val="00C4232D"/>
    <w:rsid w:val="00C44929"/>
    <w:rsid w:val="00C47256"/>
    <w:rsid w:val="00C47D82"/>
    <w:rsid w:val="00C5148E"/>
    <w:rsid w:val="00C522D5"/>
    <w:rsid w:val="00C52383"/>
    <w:rsid w:val="00C530A3"/>
    <w:rsid w:val="00C563EE"/>
    <w:rsid w:val="00C57529"/>
    <w:rsid w:val="00C6060F"/>
    <w:rsid w:val="00C60D43"/>
    <w:rsid w:val="00C611F9"/>
    <w:rsid w:val="00C633B4"/>
    <w:rsid w:val="00C6563E"/>
    <w:rsid w:val="00C72B77"/>
    <w:rsid w:val="00C736B9"/>
    <w:rsid w:val="00C760C8"/>
    <w:rsid w:val="00C80685"/>
    <w:rsid w:val="00C80EDD"/>
    <w:rsid w:val="00C8489F"/>
    <w:rsid w:val="00C86CE7"/>
    <w:rsid w:val="00C94171"/>
    <w:rsid w:val="00CA6077"/>
    <w:rsid w:val="00CA72E4"/>
    <w:rsid w:val="00CB608A"/>
    <w:rsid w:val="00CB63BC"/>
    <w:rsid w:val="00CC28A1"/>
    <w:rsid w:val="00CC5C1C"/>
    <w:rsid w:val="00CC60F0"/>
    <w:rsid w:val="00CD021A"/>
    <w:rsid w:val="00CD21B7"/>
    <w:rsid w:val="00CD2F8B"/>
    <w:rsid w:val="00CD30C0"/>
    <w:rsid w:val="00CD715E"/>
    <w:rsid w:val="00CD7328"/>
    <w:rsid w:val="00CE0881"/>
    <w:rsid w:val="00CE6F57"/>
    <w:rsid w:val="00CE7406"/>
    <w:rsid w:val="00CE7D58"/>
    <w:rsid w:val="00CF2D82"/>
    <w:rsid w:val="00CF5E08"/>
    <w:rsid w:val="00CF7D36"/>
    <w:rsid w:val="00D019F7"/>
    <w:rsid w:val="00D0259B"/>
    <w:rsid w:val="00D12310"/>
    <w:rsid w:val="00D15381"/>
    <w:rsid w:val="00D15B8D"/>
    <w:rsid w:val="00D169FB"/>
    <w:rsid w:val="00D17FB9"/>
    <w:rsid w:val="00D24162"/>
    <w:rsid w:val="00D25ECD"/>
    <w:rsid w:val="00D30F73"/>
    <w:rsid w:val="00D31BB3"/>
    <w:rsid w:val="00D3409E"/>
    <w:rsid w:val="00D3675C"/>
    <w:rsid w:val="00D37DA4"/>
    <w:rsid w:val="00D42901"/>
    <w:rsid w:val="00D513C7"/>
    <w:rsid w:val="00D51C68"/>
    <w:rsid w:val="00D521CE"/>
    <w:rsid w:val="00D53906"/>
    <w:rsid w:val="00D54725"/>
    <w:rsid w:val="00D6204B"/>
    <w:rsid w:val="00D6540E"/>
    <w:rsid w:val="00D705AC"/>
    <w:rsid w:val="00D705B4"/>
    <w:rsid w:val="00D724D8"/>
    <w:rsid w:val="00D82251"/>
    <w:rsid w:val="00D8559D"/>
    <w:rsid w:val="00D87414"/>
    <w:rsid w:val="00D91388"/>
    <w:rsid w:val="00D943B0"/>
    <w:rsid w:val="00D96FBF"/>
    <w:rsid w:val="00D9757A"/>
    <w:rsid w:val="00DA04C0"/>
    <w:rsid w:val="00DA1B9F"/>
    <w:rsid w:val="00DA2592"/>
    <w:rsid w:val="00DA2662"/>
    <w:rsid w:val="00DA3639"/>
    <w:rsid w:val="00DA5528"/>
    <w:rsid w:val="00DA55B6"/>
    <w:rsid w:val="00DB3A48"/>
    <w:rsid w:val="00DB402F"/>
    <w:rsid w:val="00DB42D7"/>
    <w:rsid w:val="00DB4E06"/>
    <w:rsid w:val="00DC0F50"/>
    <w:rsid w:val="00DC5A9C"/>
    <w:rsid w:val="00DC5CA1"/>
    <w:rsid w:val="00DC72ED"/>
    <w:rsid w:val="00DD3F47"/>
    <w:rsid w:val="00DD75CB"/>
    <w:rsid w:val="00DE0D8B"/>
    <w:rsid w:val="00DE17CD"/>
    <w:rsid w:val="00DE53EA"/>
    <w:rsid w:val="00DE5620"/>
    <w:rsid w:val="00DE677E"/>
    <w:rsid w:val="00DE74FA"/>
    <w:rsid w:val="00DF12B1"/>
    <w:rsid w:val="00DF167B"/>
    <w:rsid w:val="00DF1F27"/>
    <w:rsid w:val="00DF4415"/>
    <w:rsid w:val="00DF4D48"/>
    <w:rsid w:val="00DF53CE"/>
    <w:rsid w:val="00E00F95"/>
    <w:rsid w:val="00E03DE6"/>
    <w:rsid w:val="00E06225"/>
    <w:rsid w:val="00E07AB9"/>
    <w:rsid w:val="00E10005"/>
    <w:rsid w:val="00E104EA"/>
    <w:rsid w:val="00E13962"/>
    <w:rsid w:val="00E15266"/>
    <w:rsid w:val="00E16001"/>
    <w:rsid w:val="00E20DDC"/>
    <w:rsid w:val="00E20E55"/>
    <w:rsid w:val="00E24375"/>
    <w:rsid w:val="00E269C4"/>
    <w:rsid w:val="00E26AEA"/>
    <w:rsid w:val="00E30878"/>
    <w:rsid w:val="00E3371B"/>
    <w:rsid w:val="00E34C19"/>
    <w:rsid w:val="00E3528A"/>
    <w:rsid w:val="00E37980"/>
    <w:rsid w:val="00E44626"/>
    <w:rsid w:val="00E452EB"/>
    <w:rsid w:val="00E46B52"/>
    <w:rsid w:val="00E474BE"/>
    <w:rsid w:val="00E51598"/>
    <w:rsid w:val="00E54B45"/>
    <w:rsid w:val="00E550BC"/>
    <w:rsid w:val="00E55224"/>
    <w:rsid w:val="00E554F6"/>
    <w:rsid w:val="00E60AC0"/>
    <w:rsid w:val="00E6124B"/>
    <w:rsid w:val="00E613AD"/>
    <w:rsid w:val="00E62D8D"/>
    <w:rsid w:val="00E63084"/>
    <w:rsid w:val="00E71994"/>
    <w:rsid w:val="00E72B53"/>
    <w:rsid w:val="00E81144"/>
    <w:rsid w:val="00E822BF"/>
    <w:rsid w:val="00E840C7"/>
    <w:rsid w:val="00E841F6"/>
    <w:rsid w:val="00E85B71"/>
    <w:rsid w:val="00E87417"/>
    <w:rsid w:val="00E91744"/>
    <w:rsid w:val="00E92795"/>
    <w:rsid w:val="00E963E3"/>
    <w:rsid w:val="00E97FD2"/>
    <w:rsid w:val="00EA3DF3"/>
    <w:rsid w:val="00EA42F5"/>
    <w:rsid w:val="00EA4CF5"/>
    <w:rsid w:val="00EA4EC4"/>
    <w:rsid w:val="00EB3D47"/>
    <w:rsid w:val="00EB43D0"/>
    <w:rsid w:val="00EB769E"/>
    <w:rsid w:val="00EC3E76"/>
    <w:rsid w:val="00EC4BB0"/>
    <w:rsid w:val="00EC74C1"/>
    <w:rsid w:val="00EC7CB9"/>
    <w:rsid w:val="00ED2347"/>
    <w:rsid w:val="00ED27C5"/>
    <w:rsid w:val="00ED2C93"/>
    <w:rsid w:val="00ED759F"/>
    <w:rsid w:val="00ED769F"/>
    <w:rsid w:val="00EE29EF"/>
    <w:rsid w:val="00EE59AF"/>
    <w:rsid w:val="00EE67AD"/>
    <w:rsid w:val="00EF04AF"/>
    <w:rsid w:val="00EF2436"/>
    <w:rsid w:val="00EF282E"/>
    <w:rsid w:val="00EF5A2D"/>
    <w:rsid w:val="00EF5ADF"/>
    <w:rsid w:val="00EF5C4E"/>
    <w:rsid w:val="00EF7E96"/>
    <w:rsid w:val="00F02A45"/>
    <w:rsid w:val="00F02CAD"/>
    <w:rsid w:val="00F0387A"/>
    <w:rsid w:val="00F062EB"/>
    <w:rsid w:val="00F065F2"/>
    <w:rsid w:val="00F10ABB"/>
    <w:rsid w:val="00F111F7"/>
    <w:rsid w:val="00F1148C"/>
    <w:rsid w:val="00F1271C"/>
    <w:rsid w:val="00F15B4B"/>
    <w:rsid w:val="00F21DCD"/>
    <w:rsid w:val="00F22C0B"/>
    <w:rsid w:val="00F30651"/>
    <w:rsid w:val="00F30D27"/>
    <w:rsid w:val="00F31C37"/>
    <w:rsid w:val="00F32E05"/>
    <w:rsid w:val="00F347AC"/>
    <w:rsid w:val="00F34F75"/>
    <w:rsid w:val="00F36B5A"/>
    <w:rsid w:val="00F3742A"/>
    <w:rsid w:val="00F376D7"/>
    <w:rsid w:val="00F37E46"/>
    <w:rsid w:val="00F42BD5"/>
    <w:rsid w:val="00F477F8"/>
    <w:rsid w:val="00F550B1"/>
    <w:rsid w:val="00F55265"/>
    <w:rsid w:val="00F56DD7"/>
    <w:rsid w:val="00F57BE9"/>
    <w:rsid w:val="00F622BB"/>
    <w:rsid w:val="00F64786"/>
    <w:rsid w:val="00F708EE"/>
    <w:rsid w:val="00F71B2E"/>
    <w:rsid w:val="00F728AE"/>
    <w:rsid w:val="00F73DBB"/>
    <w:rsid w:val="00F75620"/>
    <w:rsid w:val="00F8186B"/>
    <w:rsid w:val="00F83EA2"/>
    <w:rsid w:val="00F92014"/>
    <w:rsid w:val="00F925A2"/>
    <w:rsid w:val="00F93E13"/>
    <w:rsid w:val="00FA39E9"/>
    <w:rsid w:val="00FA404B"/>
    <w:rsid w:val="00FB359A"/>
    <w:rsid w:val="00FB3F17"/>
    <w:rsid w:val="00FB4922"/>
    <w:rsid w:val="00FB5CC1"/>
    <w:rsid w:val="00FB6E15"/>
    <w:rsid w:val="00FC0277"/>
    <w:rsid w:val="00FC0D3F"/>
    <w:rsid w:val="00FC101E"/>
    <w:rsid w:val="00FC25C4"/>
    <w:rsid w:val="00FC43BC"/>
    <w:rsid w:val="00FC4C77"/>
    <w:rsid w:val="00FC4D6F"/>
    <w:rsid w:val="00FC57A0"/>
    <w:rsid w:val="00FC60AD"/>
    <w:rsid w:val="00FC60B7"/>
    <w:rsid w:val="00FD2421"/>
    <w:rsid w:val="00FD297B"/>
    <w:rsid w:val="00FD41FE"/>
    <w:rsid w:val="00FD475F"/>
    <w:rsid w:val="00FD7F37"/>
    <w:rsid w:val="00FE0B8E"/>
    <w:rsid w:val="00FE0CD2"/>
    <w:rsid w:val="00FE1D58"/>
    <w:rsid w:val="00FE42B4"/>
    <w:rsid w:val="00FE7769"/>
    <w:rsid w:val="00FE7D33"/>
    <w:rsid w:val="00FF018B"/>
    <w:rsid w:val="00FF14DD"/>
    <w:rsid w:val="00FF2ECC"/>
    <w:rsid w:val="00FF66AE"/>
    <w:rsid w:val="00FF70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AC060"/>
  <w15:docId w15:val="{BBBDCDAA-F3DE-4266-AAF5-3CD9D275E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CE2"/>
  </w:style>
  <w:style w:type="paragraph" w:styleId="Heading1">
    <w:name w:val="heading 1"/>
    <w:basedOn w:val="Normal"/>
    <w:next w:val="Normal"/>
    <w:link w:val="Heading1Char"/>
    <w:uiPriority w:val="99"/>
    <w:qFormat/>
    <w:rsid w:val="00505FC5"/>
    <w:pPr>
      <w:keepNext/>
      <w:numPr>
        <w:numId w:val="1"/>
      </w:numPr>
      <w:spacing w:before="240" w:after="60" w:line="240" w:lineRule="auto"/>
      <w:outlineLvl w:val="0"/>
    </w:pPr>
    <w:rPr>
      <w:rFonts w:ascii="Arial" w:eastAsia="Times New Roman" w:hAnsi="Arial" w:cs="Times New Roman"/>
      <w:b/>
      <w:bCs/>
      <w:kern w:val="32"/>
      <w:sz w:val="32"/>
      <w:szCs w:val="32"/>
      <w:lang w:val="en-US"/>
    </w:rPr>
  </w:style>
  <w:style w:type="paragraph" w:styleId="Heading2">
    <w:name w:val="heading 2"/>
    <w:basedOn w:val="Normal"/>
    <w:next w:val="Normal"/>
    <w:link w:val="Heading2Char"/>
    <w:uiPriority w:val="99"/>
    <w:qFormat/>
    <w:rsid w:val="00505FC5"/>
    <w:pPr>
      <w:keepNext/>
      <w:numPr>
        <w:ilvl w:val="1"/>
        <w:numId w:val="1"/>
      </w:numPr>
      <w:spacing w:before="240" w:after="60" w:line="240" w:lineRule="auto"/>
      <w:outlineLvl w:val="1"/>
    </w:pPr>
    <w:rPr>
      <w:rFonts w:ascii="Arial" w:eastAsia="Times New Roman" w:hAnsi="Arial" w:cs="Times New Roman"/>
      <w:b/>
      <w:bCs/>
      <w:i/>
      <w:iCs/>
      <w:sz w:val="28"/>
      <w:szCs w:val="28"/>
      <w:lang w:val="en-US"/>
    </w:rPr>
  </w:style>
  <w:style w:type="paragraph" w:styleId="Heading3">
    <w:name w:val="heading 3"/>
    <w:basedOn w:val="Normal"/>
    <w:next w:val="Normal"/>
    <w:link w:val="Heading3Char"/>
    <w:uiPriority w:val="99"/>
    <w:qFormat/>
    <w:rsid w:val="00505FC5"/>
    <w:pPr>
      <w:keepNext/>
      <w:numPr>
        <w:ilvl w:val="2"/>
        <w:numId w:val="1"/>
      </w:numPr>
      <w:spacing w:before="240" w:after="60" w:line="240" w:lineRule="auto"/>
      <w:outlineLvl w:val="2"/>
    </w:pPr>
    <w:rPr>
      <w:rFonts w:ascii="Arial" w:eastAsia="Times New Roman" w:hAnsi="Arial" w:cs="Times New Roman"/>
      <w:b/>
      <w:bCs/>
      <w:sz w:val="26"/>
      <w:szCs w:val="26"/>
      <w:lang w:val="en-US"/>
    </w:rPr>
  </w:style>
  <w:style w:type="paragraph" w:styleId="Heading4">
    <w:name w:val="heading 4"/>
    <w:basedOn w:val="Normal"/>
    <w:next w:val="Normal"/>
    <w:link w:val="Heading4Char"/>
    <w:uiPriority w:val="99"/>
    <w:qFormat/>
    <w:rsid w:val="00505FC5"/>
    <w:pPr>
      <w:keepNext/>
      <w:numPr>
        <w:ilvl w:val="3"/>
        <w:numId w:val="1"/>
      </w:numPr>
      <w:spacing w:before="240" w:after="60" w:line="240" w:lineRule="auto"/>
      <w:outlineLvl w:val="3"/>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05FC5"/>
    <w:rPr>
      <w:rFonts w:ascii="Arial" w:eastAsia="Times New Roman" w:hAnsi="Arial" w:cs="Times New Roman"/>
      <w:b/>
      <w:bCs/>
      <w:kern w:val="32"/>
      <w:sz w:val="32"/>
      <w:szCs w:val="32"/>
      <w:lang w:val="en-US"/>
    </w:rPr>
  </w:style>
  <w:style w:type="character" w:customStyle="1" w:styleId="Heading2Char">
    <w:name w:val="Heading 2 Char"/>
    <w:basedOn w:val="DefaultParagraphFont"/>
    <w:link w:val="Heading2"/>
    <w:uiPriority w:val="99"/>
    <w:rsid w:val="00505FC5"/>
    <w:rPr>
      <w:rFonts w:ascii="Arial" w:eastAsia="Times New Roman" w:hAnsi="Arial" w:cs="Times New Roman"/>
      <w:b/>
      <w:bCs/>
      <w:i/>
      <w:iCs/>
      <w:sz w:val="28"/>
      <w:szCs w:val="28"/>
      <w:lang w:val="en-US"/>
    </w:rPr>
  </w:style>
  <w:style w:type="character" w:customStyle="1" w:styleId="Heading3Char">
    <w:name w:val="Heading 3 Char"/>
    <w:basedOn w:val="DefaultParagraphFont"/>
    <w:link w:val="Heading3"/>
    <w:uiPriority w:val="99"/>
    <w:rsid w:val="00505FC5"/>
    <w:rPr>
      <w:rFonts w:ascii="Arial" w:eastAsia="Times New Roman" w:hAnsi="Arial" w:cs="Times New Roman"/>
      <w:b/>
      <w:bCs/>
      <w:sz w:val="26"/>
      <w:szCs w:val="26"/>
      <w:lang w:val="en-US"/>
    </w:rPr>
  </w:style>
  <w:style w:type="character" w:customStyle="1" w:styleId="Heading4Char">
    <w:name w:val="Heading 4 Char"/>
    <w:basedOn w:val="DefaultParagraphFont"/>
    <w:link w:val="Heading4"/>
    <w:uiPriority w:val="99"/>
    <w:rsid w:val="00505FC5"/>
    <w:rPr>
      <w:rFonts w:ascii="Times New Roman" w:eastAsia="Times New Roman" w:hAnsi="Times New Roman" w:cs="Times New Roman"/>
      <w:b/>
      <w:bCs/>
      <w:sz w:val="28"/>
      <w:szCs w:val="28"/>
      <w:lang w:val="en-US"/>
    </w:rPr>
  </w:style>
  <w:style w:type="paragraph" w:styleId="ListParagraph">
    <w:name w:val="List Paragraph"/>
    <w:basedOn w:val="Normal"/>
    <w:uiPriority w:val="34"/>
    <w:qFormat/>
    <w:rsid w:val="00625107"/>
    <w:pPr>
      <w:ind w:left="720"/>
      <w:contextualSpacing/>
    </w:pPr>
  </w:style>
  <w:style w:type="paragraph" w:styleId="BalloonText">
    <w:name w:val="Balloon Text"/>
    <w:basedOn w:val="Normal"/>
    <w:link w:val="BalloonTextChar"/>
    <w:uiPriority w:val="99"/>
    <w:semiHidden/>
    <w:unhideWhenUsed/>
    <w:rsid w:val="001A6CE2"/>
    <w:pPr>
      <w:spacing w:after="0" w:line="240" w:lineRule="auto"/>
    </w:pPr>
    <w:rPr>
      <w:rFonts w:ascii="Times New Roman" w:hAnsi="Times New Roman" w:cs="Tahoma"/>
      <w:sz w:val="24"/>
      <w:szCs w:val="16"/>
    </w:rPr>
  </w:style>
  <w:style w:type="character" w:customStyle="1" w:styleId="BalloonTextChar">
    <w:name w:val="Balloon Text Char"/>
    <w:basedOn w:val="DefaultParagraphFont"/>
    <w:link w:val="BalloonText"/>
    <w:uiPriority w:val="99"/>
    <w:semiHidden/>
    <w:rsid w:val="001A6CE2"/>
    <w:rPr>
      <w:rFonts w:ascii="Times New Roman" w:hAnsi="Times New Roman" w:cs="Tahoma"/>
      <w:sz w:val="24"/>
      <w:szCs w:val="16"/>
    </w:rPr>
  </w:style>
  <w:style w:type="character" w:styleId="Hyperlink">
    <w:name w:val="Hyperlink"/>
    <w:uiPriority w:val="99"/>
    <w:rsid w:val="00FC57A0"/>
    <w:rPr>
      <w:color w:val="0000FF"/>
      <w:u w:val="single"/>
    </w:rPr>
  </w:style>
  <w:style w:type="paragraph" w:styleId="Header">
    <w:name w:val="header"/>
    <w:basedOn w:val="Normal"/>
    <w:link w:val="HeaderChar"/>
    <w:uiPriority w:val="99"/>
    <w:unhideWhenUsed/>
    <w:rsid w:val="005851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5153"/>
  </w:style>
  <w:style w:type="paragraph" w:styleId="Footer">
    <w:name w:val="footer"/>
    <w:basedOn w:val="Normal"/>
    <w:link w:val="FooterChar"/>
    <w:uiPriority w:val="99"/>
    <w:unhideWhenUsed/>
    <w:rsid w:val="005851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5153"/>
  </w:style>
  <w:style w:type="character" w:styleId="CommentReference">
    <w:name w:val="annotation reference"/>
    <w:basedOn w:val="DefaultParagraphFont"/>
    <w:uiPriority w:val="99"/>
    <w:semiHidden/>
    <w:unhideWhenUsed/>
    <w:rsid w:val="006E67B4"/>
    <w:rPr>
      <w:sz w:val="16"/>
      <w:szCs w:val="16"/>
    </w:rPr>
  </w:style>
  <w:style w:type="paragraph" w:styleId="CommentText">
    <w:name w:val="annotation text"/>
    <w:basedOn w:val="Normal"/>
    <w:link w:val="CommentTextChar"/>
    <w:uiPriority w:val="99"/>
    <w:unhideWhenUsed/>
    <w:rsid w:val="006E67B4"/>
    <w:pPr>
      <w:spacing w:line="240" w:lineRule="auto"/>
    </w:pPr>
    <w:rPr>
      <w:sz w:val="20"/>
      <w:szCs w:val="20"/>
    </w:rPr>
  </w:style>
  <w:style w:type="character" w:customStyle="1" w:styleId="CommentTextChar">
    <w:name w:val="Comment Text Char"/>
    <w:basedOn w:val="DefaultParagraphFont"/>
    <w:link w:val="CommentText"/>
    <w:uiPriority w:val="99"/>
    <w:rsid w:val="006E67B4"/>
    <w:rPr>
      <w:sz w:val="20"/>
      <w:szCs w:val="20"/>
    </w:rPr>
  </w:style>
  <w:style w:type="paragraph" w:styleId="CommentSubject">
    <w:name w:val="annotation subject"/>
    <w:basedOn w:val="CommentText"/>
    <w:next w:val="CommentText"/>
    <w:link w:val="CommentSubjectChar"/>
    <w:uiPriority w:val="99"/>
    <w:semiHidden/>
    <w:unhideWhenUsed/>
    <w:rsid w:val="006E67B4"/>
    <w:rPr>
      <w:b/>
      <w:bCs/>
    </w:rPr>
  </w:style>
  <w:style w:type="character" w:customStyle="1" w:styleId="CommentSubjectChar">
    <w:name w:val="Comment Subject Char"/>
    <w:basedOn w:val="CommentTextChar"/>
    <w:link w:val="CommentSubject"/>
    <w:uiPriority w:val="99"/>
    <w:semiHidden/>
    <w:rsid w:val="006E67B4"/>
    <w:rPr>
      <w:b/>
      <w:bCs/>
      <w:sz w:val="20"/>
      <w:szCs w:val="20"/>
    </w:rPr>
  </w:style>
  <w:style w:type="character" w:customStyle="1" w:styleId="Bodytext8">
    <w:name w:val="Body text (8)_"/>
    <w:link w:val="Bodytext81"/>
    <w:rsid w:val="00C60D43"/>
    <w:rPr>
      <w:rFonts w:ascii="Times New Roman" w:hAnsi="Times New Roman" w:cs="Times New Roman"/>
      <w:w w:val="60"/>
      <w:sz w:val="19"/>
      <w:szCs w:val="19"/>
      <w:shd w:val="clear" w:color="auto" w:fill="FFFFFF"/>
    </w:rPr>
  </w:style>
  <w:style w:type="paragraph" w:customStyle="1" w:styleId="Bodytext81">
    <w:name w:val="Body text (8)1"/>
    <w:basedOn w:val="Normal"/>
    <w:link w:val="Bodytext8"/>
    <w:rsid w:val="00C60D43"/>
    <w:pPr>
      <w:widowControl w:val="0"/>
      <w:shd w:val="clear" w:color="auto" w:fill="FFFFFF"/>
      <w:spacing w:after="0" w:line="240" w:lineRule="atLeast"/>
      <w:jc w:val="both"/>
    </w:pPr>
    <w:rPr>
      <w:rFonts w:ascii="Times New Roman" w:hAnsi="Times New Roman" w:cs="Times New Roman"/>
      <w:w w:val="60"/>
      <w:sz w:val="19"/>
      <w:szCs w:val="19"/>
    </w:rPr>
  </w:style>
  <w:style w:type="character" w:customStyle="1" w:styleId="apple-converted-space">
    <w:name w:val="apple-converted-space"/>
    <w:rsid w:val="007E3AC9"/>
  </w:style>
  <w:style w:type="table" w:styleId="TableGrid">
    <w:name w:val="Table Grid"/>
    <w:basedOn w:val="TableNormal"/>
    <w:uiPriority w:val="59"/>
    <w:rsid w:val="002A2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039721">
      <w:bodyDiv w:val="1"/>
      <w:marLeft w:val="0"/>
      <w:marRight w:val="0"/>
      <w:marTop w:val="0"/>
      <w:marBottom w:val="0"/>
      <w:divBdr>
        <w:top w:val="none" w:sz="0" w:space="0" w:color="auto"/>
        <w:left w:val="none" w:sz="0" w:space="0" w:color="auto"/>
        <w:bottom w:val="none" w:sz="0" w:space="0" w:color="auto"/>
        <w:right w:val="none" w:sz="0" w:space="0" w:color="auto"/>
      </w:divBdr>
      <w:divsChild>
        <w:div w:id="1786325">
          <w:marLeft w:val="0"/>
          <w:marRight w:val="30"/>
          <w:marTop w:val="0"/>
          <w:marBottom w:val="120"/>
          <w:divBdr>
            <w:top w:val="none" w:sz="0" w:space="0" w:color="auto"/>
            <w:left w:val="none" w:sz="0" w:space="0" w:color="auto"/>
            <w:bottom w:val="none" w:sz="0" w:space="0" w:color="auto"/>
            <w:right w:val="none" w:sz="0" w:space="0" w:color="auto"/>
          </w:divBdr>
        </w:div>
        <w:div w:id="3095248">
          <w:marLeft w:val="0"/>
          <w:marRight w:val="30"/>
          <w:marTop w:val="0"/>
          <w:marBottom w:val="120"/>
          <w:divBdr>
            <w:top w:val="none" w:sz="0" w:space="0" w:color="auto"/>
            <w:left w:val="none" w:sz="0" w:space="0" w:color="auto"/>
            <w:bottom w:val="none" w:sz="0" w:space="0" w:color="auto"/>
            <w:right w:val="none" w:sz="0" w:space="0" w:color="auto"/>
          </w:divBdr>
        </w:div>
        <w:div w:id="7947490">
          <w:marLeft w:val="0"/>
          <w:marRight w:val="30"/>
          <w:marTop w:val="0"/>
          <w:marBottom w:val="120"/>
          <w:divBdr>
            <w:top w:val="none" w:sz="0" w:space="0" w:color="auto"/>
            <w:left w:val="none" w:sz="0" w:space="0" w:color="auto"/>
            <w:bottom w:val="none" w:sz="0" w:space="0" w:color="auto"/>
            <w:right w:val="none" w:sz="0" w:space="0" w:color="auto"/>
          </w:divBdr>
        </w:div>
        <w:div w:id="10421158">
          <w:marLeft w:val="0"/>
          <w:marRight w:val="30"/>
          <w:marTop w:val="0"/>
          <w:marBottom w:val="120"/>
          <w:divBdr>
            <w:top w:val="none" w:sz="0" w:space="0" w:color="auto"/>
            <w:left w:val="none" w:sz="0" w:space="0" w:color="auto"/>
            <w:bottom w:val="none" w:sz="0" w:space="0" w:color="auto"/>
            <w:right w:val="none" w:sz="0" w:space="0" w:color="auto"/>
          </w:divBdr>
        </w:div>
        <w:div w:id="15885048">
          <w:marLeft w:val="0"/>
          <w:marRight w:val="30"/>
          <w:marTop w:val="0"/>
          <w:marBottom w:val="120"/>
          <w:divBdr>
            <w:top w:val="none" w:sz="0" w:space="0" w:color="auto"/>
            <w:left w:val="none" w:sz="0" w:space="0" w:color="auto"/>
            <w:bottom w:val="none" w:sz="0" w:space="0" w:color="auto"/>
            <w:right w:val="none" w:sz="0" w:space="0" w:color="auto"/>
          </w:divBdr>
        </w:div>
        <w:div w:id="15887063">
          <w:marLeft w:val="0"/>
          <w:marRight w:val="30"/>
          <w:marTop w:val="0"/>
          <w:marBottom w:val="120"/>
          <w:divBdr>
            <w:top w:val="none" w:sz="0" w:space="0" w:color="auto"/>
            <w:left w:val="none" w:sz="0" w:space="0" w:color="auto"/>
            <w:bottom w:val="none" w:sz="0" w:space="0" w:color="auto"/>
            <w:right w:val="none" w:sz="0" w:space="0" w:color="auto"/>
          </w:divBdr>
        </w:div>
        <w:div w:id="24718323">
          <w:marLeft w:val="0"/>
          <w:marRight w:val="30"/>
          <w:marTop w:val="0"/>
          <w:marBottom w:val="120"/>
          <w:divBdr>
            <w:top w:val="none" w:sz="0" w:space="0" w:color="auto"/>
            <w:left w:val="none" w:sz="0" w:space="0" w:color="auto"/>
            <w:bottom w:val="none" w:sz="0" w:space="0" w:color="auto"/>
            <w:right w:val="none" w:sz="0" w:space="0" w:color="auto"/>
          </w:divBdr>
        </w:div>
        <w:div w:id="24988933">
          <w:marLeft w:val="0"/>
          <w:marRight w:val="30"/>
          <w:marTop w:val="0"/>
          <w:marBottom w:val="120"/>
          <w:divBdr>
            <w:top w:val="none" w:sz="0" w:space="0" w:color="auto"/>
            <w:left w:val="none" w:sz="0" w:space="0" w:color="auto"/>
            <w:bottom w:val="none" w:sz="0" w:space="0" w:color="auto"/>
            <w:right w:val="none" w:sz="0" w:space="0" w:color="auto"/>
          </w:divBdr>
        </w:div>
        <w:div w:id="31004972">
          <w:marLeft w:val="0"/>
          <w:marRight w:val="30"/>
          <w:marTop w:val="0"/>
          <w:marBottom w:val="120"/>
          <w:divBdr>
            <w:top w:val="none" w:sz="0" w:space="0" w:color="auto"/>
            <w:left w:val="none" w:sz="0" w:space="0" w:color="auto"/>
            <w:bottom w:val="none" w:sz="0" w:space="0" w:color="auto"/>
            <w:right w:val="none" w:sz="0" w:space="0" w:color="auto"/>
          </w:divBdr>
        </w:div>
        <w:div w:id="31158169">
          <w:marLeft w:val="0"/>
          <w:marRight w:val="30"/>
          <w:marTop w:val="0"/>
          <w:marBottom w:val="120"/>
          <w:divBdr>
            <w:top w:val="none" w:sz="0" w:space="0" w:color="auto"/>
            <w:left w:val="none" w:sz="0" w:space="0" w:color="auto"/>
            <w:bottom w:val="none" w:sz="0" w:space="0" w:color="auto"/>
            <w:right w:val="none" w:sz="0" w:space="0" w:color="auto"/>
          </w:divBdr>
        </w:div>
        <w:div w:id="31226684">
          <w:marLeft w:val="0"/>
          <w:marRight w:val="30"/>
          <w:marTop w:val="0"/>
          <w:marBottom w:val="120"/>
          <w:divBdr>
            <w:top w:val="none" w:sz="0" w:space="0" w:color="auto"/>
            <w:left w:val="none" w:sz="0" w:space="0" w:color="auto"/>
            <w:bottom w:val="none" w:sz="0" w:space="0" w:color="auto"/>
            <w:right w:val="none" w:sz="0" w:space="0" w:color="auto"/>
          </w:divBdr>
        </w:div>
        <w:div w:id="31462626">
          <w:marLeft w:val="0"/>
          <w:marRight w:val="30"/>
          <w:marTop w:val="0"/>
          <w:marBottom w:val="120"/>
          <w:divBdr>
            <w:top w:val="none" w:sz="0" w:space="0" w:color="auto"/>
            <w:left w:val="none" w:sz="0" w:space="0" w:color="auto"/>
            <w:bottom w:val="none" w:sz="0" w:space="0" w:color="auto"/>
            <w:right w:val="none" w:sz="0" w:space="0" w:color="auto"/>
          </w:divBdr>
        </w:div>
        <w:div w:id="34624474">
          <w:marLeft w:val="0"/>
          <w:marRight w:val="30"/>
          <w:marTop w:val="0"/>
          <w:marBottom w:val="120"/>
          <w:divBdr>
            <w:top w:val="none" w:sz="0" w:space="0" w:color="auto"/>
            <w:left w:val="none" w:sz="0" w:space="0" w:color="auto"/>
            <w:bottom w:val="none" w:sz="0" w:space="0" w:color="auto"/>
            <w:right w:val="none" w:sz="0" w:space="0" w:color="auto"/>
          </w:divBdr>
        </w:div>
        <w:div w:id="36400403">
          <w:marLeft w:val="0"/>
          <w:marRight w:val="30"/>
          <w:marTop w:val="0"/>
          <w:marBottom w:val="120"/>
          <w:divBdr>
            <w:top w:val="none" w:sz="0" w:space="0" w:color="auto"/>
            <w:left w:val="none" w:sz="0" w:space="0" w:color="auto"/>
            <w:bottom w:val="none" w:sz="0" w:space="0" w:color="auto"/>
            <w:right w:val="none" w:sz="0" w:space="0" w:color="auto"/>
          </w:divBdr>
        </w:div>
        <w:div w:id="36665132">
          <w:marLeft w:val="0"/>
          <w:marRight w:val="30"/>
          <w:marTop w:val="0"/>
          <w:marBottom w:val="120"/>
          <w:divBdr>
            <w:top w:val="none" w:sz="0" w:space="0" w:color="auto"/>
            <w:left w:val="none" w:sz="0" w:space="0" w:color="auto"/>
            <w:bottom w:val="none" w:sz="0" w:space="0" w:color="auto"/>
            <w:right w:val="none" w:sz="0" w:space="0" w:color="auto"/>
          </w:divBdr>
        </w:div>
        <w:div w:id="43873890">
          <w:marLeft w:val="0"/>
          <w:marRight w:val="30"/>
          <w:marTop w:val="0"/>
          <w:marBottom w:val="120"/>
          <w:divBdr>
            <w:top w:val="none" w:sz="0" w:space="0" w:color="auto"/>
            <w:left w:val="none" w:sz="0" w:space="0" w:color="auto"/>
            <w:bottom w:val="none" w:sz="0" w:space="0" w:color="auto"/>
            <w:right w:val="none" w:sz="0" w:space="0" w:color="auto"/>
          </w:divBdr>
        </w:div>
        <w:div w:id="46611720">
          <w:marLeft w:val="0"/>
          <w:marRight w:val="30"/>
          <w:marTop w:val="0"/>
          <w:marBottom w:val="120"/>
          <w:divBdr>
            <w:top w:val="none" w:sz="0" w:space="0" w:color="auto"/>
            <w:left w:val="none" w:sz="0" w:space="0" w:color="auto"/>
            <w:bottom w:val="none" w:sz="0" w:space="0" w:color="auto"/>
            <w:right w:val="none" w:sz="0" w:space="0" w:color="auto"/>
          </w:divBdr>
        </w:div>
        <w:div w:id="51655892">
          <w:marLeft w:val="0"/>
          <w:marRight w:val="30"/>
          <w:marTop w:val="0"/>
          <w:marBottom w:val="120"/>
          <w:divBdr>
            <w:top w:val="none" w:sz="0" w:space="0" w:color="auto"/>
            <w:left w:val="none" w:sz="0" w:space="0" w:color="auto"/>
            <w:bottom w:val="none" w:sz="0" w:space="0" w:color="auto"/>
            <w:right w:val="none" w:sz="0" w:space="0" w:color="auto"/>
          </w:divBdr>
        </w:div>
        <w:div w:id="53739985">
          <w:marLeft w:val="0"/>
          <w:marRight w:val="30"/>
          <w:marTop w:val="0"/>
          <w:marBottom w:val="120"/>
          <w:divBdr>
            <w:top w:val="none" w:sz="0" w:space="0" w:color="auto"/>
            <w:left w:val="none" w:sz="0" w:space="0" w:color="auto"/>
            <w:bottom w:val="none" w:sz="0" w:space="0" w:color="auto"/>
            <w:right w:val="none" w:sz="0" w:space="0" w:color="auto"/>
          </w:divBdr>
        </w:div>
        <w:div w:id="53937080">
          <w:marLeft w:val="0"/>
          <w:marRight w:val="30"/>
          <w:marTop w:val="0"/>
          <w:marBottom w:val="0"/>
          <w:divBdr>
            <w:top w:val="none" w:sz="0" w:space="0" w:color="auto"/>
            <w:left w:val="none" w:sz="0" w:space="0" w:color="auto"/>
            <w:bottom w:val="none" w:sz="0" w:space="0" w:color="auto"/>
            <w:right w:val="none" w:sz="0" w:space="0" w:color="auto"/>
          </w:divBdr>
        </w:div>
        <w:div w:id="60829703">
          <w:marLeft w:val="0"/>
          <w:marRight w:val="30"/>
          <w:marTop w:val="0"/>
          <w:marBottom w:val="120"/>
          <w:divBdr>
            <w:top w:val="none" w:sz="0" w:space="0" w:color="auto"/>
            <w:left w:val="none" w:sz="0" w:space="0" w:color="auto"/>
            <w:bottom w:val="none" w:sz="0" w:space="0" w:color="auto"/>
            <w:right w:val="none" w:sz="0" w:space="0" w:color="auto"/>
          </w:divBdr>
        </w:div>
        <w:div w:id="70858068">
          <w:marLeft w:val="0"/>
          <w:marRight w:val="30"/>
          <w:marTop w:val="0"/>
          <w:marBottom w:val="120"/>
          <w:divBdr>
            <w:top w:val="none" w:sz="0" w:space="0" w:color="auto"/>
            <w:left w:val="none" w:sz="0" w:space="0" w:color="auto"/>
            <w:bottom w:val="none" w:sz="0" w:space="0" w:color="auto"/>
            <w:right w:val="none" w:sz="0" w:space="0" w:color="auto"/>
          </w:divBdr>
        </w:div>
        <w:div w:id="71584626">
          <w:marLeft w:val="0"/>
          <w:marRight w:val="30"/>
          <w:marTop w:val="0"/>
          <w:marBottom w:val="120"/>
          <w:divBdr>
            <w:top w:val="none" w:sz="0" w:space="0" w:color="auto"/>
            <w:left w:val="none" w:sz="0" w:space="0" w:color="auto"/>
            <w:bottom w:val="none" w:sz="0" w:space="0" w:color="auto"/>
            <w:right w:val="none" w:sz="0" w:space="0" w:color="auto"/>
          </w:divBdr>
        </w:div>
        <w:div w:id="75397778">
          <w:marLeft w:val="0"/>
          <w:marRight w:val="30"/>
          <w:marTop w:val="0"/>
          <w:marBottom w:val="120"/>
          <w:divBdr>
            <w:top w:val="none" w:sz="0" w:space="0" w:color="auto"/>
            <w:left w:val="none" w:sz="0" w:space="0" w:color="auto"/>
            <w:bottom w:val="none" w:sz="0" w:space="0" w:color="auto"/>
            <w:right w:val="none" w:sz="0" w:space="0" w:color="auto"/>
          </w:divBdr>
        </w:div>
        <w:div w:id="75590990">
          <w:marLeft w:val="0"/>
          <w:marRight w:val="30"/>
          <w:marTop w:val="0"/>
          <w:marBottom w:val="120"/>
          <w:divBdr>
            <w:top w:val="none" w:sz="0" w:space="0" w:color="auto"/>
            <w:left w:val="none" w:sz="0" w:space="0" w:color="auto"/>
            <w:bottom w:val="none" w:sz="0" w:space="0" w:color="auto"/>
            <w:right w:val="none" w:sz="0" w:space="0" w:color="auto"/>
          </w:divBdr>
        </w:div>
        <w:div w:id="81535177">
          <w:marLeft w:val="0"/>
          <w:marRight w:val="30"/>
          <w:marTop w:val="0"/>
          <w:marBottom w:val="120"/>
          <w:divBdr>
            <w:top w:val="none" w:sz="0" w:space="0" w:color="auto"/>
            <w:left w:val="none" w:sz="0" w:space="0" w:color="auto"/>
            <w:bottom w:val="none" w:sz="0" w:space="0" w:color="auto"/>
            <w:right w:val="none" w:sz="0" w:space="0" w:color="auto"/>
          </w:divBdr>
        </w:div>
        <w:div w:id="82730257">
          <w:marLeft w:val="0"/>
          <w:marRight w:val="30"/>
          <w:marTop w:val="0"/>
          <w:marBottom w:val="120"/>
          <w:divBdr>
            <w:top w:val="none" w:sz="0" w:space="0" w:color="auto"/>
            <w:left w:val="none" w:sz="0" w:space="0" w:color="auto"/>
            <w:bottom w:val="none" w:sz="0" w:space="0" w:color="auto"/>
            <w:right w:val="none" w:sz="0" w:space="0" w:color="auto"/>
          </w:divBdr>
        </w:div>
        <w:div w:id="85999787">
          <w:marLeft w:val="0"/>
          <w:marRight w:val="30"/>
          <w:marTop w:val="0"/>
          <w:marBottom w:val="120"/>
          <w:divBdr>
            <w:top w:val="none" w:sz="0" w:space="0" w:color="auto"/>
            <w:left w:val="none" w:sz="0" w:space="0" w:color="auto"/>
            <w:bottom w:val="none" w:sz="0" w:space="0" w:color="auto"/>
            <w:right w:val="none" w:sz="0" w:space="0" w:color="auto"/>
          </w:divBdr>
        </w:div>
        <w:div w:id="86925789">
          <w:marLeft w:val="0"/>
          <w:marRight w:val="30"/>
          <w:marTop w:val="0"/>
          <w:marBottom w:val="120"/>
          <w:divBdr>
            <w:top w:val="none" w:sz="0" w:space="0" w:color="auto"/>
            <w:left w:val="none" w:sz="0" w:space="0" w:color="auto"/>
            <w:bottom w:val="none" w:sz="0" w:space="0" w:color="auto"/>
            <w:right w:val="none" w:sz="0" w:space="0" w:color="auto"/>
          </w:divBdr>
        </w:div>
        <w:div w:id="88242161">
          <w:marLeft w:val="0"/>
          <w:marRight w:val="30"/>
          <w:marTop w:val="0"/>
          <w:marBottom w:val="120"/>
          <w:divBdr>
            <w:top w:val="none" w:sz="0" w:space="0" w:color="auto"/>
            <w:left w:val="none" w:sz="0" w:space="0" w:color="auto"/>
            <w:bottom w:val="none" w:sz="0" w:space="0" w:color="auto"/>
            <w:right w:val="none" w:sz="0" w:space="0" w:color="auto"/>
          </w:divBdr>
        </w:div>
        <w:div w:id="108017502">
          <w:marLeft w:val="0"/>
          <w:marRight w:val="30"/>
          <w:marTop w:val="0"/>
          <w:marBottom w:val="120"/>
          <w:divBdr>
            <w:top w:val="none" w:sz="0" w:space="0" w:color="auto"/>
            <w:left w:val="none" w:sz="0" w:space="0" w:color="auto"/>
            <w:bottom w:val="none" w:sz="0" w:space="0" w:color="auto"/>
            <w:right w:val="none" w:sz="0" w:space="0" w:color="auto"/>
          </w:divBdr>
        </w:div>
        <w:div w:id="110588705">
          <w:marLeft w:val="0"/>
          <w:marRight w:val="30"/>
          <w:marTop w:val="0"/>
          <w:marBottom w:val="120"/>
          <w:divBdr>
            <w:top w:val="none" w:sz="0" w:space="0" w:color="auto"/>
            <w:left w:val="none" w:sz="0" w:space="0" w:color="auto"/>
            <w:bottom w:val="none" w:sz="0" w:space="0" w:color="auto"/>
            <w:right w:val="none" w:sz="0" w:space="0" w:color="auto"/>
          </w:divBdr>
        </w:div>
        <w:div w:id="119305684">
          <w:marLeft w:val="0"/>
          <w:marRight w:val="30"/>
          <w:marTop w:val="0"/>
          <w:marBottom w:val="120"/>
          <w:divBdr>
            <w:top w:val="none" w:sz="0" w:space="0" w:color="auto"/>
            <w:left w:val="none" w:sz="0" w:space="0" w:color="auto"/>
            <w:bottom w:val="none" w:sz="0" w:space="0" w:color="auto"/>
            <w:right w:val="none" w:sz="0" w:space="0" w:color="auto"/>
          </w:divBdr>
        </w:div>
        <w:div w:id="120269903">
          <w:marLeft w:val="0"/>
          <w:marRight w:val="30"/>
          <w:marTop w:val="0"/>
          <w:marBottom w:val="120"/>
          <w:divBdr>
            <w:top w:val="none" w:sz="0" w:space="0" w:color="auto"/>
            <w:left w:val="none" w:sz="0" w:space="0" w:color="auto"/>
            <w:bottom w:val="none" w:sz="0" w:space="0" w:color="auto"/>
            <w:right w:val="none" w:sz="0" w:space="0" w:color="auto"/>
          </w:divBdr>
        </w:div>
        <w:div w:id="122846074">
          <w:marLeft w:val="0"/>
          <w:marRight w:val="30"/>
          <w:marTop w:val="0"/>
          <w:marBottom w:val="120"/>
          <w:divBdr>
            <w:top w:val="none" w:sz="0" w:space="0" w:color="auto"/>
            <w:left w:val="none" w:sz="0" w:space="0" w:color="auto"/>
            <w:bottom w:val="none" w:sz="0" w:space="0" w:color="auto"/>
            <w:right w:val="none" w:sz="0" w:space="0" w:color="auto"/>
          </w:divBdr>
        </w:div>
        <w:div w:id="123625456">
          <w:marLeft w:val="0"/>
          <w:marRight w:val="30"/>
          <w:marTop w:val="0"/>
          <w:marBottom w:val="0"/>
          <w:divBdr>
            <w:top w:val="none" w:sz="0" w:space="0" w:color="auto"/>
            <w:left w:val="none" w:sz="0" w:space="0" w:color="auto"/>
            <w:bottom w:val="none" w:sz="0" w:space="0" w:color="auto"/>
            <w:right w:val="none" w:sz="0" w:space="0" w:color="auto"/>
          </w:divBdr>
        </w:div>
        <w:div w:id="136072158">
          <w:marLeft w:val="0"/>
          <w:marRight w:val="30"/>
          <w:marTop w:val="0"/>
          <w:marBottom w:val="120"/>
          <w:divBdr>
            <w:top w:val="none" w:sz="0" w:space="0" w:color="auto"/>
            <w:left w:val="none" w:sz="0" w:space="0" w:color="auto"/>
            <w:bottom w:val="none" w:sz="0" w:space="0" w:color="auto"/>
            <w:right w:val="none" w:sz="0" w:space="0" w:color="auto"/>
          </w:divBdr>
        </w:div>
        <w:div w:id="136799062">
          <w:marLeft w:val="0"/>
          <w:marRight w:val="30"/>
          <w:marTop w:val="0"/>
          <w:marBottom w:val="120"/>
          <w:divBdr>
            <w:top w:val="none" w:sz="0" w:space="0" w:color="auto"/>
            <w:left w:val="none" w:sz="0" w:space="0" w:color="auto"/>
            <w:bottom w:val="none" w:sz="0" w:space="0" w:color="auto"/>
            <w:right w:val="none" w:sz="0" w:space="0" w:color="auto"/>
          </w:divBdr>
        </w:div>
        <w:div w:id="138615889">
          <w:marLeft w:val="0"/>
          <w:marRight w:val="30"/>
          <w:marTop w:val="0"/>
          <w:marBottom w:val="120"/>
          <w:divBdr>
            <w:top w:val="none" w:sz="0" w:space="0" w:color="auto"/>
            <w:left w:val="none" w:sz="0" w:space="0" w:color="auto"/>
            <w:bottom w:val="none" w:sz="0" w:space="0" w:color="auto"/>
            <w:right w:val="none" w:sz="0" w:space="0" w:color="auto"/>
          </w:divBdr>
        </w:div>
        <w:div w:id="141194027">
          <w:marLeft w:val="0"/>
          <w:marRight w:val="30"/>
          <w:marTop w:val="0"/>
          <w:marBottom w:val="120"/>
          <w:divBdr>
            <w:top w:val="none" w:sz="0" w:space="0" w:color="auto"/>
            <w:left w:val="none" w:sz="0" w:space="0" w:color="auto"/>
            <w:bottom w:val="none" w:sz="0" w:space="0" w:color="auto"/>
            <w:right w:val="none" w:sz="0" w:space="0" w:color="auto"/>
          </w:divBdr>
        </w:div>
        <w:div w:id="142434662">
          <w:marLeft w:val="0"/>
          <w:marRight w:val="30"/>
          <w:marTop w:val="0"/>
          <w:marBottom w:val="120"/>
          <w:divBdr>
            <w:top w:val="none" w:sz="0" w:space="0" w:color="auto"/>
            <w:left w:val="none" w:sz="0" w:space="0" w:color="auto"/>
            <w:bottom w:val="none" w:sz="0" w:space="0" w:color="auto"/>
            <w:right w:val="none" w:sz="0" w:space="0" w:color="auto"/>
          </w:divBdr>
        </w:div>
        <w:div w:id="142820572">
          <w:marLeft w:val="0"/>
          <w:marRight w:val="30"/>
          <w:marTop w:val="0"/>
          <w:marBottom w:val="120"/>
          <w:divBdr>
            <w:top w:val="none" w:sz="0" w:space="0" w:color="auto"/>
            <w:left w:val="none" w:sz="0" w:space="0" w:color="auto"/>
            <w:bottom w:val="none" w:sz="0" w:space="0" w:color="auto"/>
            <w:right w:val="none" w:sz="0" w:space="0" w:color="auto"/>
          </w:divBdr>
        </w:div>
        <w:div w:id="146362915">
          <w:marLeft w:val="0"/>
          <w:marRight w:val="30"/>
          <w:marTop w:val="0"/>
          <w:marBottom w:val="120"/>
          <w:divBdr>
            <w:top w:val="none" w:sz="0" w:space="0" w:color="auto"/>
            <w:left w:val="none" w:sz="0" w:space="0" w:color="auto"/>
            <w:bottom w:val="none" w:sz="0" w:space="0" w:color="auto"/>
            <w:right w:val="none" w:sz="0" w:space="0" w:color="auto"/>
          </w:divBdr>
        </w:div>
        <w:div w:id="148862256">
          <w:marLeft w:val="0"/>
          <w:marRight w:val="30"/>
          <w:marTop w:val="0"/>
          <w:marBottom w:val="120"/>
          <w:divBdr>
            <w:top w:val="none" w:sz="0" w:space="0" w:color="auto"/>
            <w:left w:val="none" w:sz="0" w:space="0" w:color="auto"/>
            <w:bottom w:val="none" w:sz="0" w:space="0" w:color="auto"/>
            <w:right w:val="none" w:sz="0" w:space="0" w:color="auto"/>
          </w:divBdr>
        </w:div>
        <w:div w:id="152307603">
          <w:marLeft w:val="0"/>
          <w:marRight w:val="30"/>
          <w:marTop w:val="0"/>
          <w:marBottom w:val="120"/>
          <w:divBdr>
            <w:top w:val="none" w:sz="0" w:space="0" w:color="auto"/>
            <w:left w:val="none" w:sz="0" w:space="0" w:color="auto"/>
            <w:bottom w:val="none" w:sz="0" w:space="0" w:color="auto"/>
            <w:right w:val="none" w:sz="0" w:space="0" w:color="auto"/>
          </w:divBdr>
        </w:div>
        <w:div w:id="153492189">
          <w:marLeft w:val="0"/>
          <w:marRight w:val="30"/>
          <w:marTop w:val="0"/>
          <w:marBottom w:val="120"/>
          <w:divBdr>
            <w:top w:val="none" w:sz="0" w:space="0" w:color="auto"/>
            <w:left w:val="none" w:sz="0" w:space="0" w:color="auto"/>
            <w:bottom w:val="none" w:sz="0" w:space="0" w:color="auto"/>
            <w:right w:val="none" w:sz="0" w:space="0" w:color="auto"/>
          </w:divBdr>
        </w:div>
        <w:div w:id="153763579">
          <w:marLeft w:val="0"/>
          <w:marRight w:val="30"/>
          <w:marTop w:val="0"/>
          <w:marBottom w:val="120"/>
          <w:divBdr>
            <w:top w:val="none" w:sz="0" w:space="0" w:color="auto"/>
            <w:left w:val="none" w:sz="0" w:space="0" w:color="auto"/>
            <w:bottom w:val="none" w:sz="0" w:space="0" w:color="auto"/>
            <w:right w:val="none" w:sz="0" w:space="0" w:color="auto"/>
          </w:divBdr>
        </w:div>
        <w:div w:id="156311844">
          <w:marLeft w:val="0"/>
          <w:marRight w:val="30"/>
          <w:marTop w:val="0"/>
          <w:marBottom w:val="120"/>
          <w:divBdr>
            <w:top w:val="none" w:sz="0" w:space="0" w:color="auto"/>
            <w:left w:val="none" w:sz="0" w:space="0" w:color="auto"/>
            <w:bottom w:val="none" w:sz="0" w:space="0" w:color="auto"/>
            <w:right w:val="none" w:sz="0" w:space="0" w:color="auto"/>
          </w:divBdr>
        </w:div>
        <w:div w:id="160774491">
          <w:marLeft w:val="0"/>
          <w:marRight w:val="30"/>
          <w:marTop w:val="0"/>
          <w:marBottom w:val="120"/>
          <w:divBdr>
            <w:top w:val="none" w:sz="0" w:space="0" w:color="auto"/>
            <w:left w:val="none" w:sz="0" w:space="0" w:color="auto"/>
            <w:bottom w:val="none" w:sz="0" w:space="0" w:color="auto"/>
            <w:right w:val="none" w:sz="0" w:space="0" w:color="auto"/>
          </w:divBdr>
        </w:div>
        <w:div w:id="167136998">
          <w:marLeft w:val="0"/>
          <w:marRight w:val="30"/>
          <w:marTop w:val="0"/>
          <w:marBottom w:val="120"/>
          <w:divBdr>
            <w:top w:val="none" w:sz="0" w:space="0" w:color="auto"/>
            <w:left w:val="none" w:sz="0" w:space="0" w:color="auto"/>
            <w:bottom w:val="none" w:sz="0" w:space="0" w:color="auto"/>
            <w:right w:val="none" w:sz="0" w:space="0" w:color="auto"/>
          </w:divBdr>
        </w:div>
        <w:div w:id="169758835">
          <w:marLeft w:val="0"/>
          <w:marRight w:val="30"/>
          <w:marTop w:val="0"/>
          <w:marBottom w:val="120"/>
          <w:divBdr>
            <w:top w:val="none" w:sz="0" w:space="0" w:color="auto"/>
            <w:left w:val="none" w:sz="0" w:space="0" w:color="auto"/>
            <w:bottom w:val="none" w:sz="0" w:space="0" w:color="auto"/>
            <w:right w:val="none" w:sz="0" w:space="0" w:color="auto"/>
          </w:divBdr>
        </w:div>
        <w:div w:id="170531247">
          <w:marLeft w:val="0"/>
          <w:marRight w:val="30"/>
          <w:marTop w:val="0"/>
          <w:marBottom w:val="120"/>
          <w:divBdr>
            <w:top w:val="none" w:sz="0" w:space="0" w:color="auto"/>
            <w:left w:val="none" w:sz="0" w:space="0" w:color="auto"/>
            <w:bottom w:val="none" w:sz="0" w:space="0" w:color="auto"/>
            <w:right w:val="none" w:sz="0" w:space="0" w:color="auto"/>
          </w:divBdr>
        </w:div>
        <w:div w:id="179978763">
          <w:marLeft w:val="0"/>
          <w:marRight w:val="30"/>
          <w:marTop w:val="0"/>
          <w:marBottom w:val="0"/>
          <w:divBdr>
            <w:top w:val="none" w:sz="0" w:space="0" w:color="auto"/>
            <w:left w:val="none" w:sz="0" w:space="0" w:color="auto"/>
            <w:bottom w:val="none" w:sz="0" w:space="0" w:color="auto"/>
            <w:right w:val="none" w:sz="0" w:space="0" w:color="auto"/>
          </w:divBdr>
        </w:div>
        <w:div w:id="185677064">
          <w:marLeft w:val="0"/>
          <w:marRight w:val="30"/>
          <w:marTop w:val="0"/>
          <w:marBottom w:val="120"/>
          <w:divBdr>
            <w:top w:val="none" w:sz="0" w:space="0" w:color="auto"/>
            <w:left w:val="none" w:sz="0" w:space="0" w:color="auto"/>
            <w:bottom w:val="none" w:sz="0" w:space="0" w:color="auto"/>
            <w:right w:val="none" w:sz="0" w:space="0" w:color="auto"/>
          </w:divBdr>
        </w:div>
        <w:div w:id="186989522">
          <w:marLeft w:val="0"/>
          <w:marRight w:val="30"/>
          <w:marTop w:val="0"/>
          <w:marBottom w:val="120"/>
          <w:divBdr>
            <w:top w:val="none" w:sz="0" w:space="0" w:color="auto"/>
            <w:left w:val="none" w:sz="0" w:space="0" w:color="auto"/>
            <w:bottom w:val="none" w:sz="0" w:space="0" w:color="auto"/>
            <w:right w:val="none" w:sz="0" w:space="0" w:color="auto"/>
          </w:divBdr>
        </w:div>
        <w:div w:id="191307587">
          <w:marLeft w:val="0"/>
          <w:marRight w:val="30"/>
          <w:marTop w:val="0"/>
          <w:marBottom w:val="120"/>
          <w:divBdr>
            <w:top w:val="none" w:sz="0" w:space="0" w:color="auto"/>
            <w:left w:val="none" w:sz="0" w:space="0" w:color="auto"/>
            <w:bottom w:val="none" w:sz="0" w:space="0" w:color="auto"/>
            <w:right w:val="none" w:sz="0" w:space="0" w:color="auto"/>
          </w:divBdr>
        </w:div>
        <w:div w:id="191504063">
          <w:marLeft w:val="0"/>
          <w:marRight w:val="30"/>
          <w:marTop w:val="0"/>
          <w:marBottom w:val="120"/>
          <w:divBdr>
            <w:top w:val="none" w:sz="0" w:space="0" w:color="auto"/>
            <w:left w:val="none" w:sz="0" w:space="0" w:color="auto"/>
            <w:bottom w:val="none" w:sz="0" w:space="0" w:color="auto"/>
            <w:right w:val="none" w:sz="0" w:space="0" w:color="auto"/>
          </w:divBdr>
        </w:div>
        <w:div w:id="191842192">
          <w:marLeft w:val="0"/>
          <w:marRight w:val="30"/>
          <w:marTop w:val="0"/>
          <w:marBottom w:val="120"/>
          <w:divBdr>
            <w:top w:val="none" w:sz="0" w:space="0" w:color="auto"/>
            <w:left w:val="none" w:sz="0" w:space="0" w:color="auto"/>
            <w:bottom w:val="none" w:sz="0" w:space="0" w:color="auto"/>
            <w:right w:val="none" w:sz="0" w:space="0" w:color="auto"/>
          </w:divBdr>
        </w:div>
        <w:div w:id="193276685">
          <w:marLeft w:val="0"/>
          <w:marRight w:val="30"/>
          <w:marTop w:val="0"/>
          <w:marBottom w:val="120"/>
          <w:divBdr>
            <w:top w:val="none" w:sz="0" w:space="0" w:color="auto"/>
            <w:left w:val="none" w:sz="0" w:space="0" w:color="auto"/>
            <w:bottom w:val="none" w:sz="0" w:space="0" w:color="auto"/>
            <w:right w:val="none" w:sz="0" w:space="0" w:color="auto"/>
          </w:divBdr>
        </w:div>
        <w:div w:id="193470179">
          <w:marLeft w:val="0"/>
          <w:marRight w:val="30"/>
          <w:marTop w:val="0"/>
          <w:marBottom w:val="120"/>
          <w:divBdr>
            <w:top w:val="none" w:sz="0" w:space="0" w:color="auto"/>
            <w:left w:val="none" w:sz="0" w:space="0" w:color="auto"/>
            <w:bottom w:val="none" w:sz="0" w:space="0" w:color="auto"/>
            <w:right w:val="none" w:sz="0" w:space="0" w:color="auto"/>
          </w:divBdr>
        </w:div>
        <w:div w:id="193856311">
          <w:marLeft w:val="0"/>
          <w:marRight w:val="30"/>
          <w:marTop w:val="0"/>
          <w:marBottom w:val="120"/>
          <w:divBdr>
            <w:top w:val="none" w:sz="0" w:space="0" w:color="auto"/>
            <w:left w:val="none" w:sz="0" w:space="0" w:color="auto"/>
            <w:bottom w:val="none" w:sz="0" w:space="0" w:color="auto"/>
            <w:right w:val="none" w:sz="0" w:space="0" w:color="auto"/>
          </w:divBdr>
        </w:div>
        <w:div w:id="199631981">
          <w:marLeft w:val="0"/>
          <w:marRight w:val="30"/>
          <w:marTop w:val="0"/>
          <w:marBottom w:val="120"/>
          <w:divBdr>
            <w:top w:val="none" w:sz="0" w:space="0" w:color="auto"/>
            <w:left w:val="none" w:sz="0" w:space="0" w:color="auto"/>
            <w:bottom w:val="none" w:sz="0" w:space="0" w:color="auto"/>
            <w:right w:val="none" w:sz="0" w:space="0" w:color="auto"/>
          </w:divBdr>
        </w:div>
        <w:div w:id="205340416">
          <w:marLeft w:val="0"/>
          <w:marRight w:val="30"/>
          <w:marTop w:val="0"/>
          <w:marBottom w:val="120"/>
          <w:divBdr>
            <w:top w:val="none" w:sz="0" w:space="0" w:color="auto"/>
            <w:left w:val="none" w:sz="0" w:space="0" w:color="auto"/>
            <w:bottom w:val="none" w:sz="0" w:space="0" w:color="auto"/>
            <w:right w:val="none" w:sz="0" w:space="0" w:color="auto"/>
          </w:divBdr>
        </w:div>
        <w:div w:id="209272732">
          <w:marLeft w:val="0"/>
          <w:marRight w:val="30"/>
          <w:marTop w:val="0"/>
          <w:marBottom w:val="120"/>
          <w:divBdr>
            <w:top w:val="none" w:sz="0" w:space="0" w:color="auto"/>
            <w:left w:val="none" w:sz="0" w:space="0" w:color="auto"/>
            <w:bottom w:val="none" w:sz="0" w:space="0" w:color="auto"/>
            <w:right w:val="none" w:sz="0" w:space="0" w:color="auto"/>
          </w:divBdr>
        </w:div>
        <w:div w:id="210656277">
          <w:marLeft w:val="0"/>
          <w:marRight w:val="30"/>
          <w:marTop w:val="0"/>
          <w:marBottom w:val="120"/>
          <w:divBdr>
            <w:top w:val="none" w:sz="0" w:space="0" w:color="auto"/>
            <w:left w:val="none" w:sz="0" w:space="0" w:color="auto"/>
            <w:bottom w:val="none" w:sz="0" w:space="0" w:color="auto"/>
            <w:right w:val="none" w:sz="0" w:space="0" w:color="auto"/>
          </w:divBdr>
        </w:div>
        <w:div w:id="211354868">
          <w:marLeft w:val="0"/>
          <w:marRight w:val="30"/>
          <w:marTop w:val="0"/>
          <w:marBottom w:val="120"/>
          <w:divBdr>
            <w:top w:val="none" w:sz="0" w:space="0" w:color="auto"/>
            <w:left w:val="none" w:sz="0" w:space="0" w:color="auto"/>
            <w:bottom w:val="none" w:sz="0" w:space="0" w:color="auto"/>
            <w:right w:val="none" w:sz="0" w:space="0" w:color="auto"/>
          </w:divBdr>
        </w:div>
        <w:div w:id="214388286">
          <w:marLeft w:val="0"/>
          <w:marRight w:val="30"/>
          <w:marTop w:val="0"/>
          <w:marBottom w:val="120"/>
          <w:divBdr>
            <w:top w:val="none" w:sz="0" w:space="0" w:color="auto"/>
            <w:left w:val="none" w:sz="0" w:space="0" w:color="auto"/>
            <w:bottom w:val="none" w:sz="0" w:space="0" w:color="auto"/>
            <w:right w:val="none" w:sz="0" w:space="0" w:color="auto"/>
          </w:divBdr>
        </w:div>
        <w:div w:id="219636861">
          <w:marLeft w:val="0"/>
          <w:marRight w:val="30"/>
          <w:marTop w:val="0"/>
          <w:marBottom w:val="120"/>
          <w:divBdr>
            <w:top w:val="none" w:sz="0" w:space="0" w:color="auto"/>
            <w:left w:val="none" w:sz="0" w:space="0" w:color="auto"/>
            <w:bottom w:val="none" w:sz="0" w:space="0" w:color="auto"/>
            <w:right w:val="none" w:sz="0" w:space="0" w:color="auto"/>
          </w:divBdr>
        </w:div>
        <w:div w:id="231670054">
          <w:marLeft w:val="0"/>
          <w:marRight w:val="30"/>
          <w:marTop w:val="0"/>
          <w:marBottom w:val="120"/>
          <w:divBdr>
            <w:top w:val="none" w:sz="0" w:space="0" w:color="auto"/>
            <w:left w:val="none" w:sz="0" w:space="0" w:color="auto"/>
            <w:bottom w:val="none" w:sz="0" w:space="0" w:color="auto"/>
            <w:right w:val="none" w:sz="0" w:space="0" w:color="auto"/>
          </w:divBdr>
        </w:div>
        <w:div w:id="234819675">
          <w:marLeft w:val="0"/>
          <w:marRight w:val="30"/>
          <w:marTop w:val="0"/>
          <w:marBottom w:val="120"/>
          <w:divBdr>
            <w:top w:val="none" w:sz="0" w:space="0" w:color="auto"/>
            <w:left w:val="none" w:sz="0" w:space="0" w:color="auto"/>
            <w:bottom w:val="none" w:sz="0" w:space="0" w:color="auto"/>
            <w:right w:val="none" w:sz="0" w:space="0" w:color="auto"/>
          </w:divBdr>
        </w:div>
        <w:div w:id="236327026">
          <w:marLeft w:val="0"/>
          <w:marRight w:val="30"/>
          <w:marTop w:val="0"/>
          <w:marBottom w:val="120"/>
          <w:divBdr>
            <w:top w:val="none" w:sz="0" w:space="0" w:color="auto"/>
            <w:left w:val="none" w:sz="0" w:space="0" w:color="auto"/>
            <w:bottom w:val="none" w:sz="0" w:space="0" w:color="auto"/>
            <w:right w:val="none" w:sz="0" w:space="0" w:color="auto"/>
          </w:divBdr>
        </w:div>
        <w:div w:id="236983215">
          <w:marLeft w:val="0"/>
          <w:marRight w:val="30"/>
          <w:marTop w:val="0"/>
          <w:marBottom w:val="120"/>
          <w:divBdr>
            <w:top w:val="none" w:sz="0" w:space="0" w:color="auto"/>
            <w:left w:val="none" w:sz="0" w:space="0" w:color="auto"/>
            <w:bottom w:val="none" w:sz="0" w:space="0" w:color="auto"/>
            <w:right w:val="none" w:sz="0" w:space="0" w:color="auto"/>
          </w:divBdr>
        </w:div>
        <w:div w:id="238486761">
          <w:marLeft w:val="0"/>
          <w:marRight w:val="30"/>
          <w:marTop w:val="0"/>
          <w:marBottom w:val="120"/>
          <w:divBdr>
            <w:top w:val="none" w:sz="0" w:space="0" w:color="auto"/>
            <w:left w:val="none" w:sz="0" w:space="0" w:color="auto"/>
            <w:bottom w:val="none" w:sz="0" w:space="0" w:color="auto"/>
            <w:right w:val="none" w:sz="0" w:space="0" w:color="auto"/>
          </w:divBdr>
        </w:div>
        <w:div w:id="240799657">
          <w:marLeft w:val="0"/>
          <w:marRight w:val="30"/>
          <w:marTop w:val="0"/>
          <w:marBottom w:val="120"/>
          <w:divBdr>
            <w:top w:val="none" w:sz="0" w:space="0" w:color="auto"/>
            <w:left w:val="none" w:sz="0" w:space="0" w:color="auto"/>
            <w:bottom w:val="none" w:sz="0" w:space="0" w:color="auto"/>
            <w:right w:val="none" w:sz="0" w:space="0" w:color="auto"/>
          </w:divBdr>
        </w:div>
        <w:div w:id="242378097">
          <w:marLeft w:val="0"/>
          <w:marRight w:val="30"/>
          <w:marTop w:val="0"/>
          <w:marBottom w:val="120"/>
          <w:divBdr>
            <w:top w:val="none" w:sz="0" w:space="0" w:color="auto"/>
            <w:left w:val="none" w:sz="0" w:space="0" w:color="auto"/>
            <w:bottom w:val="none" w:sz="0" w:space="0" w:color="auto"/>
            <w:right w:val="none" w:sz="0" w:space="0" w:color="auto"/>
          </w:divBdr>
        </w:div>
        <w:div w:id="243494452">
          <w:marLeft w:val="0"/>
          <w:marRight w:val="30"/>
          <w:marTop w:val="0"/>
          <w:marBottom w:val="120"/>
          <w:divBdr>
            <w:top w:val="none" w:sz="0" w:space="0" w:color="auto"/>
            <w:left w:val="none" w:sz="0" w:space="0" w:color="auto"/>
            <w:bottom w:val="none" w:sz="0" w:space="0" w:color="auto"/>
            <w:right w:val="none" w:sz="0" w:space="0" w:color="auto"/>
          </w:divBdr>
        </w:div>
        <w:div w:id="247429930">
          <w:marLeft w:val="0"/>
          <w:marRight w:val="30"/>
          <w:marTop w:val="0"/>
          <w:marBottom w:val="120"/>
          <w:divBdr>
            <w:top w:val="none" w:sz="0" w:space="0" w:color="auto"/>
            <w:left w:val="none" w:sz="0" w:space="0" w:color="auto"/>
            <w:bottom w:val="none" w:sz="0" w:space="0" w:color="auto"/>
            <w:right w:val="none" w:sz="0" w:space="0" w:color="auto"/>
          </w:divBdr>
        </w:div>
        <w:div w:id="247616536">
          <w:marLeft w:val="0"/>
          <w:marRight w:val="30"/>
          <w:marTop w:val="0"/>
          <w:marBottom w:val="120"/>
          <w:divBdr>
            <w:top w:val="none" w:sz="0" w:space="0" w:color="auto"/>
            <w:left w:val="none" w:sz="0" w:space="0" w:color="auto"/>
            <w:bottom w:val="none" w:sz="0" w:space="0" w:color="auto"/>
            <w:right w:val="none" w:sz="0" w:space="0" w:color="auto"/>
          </w:divBdr>
        </w:div>
        <w:div w:id="256256016">
          <w:marLeft w:val="0"/>
          <w:marRight w:val="30"/>
          <w:marTop w:val="0"/>
          <w:marBottom w:val="120"/>
          <w:divBdr>
            <w:top w:val="none" w:sz="0" w:space="0" w:color="auto"/>
            <w:left w:val="none" w:sz="0" w:space="0" w:color="auto"/>
            <w:bottom w:val="none" w:sz="0" w:space="0" w:color="auto"/>
            <w:right w:val="none" w:sz="0" w:space="0" w:color="auto"/>
          </w:divBdr>
        </w:div>
        <w:div w:id="258412029">
          <w:marLeft w:val="0"/>
          <w:marRight w:val="30"/>
          <w:marTop w:val="0"/>
          <w:marBottom w:val="120"/>
          <w:divBdr>
            <w:top w:val="none" w:sz="0" w:space="0" w:color="auto"/>
            <w:left w:val="none" w:sz="0" w:space="0" w:color="auto"/>
            <w:bottom w:val="none" w:sz="0" w:space="0" w:color="auto"/>
            <w:right w:val="none" w:sz="0" w:space="0" w:color="auto"/>
          </w:divBdr>
        </w:div>
        <w:div w:id="258609626">
          <w:marLeft w:val="0"/>
          <w:marRight w:val="30"/>
          <w:marTop w:val="0"/>
          <w:marBottom w:val="120"/>
          <w:divBdr>
            <w:top w:val="none" w:sz="0" w:space="0" w:color="auto"/>
            <w:left w:val="none" w:sz="0" w:space="0" w:color="auto"/>
            <w:bottom w:val="none" w:sz="0" w:space="0" w:color="auto"/>
            <w:right w:val="none" w:sz="0" w:space="0" w:color="auto"/>
          </w:divBdr>
        </w:div>
        <w:div w:id="259487534">
          <w:marLeft w:val="0"/>
          <w:marRight w:val="30"/>
          <w:marTop w:val="0"/>
          <w:marBottom w:val="120"/>
          <w:divBdr>
            <w:top w:val="none" w:sz="0" w:space="0" w:color="auto"/>
            <w:left w:val="none" w:sz="0" w:space="0" w:color="auto"/>
            <w:bottom w:val="none" w:sz="0" w:space="0" w:color="auto"/>
            <w:right w:val="none" w:sz="0" w:space="0" w:color="auto"/>
          </w:divBdr>
        </w:div>
        <w:div w:id="265773328">
          <w:marLeft w:val="0"/>
          <w:marRight w:val="30"/>
          <w:marTop w:val="0"/>
          <w:marBottom w:val="120"/>
          <w:divBdr>
            <w:top w:val="none" w:sz="0" w:space="0" w:color="auto"/>
            <w:left w:val="none" w:sz="0" w:space="0" w:color="auto"/>
            <w:bottom w:val="none" w:sz="0" w:space="0" w:color="auto"/>
            <w:right w:val="none" w:sz="0" w:space="0" w:color="auto"/>
          </w:divBdr>
        </w:div>
        <w:div w:id="266160107">
          <w:marLeft w:val="0"/>
          <w:marRight w:val="30"/>
          <w:marTop w:val="0"/>
          <w:marBottom w:val="120"/>
          <w:divBdr>
            <w:top w:val="none" w:sz="0" w:space="0" w:color="auto"/>
            <w:left w:val="none" w:sz="0" w:space="0" w:color="auto"/>
            <w:bottom w:val="none" w:sz="0" w:space="0" w:color="auto"/>
            <w:right w:val="none" w:sz="0" w:space="0" w:color="auto"/>
          </w:divBdr>
        </w:div>
        <w:div w:id="266734913">
          <w:marLeft w:val="0"/>
          <w:marRight w:val="30"/>
          <w:marTop w:val="0"/>
          <w:marBottom w:val="120"/>
          <w:divBdr>
            <w:top w:val="none" w:sz="0" w:space="0" w:color="auto"/>
            <w:left w:val="none" w:sz="0" w:space="0" w:color="auto"/>
            <w:bottom w:val="none" w:sz="0" w:space="0" w:color="auto"/>
            <w:right w:val="none" w:sz="0" w:space="0" w:color="auto"/>
          </w:divBdr>
        </w:div>
        <w:div w:id="267008698">
          <w:marLeft w:val="0"/>
          <w:marRight w:val="30"/>
          <w:marTop w:val="0"/>
          <w:marBottom w:val="0"/>
          <w:divBdr>
            <w:top w:val="none" w:sz="0" w:space="0" w:color="auto"/>
            <w:left w:val="none" w:sz="0" w:space="0" w:color="auto"/>
            <w:bottom w:val="none" w:sz="0" w:space="0" w:color="auto"/>
            <w:right w:val="none" w:sz="0" w:space="0" w:color="auto"/>
          </w:divBdr>
        </w:div>
        <w:div w:id="272707016">
          <w:marLeft w:val="0"/>
          <w:marRight w:val="30"/>
          <w:marTop w:val="0"/>
          <w:marBottom w:val="120"/>
          <w:divBdr>
            <w:top w:val="none" w:sz="0" w:space="0" w:color="auto"/>
            <w:left w:val="none" w:sz="0" w:space="0" w:color="auto"/>
            <w:bottom w:val="none" w:sz="0" w:space="0" w:color="auto"/>
            <w:right w:val="none" w:sz="0" w:space="0" w:color="auto"/>
          </w:divBdr>
        </w:div>
        <w:div w:id="274099437">
          <w:marLeft w:val="0"/>
          <w:marRight w:val="30"/>
          <w:marTop w:val="0"/>
          <w:marBottom w:val="120"/>
          <w:divBdr>
            <w:top w:val="none" w:sz="0" w:space="0" w:color="auto"/>
            <w:left w:val="none" w:sz="0" w:space="0" w:color="auto"/>
            <w:bottom w:val="none" w:sz="0" w:space="0" w:color="auto"/>
            <w:right w:val="none" w:sz="0" w:space="0" w:color="auto"/>
          </w:divBdr>
        </w:div>
        <w:div w:id="276907484">
          <w:marLeft w:val="0"/>
          <w:marRight w:val="30"/>
          <w:marTop w:val="0"/>
          <w:marBottom w:val="120"/>
          <w:divBdr>
            <w:top w:val="none" w:sz="0" w:space="0" w:color="auto"/>
            <w:left w:val="none" w:sz="0" w:space="0" w:color="auto"/>
            <w:bottom w:val="none" w:sz="0" w:space="0" w:color="auto"/>
            <w:right w:val="none" w:sz="0" w:space="0" w:color="auto"/>
          </w:divBdr>
        </w:div>
        <w:div w:id="278296785">
          <w:marLeft w:val="0"/>
          <w:marRight w:val="30"/>
          <w:marTop w:val="0"/>
          <w:marBottom w:val="120"/>
          <w:divBdr>
            <w:top w:val="none" w:sz="0" w:space="0" w:color="auto"/>
            <w:left w:val="none" w:sz="0" w:space="0" w:color="auto"/>
            <w:bottom w:val="none" w:sz="0" w:space="0" w:color="auto"/>
            <w:right w:val="none" w:sz="0" w:space="0" w:color="auto"/>
          </w:divBdr>
        </w:div>
        <w:div w:id="285548871">
          <w:marLeft w:val="0"/>
          <w:marRight w:val="30"/>
          <w:marTop w:val="0"/>
          <w:marBottom w:val="120"/>
          <w:divBdr>
            <w:top w:val="none" w:sz="0" w:space="0" w:color="auto"/>
            <w:left w:val="none" w:sz="0" w:space="0" w:color="auto"/>
            <w:bottom w:val="none" w:sz="0" w:space="0" w:color="auto"/>
            <w:right w:val="none" w:sz="0" w:space="0" w:color="auto"/>
          </w:divBdr>
        </w:div>
        <w:div w:id="287469180">
          <w:marLeft w:val="0"/>
          <w:marRight w:val="30"/>
          <w:marTop w:val="0"/>
          <w:marBottom w:val="120"/>
          <w:divBdr>
            <w:top w:val="none" w:sz="0" w:space="0" w:color="auto"/>
            <w:left w:val="none" w:sz="0" w:space="0" w:color="auto"/>
            <w:bottom w:val="none" w:sz="0" w:space="0" w:color="auto"/>
            <w:right w:val="none" w:sz="0" w:space="0" w:color="auto"/>
          </w:divBdr>
        </w:div>
        <w:div w:id="289896944">
          <w:marLeft w:val="0"/>
          <w:marRight w:val="30"/>
          <w:marTop w:val="0"/>
          <w:marBottom w:val="120"/>
          <w:divBdr>
            <w:top w:val="none" w:sz="0" w:space="0" w:color="auto"/>
            <w:left w:val="none" w:sz="0" w:space="0" w:color="auto"/>
            <w:bottom w:val="none" w:sz="0" w:space="0" w:color="auto"/>
            <w:right w:val="none" w:sz="0" w:space="0" w:color="auto"/>
          </w:divBdr>
        </w:div>
        <w:div w:id="295765851">
          <w:marLeft w:val="0"/>
          <w:marRight w:val="30"/>
          <w:marTop w:val="0"/>
          <w:marBottom w:val="120"/>
          <w:divBdr>
            <w:top w:val="none" w:sz="0" w:space="0" w:color="auto"/>
            <w:left w:val="none" w:sz="0" w:space="0" w:color="auto"/>
            <w:bottom w:val="none" w:sz="0" w:space="0" w:color="auto"/>
            <w:right w:val="none" w:sz="0" w:space="0" w:color="auto"/>
          </w:divBdr>
        </w:div>
        <w:div w:id="296035498">
          <w:marLeft w:val="0"/>
          <w:marRight w:val="30"/>
          <w:marTop w:val="0"/>
          <w:marBottom w:val="120"/>
          <w:divBdr>
            <w:top w:val="none" w:sz="0" w:space="0" w:color="auto"/>
            <w:left w:val="none" w:sz="0" w:space="0" w:color="auto"/>
            <w:bottom w:val="none" w:sz="0" w:space="0" w:color="auto"/>
            <w:right w:val="none" w:sz="0" w:space="0" w:color="auto"/>
          </w:divBdr>
        </w:div>
        <w:div w:id="296838978">
          <w:marLeft w:val="0"/>
          <w:marRight w:val="30"/>
          <w:marTop w:val="0"/>
          <w:marBottom w:val="120"/>
          <w:divBdr>
            <w:top w:val="none" w:sz="0" w:space="0" w:color="auto"/>
            <w:left w:val="none" w:sz="0" w:space="0" w:color="auto"/>
            <w:bottom w:val="none" w:sz="0" w:space="0" w:color="auto"/>
            <w:right w:val="none" w:sz="0" w:space="0" w:color="auto"/>
          </w:divBdr>
        </w:div>
        <w:div w:id="298464495">
          <w:marLeft w:val="0"/>
          <w:marRight w:val="30"/>
          <w:marTop w:val="0"/>
          <w:marBottom w:val="0"/>
          <w:divBdr>
            <w:top w:val="none" w:sz="0" w:space="0" w:color="auto"/>
            <w:left w:val="none" w:sz="0" w:space="0" w:color="auto"/>
            <w:bottom w:val="none" w:sz="0" w:space="0" w:color="auto"/>
            <w:right w:val="none" w:sz="0" w:space="0" w:color="auto"/>
          </w:divBdr>
        </w:div>
        <w:div w:id="303199940">
          <w:marLeft w:val="0"/>
          <w:marRight w:val="30"/>
          <w:marTop w:val="0"/>
          <w:marBottom w:val="120"/>
          <w:divBdr>
            <w:top w:val="none" w:sz="0" w:space="0" w:color="auto"/>
            <w:left w:val="none" w:sz="0" w:space="0" w:color="auto"/>
            <w:bottom w:val="none" w:sz="0" w:space="0" w:color="auto"/>
            <w:right w:val="none" w:sz="0" w:space="0" w:color="auto"/>
          </w:divBdr>
        </w:div>
        <w:div w:id="304815269">
          <w:marLeft w:val="0"/>
          <w:marRight w:val="30"/>
          <w:marTop w:val="0"/>
          <w:marBottom w:val="120"/>
          <w:divBdr>
            <w:top w:val="none" w:sz="0" w:space="0" w:color="auto"/>
            <w:left w:val="none" w:sz="0" w:space="0" w:color="auto"/>
            <w:bottom w:val="none" w:sz="0" w:space="0" w:color="auto"/>
            <w:right w:val="none" w:sz="0" w:space="0" w:color="auto"/>
          </w:divBdr>
        </w:div>
        <w:div w:id="304970387">
          <w:marLeft w:val="0"/>
          <w:marRight w:val="30"/>
          <w:marTop w:val="0"/>
          <w:marBottom w:val="0"/>
          <w:divBdr>
            <w:top w:val="none" w:sz="0" w:space="0" w:color="auto"/>
            <w:left w:val="none" w:sz="0" w:space="0" w:color="auto"/>
            <w:bottom w:val="none" w:sz="0" w:space="0" w:color="auto"/>
            <w:right w:val="none" w:sz="0" w:space="0" w:color="auto"/>
          </w:divBdr>
        </w:div>
        <w:div w:id="310908272">
          <w:marLeft w:val="0"/>
          <w:marRight w:val="30"/>
          <w:marTop w:val="0"/>
          <w:marBottom w:val="120"/>
          <w:divBdr>
            <w:top w:val="none" w:sz="0" w:space="0" w:color="auto"/>
            <w:left w:val="none" w:sz="0" w:space="0" w:color="auto"/>
            <w:bottom w:val="none" w:sz="0" w:space="0" w:color="auto"/>
            <w:right w:val="none" w:sz="0" w:space="0" w:color="auto"/>
          </w:divBdr>
        </w:div>
        <w:div w:id="311104577">
          <w:marLeft w:val="0"/>
          <w:marRight w:val="30"/>
          <w:marTop w:val="0"/>
          <w:marBottom w:val="120"/>
          <w:divBdr>
            <w:top w:val="none" w:sz="0" w:space="0" w:color="auto"/>
            <w:left w:val="none" w:sz="0" w:space="0" w:color="auto"/>
            <w:bottom w:val="none" w:sz="0" w:space="0" w:color="auto"/>
            <w:right w:val="none" w:sz="0" w:space="0" w:color="auto"/>
          </w:divBdr>
        </w:div>
        <w:div w:id="311251253">
          <w:marLeft w:val="0"/>
          <w:marRight w:val="30"/>
          <w:marTop w:val="0"/>
          <w:marBottom w:val="120"/>
          <w:divBdr>
            <w:top w:val="none" w:sz="0" w:space="0" w:color="auto"/>
            <w:left w:val="none" w:sz="0" w:space="0" w:color="auto"/>
            <w:bottom w:val="none" w:sz="0" w:space="0" w:color="auto"/>
            <w:right w:val="none" w:sz="0" w:space="0" w:color="auto"/>
          </w:divBdr>
        </w:div>
        <w:div w:id="313022653">
          <w:marLeft w:val="0"/>
          <w:marRight w:val="30"/>
          <w:marTop w:val="0"/>
          <w:marBottom w:val="120"/>
          <w:divBdr>
            <w:top w:val="none" w:sz="0" w:space="0" w:color="auto"/>
            <w:left w:val="none" w:sz="0" w:space="0" w:color="auto"/>
            <w:bottom w:val="none" w:sz="0" w:space="0" w:color="auto"/>
            <w:right w:val="none" w:sz="0" w:space="0" w:color="auto"/>
          </w:divBdr>
        </w:div>
        <w:div w:id="314459591">
          <w:marLeft w:val="0"/>
          <w:marRight w:val="30"/>
          <w:marTop w:val="0"/>
          <w:marBottom w:val="120"/>
          <w:divBdr>
            <w:top w:val="none" w:sz="0" w:space="0" w:color="auto"/>
            <w:left w:val="none" w:sz="0" w:space="0" w:color="auto"/>
            <w:bottom w:val="none" w:sz="0" w:space="0" w:color="auto"/>
            <w:right w:val="none" w:sz="0" w:space="0" w:color="auto"/>
          </w:divBdr>
        </w:div>
        <w:div w:id="318389105">
          <w:marLeft w:val="0"/>
          <w:marRight w:val="30"/>
          <w:marTop w:val="0"/>
          <w:marBottom w:val="120"/>
          <w:divBdr>
            <w:top w:val="none" w:sz="0" w:space="0" w:color="auto"/>
            <w:left w:val="none" w:sz="0" w:space="0" w:color="auto"/>
            <w:bottom w:val="none" w:sz="0" w:space="0" w:color="auto"/>
            <w:right w:val="none" w:sz="0" w:space="0" w:color="auto"/>
          </w:divBdr>
        </w:div>
        <w:div w:id="324019294">
          <w:marLeft w:val="0"/>
          <w:marRight w:val="30"/>
          <w:marTop w:val="0"/>
          <w:marBottom w:val="120"/>
          <w:divBdr>
            <w:top w:val="none" w:sz="0" w:space="0" w:color="auto"/>
            <w:left w:val="none" w:sz="0" w:space="0" w:color="auto"/>
            <w:bottom w:val="none" w:sz="0" w:space="0" w:color="auto"/>
            <w:right w:val="none" w:sz="0" w:space="0" w:color="auto"/>
          </w:divBdr>
        </w:div>
        <w:div w:id="330450126">
          <w:marLeft w:val="0"/>
          <w:marRight w:val="30"/>
          <w:marTop w:val="0"/>
          <w:marBottom w:val="120"/>
          <w:divBdr>
            <w:top w:val="none" w:sz="0" w:space="0" w:color="auto"/>
            <w:left w:val="none" w:sz="0" w:space="0" w:color="auto"/>
            <w:bottom w:val="none" w:sz="0" w:space="0" w:color="auto"/>
            <w:right w:val="none" w:sz="0" w:space="0" w:color="auto"/>
          </w:divBdr>
        </w:div>
        <w:div w:id="336419507">
          <w:marLeft w:val="0"/>
          <w:marRight w:val="30"/>
          <w:marTop w:val="0"/>
          <w:marBottom w:val="120"/>
          <w:divBdr>
            <w:top w:val="none" w:sz="0" w:space="0" w:color="auto"/>
            <w:left w:val="none" w:sz="0" w:space="0" w:color="auto"/>
            <w:bottom w:val="none" w:sz="0" w:space="0" w:color="auto"/>
            <w:right w:val="none" w:sz="0" w:space="0" w:color="auto"/>
          </w:divBdr>
        </w:div>
        <w:div w:id="338848839">
          <w:marLeft w:val="0"/>
          <w:marRight w:val="30"/>
          <w:marTop w:val="0"/>
          <w:marBottom w:val="120"/>
          <w:divBdr>
            <w:top w:val="none" w:sz="0" w:space="0" w:color="auto"/>
            <w:left w:val="none" w:sz="0" w:space="0" w:color="auto"/>
            <w:bottom w:val="none" w:sz="0" w:space="0" w:color="auto"/>
            <w:right w:val="none" w:sz="0" w:space="0" w:color="auto"/>
          </w:divBdr>
        </w:div>
        <w:div w:id="340477584">
          <w:marLeft w:val="0"/>
          <w:marRight w:val="30"/>
          <w:marTop w:val="0"/>
          <w:marBottom w:val="120"/>
          <w:divBdr>
            <w:top w:val="none" w:sz="0" w:space="0" w:color="auto"/>
            <w:left w:val="none" w:sz="0" w:space="0" w:color="auto"/>
            <w:bottom w:val="none" w:sz="0" w:space="0" w:color="auto"/>
            <w:right w:val="none" w:sz="0" w:space="0" w:color="auto"/>
          </w:divBdr>
        </w:div>
        <w:div w:id="340594665">
          <w:marLeft w:val="0"/>
          <w:marRight w:val="30"/>
          <w:marTop w:val="0"/>
          <w:marBottom w:val="120"/>
          <w:divBdr>
            <w:top w:val="none" w:sz="0" w:space="0" w:color="auto"/>
            <w:left w:val="none" w:sz="0" w:space="0" w:color="auto"/>
            <w:bottom w:val="none" w:sz="0" w:space="0" w:color="auto"/>
            <w:right w:val="none" w:sz="0" w:space="0" w:color="auto"/>
          </w:divBdr>
        </w:div>
        <w:div w:id="344987130">
          <w:marLeft w:val="0"/>
          <w:marRight w:val="30"/>
          <w:marTop w:val="0"/>
          <w:marBottom w:val="120"/>
          <w:divBdr>
            <w:top w:val="none" w:sz="0" w:space="0" w:color="auto"/>
            <w:left w:val="none" w:sz="0" w:space="0" w:color="auto"/>
            <w:bottom w:val="none" w:sz="0" w:space="0" w:color="auto"/>
            <w:right w:val="none" w:sz="0" w:space="0" w:color="auto"/>
          </w:divBdr>
        </w:div>
        <w:div w:id="347491883">
          <w:marLeft w:val="0"/>
          <w:marRight w:val="30"/>
          <w:marTop w:val="0"/>
          <w:marBottom w:val="120"/>
          <w:divBdr>
            <w:top w:val="none" w:sz="0" w:space="0" w:color="auto"/>
            <w:left w:val="none" w:sz="0" w:space="0" w:color="auto"/>
            <w:bottom w:val="none" w:sz="0" w:space="0" w:color="auto"/>
            <w:right w:val="none" w:sz="0" w:space="0" w:color="auto"/>
          </w:divBdr>
        </w:div>
        <w:div w:id="357631845">
          <w:marLeft w:val="0"/>
          <w:marRight w:val="30"/>
          <w:marTop w:val="0"/>
          <w:marBottom w:val="120"/>
          <w:divBdr>
            <w:top w:val="none" w:sz="0" w:space="0" w:color="auto"/>
            <w:left w:val="none" w:sz="0" w:space="0" w:color="auto"/>
            <w:bottom w:val="none" w:sz="0" w:space="0" w:color="auto"/>
            <w:right w:val="none" w:sz="0" w:space="0" w:color="auto"/>
          </w:divBdr>
        </w:div>
        <w:div w:id="358245422">
          <w:marLeft w:val="0"/>
          <w:marRight w:val="30"/>
          <w:marTop w:val="0"/>
          <w:marBottom w:val="120"/>
          <w:divBdr>
            <w:top w:val="none" w:sz="0" w:space="0" w:color="auto"/>
            <w:left w:val="none" w:sz="0" w:space="0" w:color="auto"/>
            <w:bottom w:val="none" w:sz="0" w:space="0" w:color="auto"/>
            <w:right w:val="none" w:sz="0" w:space="0" w:color="auto"/>
          </w:divBdr>
        </w:div>
        <w:div w:id="358354926">
          <w:marLeft w:val="0"/>
          <w:marRight w:val="30"/>
          <w:marTop w:val="0"/>
          <w:marBottom w:val="120"/>
          <w:divBdr>
            <w:top w:val="none" w:sz="0" w:space="0" w:color="auto"/>
            <w:left w:val="none" w:sz="0" w:space="0" w:color="auto"/>
            <w:bottom w:val="none" w:sz="0" w:space="0" w:color="auto"/>
            <w:right w:val="none" w:sz="0" w:space="0" w:color="auto"/>
          </w:divBdr>
        </w:div>
        <w:div w:id="359865822">
          <w:marLeft w:val="0"/>
          <w:marRight w:val="30"/>
          <w:marTop w:val="0"/>
          <w:marBottom w:val="120"/>
          <w:divBdr>
            <w:top w:val="none" w:sz="0" w:space="0" w:color="auto"/>
            <w:left w:val="none" w:sz="0" w:space="0" w:color="auto"/>
            <w:bottom w:val="none" w:sz="0" w:space="0" w:color="auto"/>
            <w:right w:val="none" w:sz="0" w:space="0" w:color="auto"/>
          </w:divBdr>
        </w:div>
        <w:div w:id="362171181">
          <w:marLeft w:val="0"/>
          <w:marRight w:val="30"/>
          <w:marTop w:val="0"/>
          <w:marBottom w:val="120"/>
          <w:divBdr>
            <w:top w:val="none" w:sz="0" w:space="0" w:color="auto"/>
            <w:left w:val="none" w:sz="0" w:space="0" w:color="auto"/>
            <w:bottom w:val="none" w:sz="0" w:space="0" w:color="auto"/>
            <w:right w:val="none" w:sz="0" w:space="0" w:color="auto"/>
          </w:divBdr>
        </w:div>
        <w:div w:id="367268522">
          <w:marLeft w:val="0"/>
          <w:marRight w:val="30"/>
          <w:marTop w:val="0"/>
          <w:marBottom w:val="120"/>
          <w:divBdr>
            <w:top w:val="none" w:sz="0" w:space="0" w:color="auto"/>
            <w:left w:val="none" w:sz="0" w:space="0" w:color="auto"/>
            <w:bottom w:val="none" w:sz="0" w:space="0" w:color="auto"/>
            <w:right w:val="none" w:sz="0" w:space="0" w:color="auto"/>
          </w:divBdr>
        </w:div>
        <w:div w:id="368918772">
          <w:marLeft w:val="0"/>
          <w:marRight w:val="30"/>
          <w:marTop w:val="0"/>
          <w:marBottom w:val="120"/>
          <w:divBdr>
            <w:top w:val="none" w:sz="0" w:space="0" w:color="auto"/>
            <w:left w:val="none" w:sz="0" w:space="0" w:color="auto"/>
            <w:bottom w:val="none" w:sz="0" w:space="0" w:color="auto"/>
            <w:right w:val="none" w:sz="0" w:space="0" w:color="auto"/>
          </w:divBdr>
        </w:div>
        <w:div w:id="369457176">
          <w:marLeft w:val="0"/>
          <w:marRight w:val="30"/>
          <w:marTop w:val="0"/>
          <w:marBottom w:val="120"/>
          <w:divBdr>
            <w:top w:val="none" w:sz="0" w:space="0" w:color="auto"/>
            <w:left w:val="none" w:sz="0" w:space="0" w:color="auto"/>
            <w:bottom w:val="none" w:sz="0" w:space="0" w:color="auto"/>
            <w:right w:val="none" w:sz="0" w:space="0" w:color="auto"/>
          </w:divBdr>
        </w:div>
        <w:div w:id="369845926">
          <w:marLeft w:val="0"/>
          <w:marRight w:val="30"/>
          <w:marTop w:val="0"/>
          <w:marBottom w:val="120"/>
          <w:divBdr>
            <w:top w:val="none" w:sz="0" w:space="0" w:color="auto"/>
            <w:left w:val="none" w:sz="0" w:space="0" w:color="auto"/>
            <w:bottom w:val="none" w:sz="0" w:space="0" w:color="auto"/>
            <w:right w:val="none" w:sz="0" w:space="0" w:color="auto"/>
          </w:divBdr>
        </w:div>
        <w:div w:id="373432773">
          <w:marLeft w:val="0"/>
          <w:marRight w:val="30"/>
          <w:marTop w:val="0"/>
          <w:marBottom w:val="120"/>
          <w:divBdr>
            <w:top w:val="none" w:sz="0" w:space="0" w:color="auto"/>
            <w:left w:val="none" w:sz="0" w:space="0" w:color="auto"/>
            <w:bottom w:val="none" w:sz="0" w:space="0" w:color="auto"/>
            <w:right w:val="none" w:sz="0" w:space="0" w:color="auto"/>
          </w:divBdr>
        </w:div>
        <w:div w:id="374476459">
          <w:marLeft w:val="0"/>
          <w:marRight w:val="30"/>
          <w:marTop w:val="0"/>
          <w:marBottom w:val="120"/>
          <w:divBdr>
            <w:top w:val="none" w:sz="0" w:space="0" w:color="auto"/>
            <w:left w:val="none" w:sz="0" w:space="0" w:color="auto"/>
            <w:bottom w:val="none" w:sz="0" w:space="0" w:color="auto"/>
            <w:right w:val="none" w:sz="0" w:space="0" w:color="auto"/>
          </w:divBdr>
        </w:div>
        <w:div w:id="384111181">
          <w:marLeft w:val="0"/>
          <w:marRight w:val="30"/>
          <w:marTop w:val="0"/>
          <w:marBottom w:val="120"/>
          <w:divBdr>
            <w:top w:val="none" w:sz="0" w:space="0" w:color="auto"/>
            <w:left w:val="none" w:sz="0" w:space="0" w:color="auto"/>
            <w:bottom w:val="none" w:sz="0" w:space="0" w:color="auto"/>
            <w:right w:val="none" w:sz="0" w:space="0" w:color="auto"/>
          </w:divBdr>
        </w:div>
        <w:div w:id="385616034">
          <w:marLeft w:val="0"/>
          <w:marRight w:val="30"/>
          <w:marTop w:val="0"/>
          <w:marBottom w:val="120"/>
          <w:divBdr>
            <w:top w:val="none" w:sz="0" w:space="0" w:color="auto"/>
            <w:left w:val="none" w:sz="0" w:space="0" w:color="auto"/>
            <w:bottom w:val="none" w:sz="0" w:space="0" w:color="auto"/>
            <w:right w:val="none" w:sz="0" w:space="0" w:color="auto"/>
          </w:divBdr>
        </w:div>
        <w:div w:id="385640298">
          <w:marLeft w:val="0"/>
          <w:marRight w:val="30"/>
          <w:marTop w:val="0"/>
          <w:marBottom w:val="120"/>
          <w:divBdr>
            <w:top w:val="none" w:sz="0" w:space="0" w:color="auto"/>
            <w:left w:val="none" w:sz="0" w:space="0" w:color="auto"/>
            <w:bottom w:val="none" w:sz="0" w:space="0" w:color="auto"/>
            <w:right w:val="none" w:sz="0" w:space="0" w:color="auto"/>
          </w:divBdr>
        </w:div>
        <w:div w:id="390352096">
          <w:marLeft w:val="0"/>
          <w:marRight w:val="30"/>
          <w:marTop w:val="0"/>
          <w:marBottom w:val="120"/>
          <w:divBdr>
            <w:top w:val="none" w:sz="0" w:space="0" w:color="auto"/>
            <w:left w:val="none" w:sz="0" w:space="0" w:color="auto"/>
            <w:bottom w:val="none" w:sz="0" w:space="0" w:color="auto"/>
            <w:right w:val="none" w:sz="0" w:space="0" w:color="auto"/>
          </w:divBdr>
        </w:div>
        <w:div w:id="395058545">
          <w:marLeft w:val="0"/>
          <w:marRight w:val="30"/>
          <w:marTop w:val="0"/>
          <w:marBottom w:val="120"/>
          <w:divBdr>
            <w:top w:val="none" w:sz="0" w:space="0" w:color="auto"/>
            <w:left w:val="none" w:sz="0" w:space="0" w:color="auto"/>
            <w:bottom w:val="none" w:sz="0" w:space="0" w:color="auto"/>
            <w:right w:val="none" w:sz="0" w:space="0" w:color="auto"/>
          </w:divBdr>
        </w:div>
        <w:div w:id="404181239">
          <w:marLeft w:val="0"/>
          <w:marRight w:val="30"/>
          <w:marTop w:val="0"/>
          <w:marBottom w:val="120"/>
          <w:divBdr>
            <w:top w:val="none" w:sz="0" w:space="0" w:color="auto"/>
            <w:left w:val="none" w:sz="0" w:space="0" w:color="auto"/>
            <w:bottom w:val="none" w:sz="0" w:space="0" w:color="auto"/>
            <w:right w:val="none" w:sz="0" w:space="0" w:color="auto"/>
          </w:divBdr>
        </w:div>
        <w:div w:id="404690294">
          <w:marLeft w:val="0"/>
          <w:marRight w:val="30"/>
          <w:marTop w:val="0"/>
          <w:marBottom w:val="120"/>
          <w:divBdr>
            <w:top w:val="none" w:sz="0" w:space="0" w:color="auto"/>
            <w:left w:val="none" w:sz="0" w:space="0" w:color="auto"/>
            <w:bottom w:val="none" w:sz="0" w:space="0" w:color="auto"/>
            <w:right w:val="none" w:sz="0" w:space="0" w:color="auto"/>
          </w:divBdr>
        </w:div>
        <w:div w:id="405811649">
          <w:marLeft w:val="0"/>
          <w:marRight w:val="30"/>
          <w:marTop w:val="0"/>
          <w:marBottom w:val="120"/>
          <w:divBdr>
            <w:top w:val="none" w:sz="0" w:space="0" w:color="auto"/>
            <w:left w:val="none" w:sz="0" w:space="0" w:color="auto"/>
            <w:bottom w:val="none" w:sz="0" w:space="0" w:color="auto"/>
            <w:right w:val="none" w:sz="0" w:space="0" w:color="auto"/>
          </w:divBdr>
        </w:div>
        <w:div w:id="410546454">
          <w:marLeft w:val="0"/>
          <w:marRight w:val="30"/>
          <w:marTop w:val="0"/>
          <w:marBottom w:val="120"/>
          <w:divBdr>
            <w:top w:val="none" w:sz="0" w:space="0" w:color="auto"/>
            <w:left w:val="none" w:sz="0" w:space="0" w:color="auto"/>
            <w:bottom w:val="none" w:sz="0" w:space="0" w:color="auto"/>
            <w:right w:val="none" w:sz="0" w:space="0" w:color="auto"/>
          </w:divBdr>
        </w:div>
        <w:div w:id="411590503">
          <w:marLeft w:val="0"/>
          <w:marRight w:val="30"/>
          <w:marTop w:val="0"/>
          <w:marBottom w:val="120"/>
          <w:divBdr>
            <w:top w:val="none" w:sz="0" w:space="0" w:color="auto"/>
            <w:left w:val="none" w:sz="0" w:space="0" w:color="auto"/>
            <w:bottom w:val="none" w:sz="0" w:space="0" w:color="auto"/>
            <w:right w:val="none" w:sz="0" w:space="0" w:color="auto"/>
          </w:divBdr>
        </w:div>
        <w:div w:id="412432081">
          <w:marLeft w:val="0"/>
          <w:marRight w:val="30"/>
          <w:marTop w:val="0"/>
          <w:marBottom w:val="120"/>
          <w:divBdr>
            <w:top w:val="none" w:sz="0" w:space="0" w:color="auto"/>
            <w:left w:val="none" w:sz="0" w:space="0" w:color="auto"/>
            <w:bottom w:val="none" w:sz="0" w:space="0" w:color="auto"/>
            <w:right w:val="none" w:sz="0" w:space="0" w:color="auto"/>
          </w:divBdr>
        </w:div>
        <w:div w:id="414782704">
          <w:marLeft w:val="0"/>
          <w:marRight w:val="30"/>
          <w:marTop w:val="0"/>
          <w:marBottom w:val="120"/>
          <w:divBdr>
            <w:top w:val="none" w:sz="0" w:space="0" w:color="auto"/>
            <w:left w:val="none" w:sz="0" w:space="0" w:color="auto"/>
            <w:bottom w:val="none" w:sz="0" w:space="0" w:color="auto"/>
            <w:right w:val="none" w:sz="0" w:space="0" w:color="auto"/>
          </w:divBdr>
        </w:div>
        <w:div w:id="416363209">
          <w:marLeft w:val="0"/>
          <w:marRight w:val="30"/>
          <w:marTop w:val="0"/>
          <w:marBottom w:val="0"/>
          <w:divBdr>
            <w:top w:val="none" w:sz="0" w:space="0" w:color="auto"/>
            <w:left w:val="none" w:sz="0" w:space="0" w:color="auto"/>
            <w:bottom w:val="none" w:sz="0" w:space="0" w:color="auto"/>
            <w:right w:val="none" w:sz="0" w:space="0" w:color="auto"/>
          </w:divBdr>
        </w:div>
        <w:div w:id="427166952">
          <w:marLeft w:val="0"/>
          <w:marRight w:val="30"/>
          <w:marTop w:val="0"/>
          <w:marBottom w:val="120"/>
          <w:divBdr>
            <w:top w:val="none" w:sz="0" w:space="0" w:color="auto"/>
            <w:left w:val="none" w:sz="0" w:space="0" w:color="auto"/>
            <w:bottom w:val="none" w:sz="0" w:space="0" w:color="auto"/>
            <w:right w:val="none" w:sz="0" w:space="0" w:color="auto"/>
          </w:divBdr>
        </w:div>
        <w:div w:id="427897245">
          <w:marLeft w:val="0"/>
          <w:marRight w:val="30"/>
          <w:marTop w:val="0"/>
          <w:marBottom w:val="120"/>
          <w:divBdr>
            <w:top w:val="none" w:sz="0" w:space="0" w:color="auto"/>
            <w:left w:val="none" w:sz="0" w:space="0" w:color="auto"/>
            <w:bottom w:val="none" w:sz="0" w:space="0" w:color="auto"/>
            <w:right w:val="none" w:sz="0" w:space="0" w:color="auto"/>
          </w:divBdr>
        </w:div>
        <w:div w:id="430246693">
          <w:marLeft w:val="0"/>
          <w:marRight w:val="30"/>
          <w:marTop w:val="0"/>
          <w:marBottom w:val="120"/>
          <w:divBdr>
            <w:top w:val="none" w:sz="0" w:space="0" w:color="auto"/>
            <w:left w:val="none" w:sz="0" w:space="0" w:color="auto"/>
            <w:bottom w:val="none" w:sz="0" w:space="0" w:color="auto"/>
            <w:right w:val="none" w:sz="0" w:space="0" w:color="auto"/>
          </w:divBdr>
        </w:div>
        <w:div w:id="433793273">
          <w:marLeft w:val="0"/>
          <w:marRight w:val="30"/>
          <w:marTop w:val="0"/>
          <w:marBottom w:val="120"/>
          <w:divBdr>
            <w:top w:val="none" w:sz="0" w:space="0" w:color="auto"/>
            <w:left w:val="none" w:sz="0" w:space="0" w:color="auto"/>
            <w:bottom w:val="none" w:sz="0" w:space="0" w:color="auto"/>
            <w:right w:val="none" w:sz="0" w:space="0" w:color="auto"/>
          </w:divBdr>
        </w:div>
        <w:div w:id="438069975">
          <w:marLeft w:val="0"/>
          <w:marRight w:val="30"/>
          <w:marTop w:val="0"/>
          <w:marBottom w:val="120"/>
          <w:divBdr>
            <w:top w:val="none" w:sz="0" w:space="0" w:color="auto"/>
            <w:left w:val="none" w:sz="0" w:space="0" w:color="auto"/>
            <w:bottom w:val="none" w:sz="0" w:space="0" w:color="auto"/>
            <w:right w:val="none" w:sz="0" w:space="0" w:color="auto"/>
          </w:divBdr>
        </w:div>
        <w:div w:id="438263222">
          <w:marLeft w:val="0"/>
          <w:marRight w:val="30"/>
          <w:marTop w:val="0"/>
          <w:marBottom w:val="120"/>
          <w:divBdr>
            <w:top w:val="none" w:sz="0" w:space="0" w:color="auto"/>
            <w:left w:val="none" w:sz="0" w:space="0" w:color="auto"/>
            <w:bottom w:val="none" w:sz="0" w:space="0" w:color="auto"/>
            <w:right w:val="none" w:sz="0" w:space="0" w:color="auto"/>
          </w:divBdr>
        </w:div>
        <w:div w:id="439447442">
          <w:marLeft w:val="0"/>
          <w:marRight w:val="30"/>
          <w:marTop w:val="0"/>
          <w:marBottom w:val="120"/>
          <w:divBdr>
            <w:top w:val="none" w:sz="0" w:space="0" w:color="auto"/>
            <w:left w:val="none" w:sz="0" w:space="0" w:color="auto"/>
            <w:bottom w:val="none" w:sz="0" w:space="0" w:color="auto"/>
            <w:right w:val="none" w:sz="0" w:space="0" w:color="auto"/>
          </w:divBdr>
        </w:div>
        <w:div w:id="442384955">
          <w:marLeft w:val="0"/>
          <w:marRight w:val="30"/>
          <w:marTop w:val="0"/>
          <w:marBottom w:val="120"/>
          <w:divBdr>
            <w:top w:val="none" w:sz="0" w:space="0" w:color="auto"/>
            <w:left w:val="none" w:sz="0" w:space="0" w:color="auto"/>
            <w:bottom w:val="none" w:sz="0" w:space="0" w:color="auto"/>
            <w:right w:val="none" w:sz="0" w:space="0" w:color="auto"/>
          </w:divBdr>
        </w:div>
        <w:div w:id="442461362">
          <w:marLeft w:val="0"/>
          <w:marRight w:val="30"/>
          <w:marTop w:val="0"/>
          <w:marBottom w:val="120"/>
          <w:divBdr>
            <w:top w:val="none" w:sz="0" w:space="0" w:color="auto"/>
            <w:left w:val="none" w:sz="0" w:space="0" w:color="auto"/>
            <w:bottom w:val="none" w:sz="0" w:space="0" w:color="auto"/>
            <w:right w:val="none" w:sz="0" w:space="0" w:color="auto"/>
          </w:divBdr>
        </w:div>
        <w:div w:id="443767588">
          <w:marLeft w:val="0"/>
          <w:marRight w:val="30"/>
          <w:marTop w:val="0"/>
          <w:marBottom w:val="120"/>
          <w:divBdr>
            <w:top w:val="none" w:sz="0" w:space="0" w:color="auto"/>
            <w:left w:val="none" w:sz="0" w:space="0" w:color="auto"/>
            <w:bottom w:val="none" w:sz="0" w:space="0" w:color="auto"/>
            <w:right w:val="none" w:sz="0" w:space="0" w:color="auto"/>
          </w:divBdr>
        </w:div>
        <w:div w:id="445197744">
          <w:marLeft w:val="0"/>
          <w:marRight w:val="30"/>
          <w:marTop w:val="0"/>
          <w:marBottom w:val="120"/>
          <w:divBdr>
            <w:top w:val="none" w:sz="0" w:space="0" w:color="auto"/>
            <w:left w:val="none" w:sz="0" w:space="0" w:color="auto"/>
            <w:bottom w:val="none" w:sz="0" w:space="0" w:color="auto"/>
            <w:right w:val="none" w:sz="0" w:space="0" w:color="auto"/>
          </w:divBdr>
        </w:div>
        <w:div w:id="449974759">
          <w:marLeft w:val="0"/>
          <w:marRight w:val="30"/>
          <w:marTop w:val="0"/>
          <w:marBottom w:val="120"/>
          <w:divBdr>
            <w:top w:val="none" w:sz="0" w:space="0" w:color="auto"/>
            <w:left w:val="none" w:sz="0" w:space="0" w:color="auto"/>
            <w:bottom w:val="none" w:sz="0" w:space="0" w:color="auto"/>
            <w:right w:val="none" w:sz="0" w:space="0" w:color="auto"/>
          </w:divBdr>
        </w:div>
        <w:div w:id="451675930">
          <w:marLeft w:val="0"/>
          <w:marRight w:val="30"/>
          <w:marTop w:val="0"/>
          <w:marBottom w:val="120"/>
          <w:divBdr>
            <w:top w:val="none" w:sz="0" w:space="0" w:color="auto"/>
            <w:left w:val="none" w:sz="0" w:space="0" w:color="auto"/>
            <w:bottom w:val="none" w:sz="0" w:space="0" w:color="auto"/>
            <w:right w:val="none" w:sz="0" w:space="0" w:color="auto"/>
          </w:divBdr>
        </w:div>
        <w:div w:id="451873690">
          <w:marLeft w:val="0"/>
          <w:marRight w:val="30"/>
          <w:marTop w:val="0"/>
          <w:marBottom w:val="120"/>
          <w:divBdr>
            <w:top w:val="none" w:sz="0" w:space="0" w:color="auto"/>
            <w:left w:val="none" w:sz="0" w:space="0" w:color="auto"/>
            <w:bottom w:val="none" w:sz="0" w:space="0" w:color="auto"/>
            <w:right w:val="none" w:sz="0" w:space="0" w:color="auto"/>
          </w:divBdr>
        </w:div>
        <w:div w:id="458718808">
          <w:marLeft w:val="0"/>
          <w:marRight w:val="30"/>
          <w:marTop w:val="0"/>
          <w:marBottom w:val="120"/>
          <w:divBdr>
            <w:top w:val="none" w:sz="0" w:space="0" w:color="auto"/>
            <w:left w:val="none" w:sz="0" w:space="0" w:color="auto"/>
            <w:bottom w:val="none" w:sz="0" w:space="0" w:color="auto"/>
            <w:right w:val="none" w:sz="0" w:space="0" w:color="auto"/>
          </w:divBdr>
        </w:div>
        <w:div w:id="466774808">
          <w:marLeft w:val="0"/>
          <w:marRight w:val="30"/>
          <w:marTop w:val="0"/>
          <w:marBottom w:val="120"/>
          <w:divBdr>
            <w:top w:val="none" w:sz="0" w:space="0" w:color="auto"/>
            <w:left w:val="none" w:sz="0" w:space="0" w:color="auto"/>
            <w:bottom w:val="none" w:sz="0" w:space="0" w:color="auto"/>
            <w:right w:val="none" w:sz="0" w:space="0" w:color="auto"/>
          </w:divBdr>
        </w:div>
        <w:div w:id="467237994">
          <w:marLeft w:val="0"/>
          <w:marRight w:val="30"/>
          <w:marTop w:val="0"/>
          <w:marBottom w:val="120"/>
          <w:divBdr>
            <w:top w:val="none" w:sz="0" w:space="0" w:color="auto"/>
            <w:left w:val="none" w:sz="0" w:space="0" w:color="auto"/>
            <w:bottom w:val="none" w:sz="0" w:space="0" w:color="auto"/>
            <w:right w:val="none" w:sz="0" w:space="0" w:color="auto"/>
          </w:divBdr>
        </w:div>
        <w:div w:id="472722540">
          <w:marLeft w:val="0"/>
          <w:marRight w:val="30"/>
          <w:marTop w:val="0"/>
          <w:marBottom w:val="120"/>
          <w:divBdr>
            <w:top w:val="none" w:sz="0" w:space="0" w:color="auto"/>
            <w:left w:val="none" w:sz="0" w:space="0" w:color="auto"/>
            <w:bottom w:val="none" w:sz="0" w:space="0" w:color="auto"/>
            <w:right w:val="none" w:sz="0" w:space="0" w:color="auto"/>
          </w:divBdr>
        </w:div>
        <w:div w:id="478617989">
          <w:marLeft w:val="0"/>
          <w:marRight w:val="30"/>
          <w:marTop w:val="0"/>
          <w:marBottom w:val="120"/>
          <w:divBdr>
            <w:top w:val="none" w:sz="0" w:space="0" w:color="auto"/>
            <w:left w:val="none" w:sz="0" w:space="0" w:color="auto"/>
            <w:bottom w:val="none" w:sz="0" w:space="0" w:color="auto"/>
            <w:right w:val="none" w:sz="0" w:space="0" w:color="auto"/>
          </w:divBdr>
        </w:div>
        <w:div w:id="484442329">
          <w:marLeft w:val="0"/>
          <w:marRight w:val="30"/>
          <w:marTop w:val="0"/>
          <w:marBottom w:val="120"/>
          <w:divBdr>
            <w:top w:val="none" w:sz="0" w:space="0" w:color="auto"/>
            <w:left w:val="none" w:sz="0" w:space="0" w:color="auto"/>
            <w:bottom w:val="none" w:sz="0" w:space="0" w:color="auto"/>
            <w:right w:val="none" w:sz="0" w:space="0" w:color="auto"/>
          </w:divBdr>
        </w:div>
        <w:div w:id="484736977">
          <w:marLeft w:val="0"/>
          <w:marRight w:val="30"/>
          <w:marTop w:val="0"/>
          <w:marBottom w:val="120"/>
          <w:divBdr>
            <w:top w:val="none" w:sz="0" w:space="0" w:color="auto"/>
            <w:left w:val="none" w:sz="0" w:space="0" w:color="auto"/>
            <w:bottom w:val="none" w:sz="0" w:space="0" w:color="auto"/>
            <w:right w:val="none" w:sz="0" w:space="0" w:color="auto"/>
          </w:divBdr>
        </w:div>
        <w:div w:id="489101428">
          <w:marLeft w:val="0"/>
          <w:marRight w:val="30"/>
          <w:marTop w:val="0"/>
          <w:marBottom w:val="120"/>
          <w:divBdr>
            <w:top w:val="none" w:sz="0" w:space="0" w:color="auto"/>
            <w:left w:val="none" w:sz="0" w:space="0" w:color="auto"/>
            <w:bottom w:val="none" w:sz="0" w:space="0" w:color="auto"/>
            <w:right w:val="none" w:sz="0" w:space="0" w:color="auto"/>
          </w:divBdr>
        </w:div>
        <w:div w:id="491064270">
          <w:marLeft w:val="0"/>
          <w:marRight w:val="30"/>
          <w:marTop w:val="0"/>
          <w:marBottom w:val="120"/>
          <w:divBdr>
            <w:top w:val="none" w:sz="0" w:space="0" w:color="auto"/>
            <w:left w:val="none" w:sz="0" w:space="0" w:color="auto"/>
            <w:bottom w:val="none" w:sz="0" w:space="0" w:color="auto"/>
            <w:right w:val="none" w:sz="0" w:space="0" w:color="auto"/>
          </w:divBdr>
        </w:div>
        <w:div w:id="492717840">
          <w:marLeft w:val="0"/>
          <w:marRight w:val="30"/>
          <w:marTop w:val="0"/>
          <w:marBottom w:val="120"/>
          <w:divBdr>
            <w:top w:val="none" w:sz="0" w:space="0" w:color="auto"/>
            <w:left w:val="none" w:sz="0" w:space="0" w:color="auto"/>
            <w:bottom w:val="none" w:sz="0" w:space="0" w:color="auto"/>
            <w:right w:val="none" w:sz="0" w:space="0" w:color="auto"/>
          </w:divBdr>
        </w:div>
        <w:div w:id="494809020">
          <w:marLeft w:val="0"/>
          <w:marRight w:val="30"/>
          <w:marTop w:val="0"/>
          <w:marBottom w:val="120"/>
          <w:divBdr>
            <w:top w:val="none" w:sz="0" w:space="0" w:color="auto"/>
            <w:left w:val="none" w:sz="0" w:space="0" w:color="auto"/>
            <w:bottom w:val="none" w:sz="0" w:space="0" w:color="auto"/>
            <w:right w:val="none" w:sz="0" w:space="0" w:color="auto"/>
          </w:divBdr>
        </w:div>
        <w:div w:id="499319367">
          <w:marLeft w:val="0"/>
          <w:marRight w:val="30"/>
          <w:marTop w:val="0"/>
          <w:marBottom w:val="120"/>
          <w:divBdr>
            <w:top w:val="none" w:sz="0" w:space="0" w:color="auto"/>
            <w:left w:val="none" w:sz="0" w:space="0" w:color="auto"/>
            <w:bottom w:val="none" w:sz="0" w:space="0" w:color="auto"/>
            <w:right w:val="none" w:sz="0" w:space="0" w:color="auto"/>
          </w:divBdr>
        </w:div>
        <w:div w:id="500701494">
          <w:marLeft w:val="0"/>
          <w:marRight w:val="30"/>
          <w:marTop w:val="0"/>
          <w:marBottom w:val="120"/>
          <w:divBdr>
            <w:top w:val="none" w:sz="0" w:space="0" w:color="auto"/>
            <w:left w:val="none" w:sz="0" w:space="0" w:color="auto"/>
            <w:bottom w:val="none" w:sz="0" w:space="0" w:color="auto"/>
            <w:right w:val="none" w:sz="0" w:space="0" w:color="auto"/>
          </w:divBdr>
        </w:div>
        <w:div w:id="506754917">
          <w:marLeft w:val="0"/>
          <w:marRight w:val="30"/>
          <w:marTop w:val="0"/>
          <w:marBottom w:val="120"/>
          <w:divBdr>
            <w:top w:val="none" w:sz="0" w:space="0" w:color="auto"/>
            <w:left w:val="none" w:sz="0" w:space="0" w:color="auto"/>
            <w:bottom w:val="none" w:sz="0" w:space="0" w:color="auto"/>
            <w:right w:val="none" w:sz="0" w:space="0" w:color="auto"/>
          </w:divBdr>
        </w:div>
        <w:div w:id="511187626">
          <w:marLeft w:val="0"/>
          <w:marRight w:val="30"/>
          <w:marTop w:val="0"/>
          <w:marBottom w:val="120"/>
          <w:divBdr>
            <w:top w:val="none" w:sz="0" w:space="0" w:color="auto"/>
            <w:left w:val="none" w:sz="0" w:space="0" w:color="auto"/>
            <w:bottom w:val="none" w:sz="0" w:space="0" w:color="auto"/>
            <w:right w:val="none" w:sz="0" w:space="0" w:color="auto"/>
          </w:divBdr>
        </w:div>
        <w:div w:id="515533629">
          <w:marLeft w:val="0"/>
          <w:marRight w:val="30"/>
          <w:marTop w:val="0"/>
          <w:marBottom w:val="120"/>
          <w:divBdr>
            <w:top w:val="none" w:sz="0" w:space="0" w:color="auto"/>
            <w:left w:val="none" w:sz="0" w:space="0" w:color="auto"/>
            <w:bottom w:val="none" w:sz="0" w:space="0" w:color="auto"/>
            <w:right w:val="none" w:sz="0" w:space="0" w:color="auto"/>
          </w:divBdr>
        </w:div>
        <w:div w:id="515580877">
          <w:marLeft w:val="0"/>
          <w:marRight w:val="30"/>
          <w:marTop w:val="0"/>
          <w:marBottom w:val="120"/>
          <w:divBdr>
            <w:top w:val="none" w:sz="0" w:space="0" w:color="auto"/>
            <w:left w:val="none" w:sz="0" w:space="0" w:color="auto"/>
            <w:bottom w:val="none" w:sz="0" w:space="0" w:color="auto"/>
            <w:right w:val="none" w:sz="0" w:space="0" w:color="auto"/>
          </w:divBdr>
        </w:div>
        <w:div w:id="515852786">
          <w:marLeft w:val="0"/>
          <w:marRight w:val="30"/>
          <w:marTop w:val="0"/>
          <w:marBottom w:val="120"/>
          <w:divBdr>
            <w:top w:val="none" w:sz="0" w:space="0" w:color="auto"/>
            <w:left w:val="none" w:sz="0" w:space="0" w:color="auto"/>
            <w:bottom w:val="none" w:sz="0" w:space="0" w:color="auto"/>
            <w:right w:val="none" w:sz="0" w:space="0" w:color="auto"/>
          </w:divBdr>
        </w:div>
        <w:div w:id="516817168">
          <w:marLeft w:val="0"/>
          <w:marRight w:val="30"/>
          <w:marTop w:val="0"/>
          <w:marBottom w:val="120"/>
          <w:divBdr>
            <w:top w:val="none" w:sz="0" w:space="0" w:color="auto"/>
            <w:left w:val="none" w:sz="0" w:space="0" w:color="auto"/>
            <w:bottom w:val="none" w:sz="0" w:space="0" w:color="auto"/>
            <w:right w:val="none" w:sz="0" w:space="0" w:color="auto"/>
          </w:divBdr>
        </w:div>
        <w:div w:id="516966669">
          <w:marLeft w:val="0"/>
          <w:marRight w:val="30"/>
          <w:marTop w:val="0"/>
          <w:marBottom w:val="120"/>
          <w:divBdr>
            <w:top w:val="none" w:sz="0" w:space="0" w:color="auto"/>
            <w:left w:val="none" w:sz="0" w:space="0" w:color="auto"/>
            <w:bottom w:val="none" w:sz="0" w:space="0" w:color="auto"/>
            <w:right w:val="none" w:sz="0" w:space="0" w:color="auto"/>
          </w:divBdr>
        </w:div>
        <w:div w:id="517156947">
          <w:marLeft w:val="0"/>
          <w:marRight w:val="30"/>
          <w:marTop w:val="0"/>
          <w:marBottom w:val="120"/>
          <w:divBdr>
            <w:top w:val="none" w:sz="0" w:space="0" w:color="auto"/>
            <w:left w:val="none" w:sz="0" w:space="0" w:color="auto"/>
            <w:bottom w:val="none" w:sz="0" w:space="0" w:color="auto"/>
            <w:right w:val="none" w:sz="0" w:space="0" w:color="auto"/>
          </w:divBdr>
        </w:div>
        <w:div w:id="521742019">
          <w:marLeft w:val="0"/>
          <w:marRight w:val="30"/>
          <w:marTop w:val="0"/>
          <w:marBottom w:val="120"/>
          <w:divBdr>
            <w:top w:val="none" w:sz="0" w:space="0" w:color="auto"/>
            <w:left w:val="none" w:sz="0" w:space="0" w:color="auto"/>
            <w:bottom w:val="none" w:sz="0" w:space="0" w:color="auto"/>
            <w:right w:val="none" w:sz="0" w:space="0" w:color="auto"/>
          </w:divBdr>
        </w:div>
        <w:div w:id="522785440">
          <w:marLeft w:val="0"/>
          <w:marRight w:val="30"/>
          <w:marTop w:val="0"/>
          <w:marBottom w:val="120"/>
          <w:divBdr>
            <w:top w:val="none" w:sz="0" w:space="0" w:color="auto"/>
            <w:left w:val="none" w:sz="0" w:space="0" w:color="auto"/>
            <w:bottom w:val="none" w:sz="0" w:space="0" w:color="auto"/>
            <w:right w:val="none" w:sz="0" w:space="0" w:color="auto"/>
          </w:divBdr>
        </w:div>
        <w:div w:id="527453235">
          <w:marLeft w:val="0"/>
          <w:marRight w:val="30"/>
          <w:marTop w:val="0"/>
          <w:marBottom w:val="120"/>
          <w:divBdr>
            <w:top w:val="none" w:sz="0" w:space="0" w:color="auto"/>
            <w:left w:val="none" w:sz="0" w:space="0" w:color="auto"/>
            <w:bottom w:val="none" w:sz="0" w:space="0" w:color="auto"/>
            <w:right w:val="none" w:sz="0" w:space="0" w:color="auto"/>
          </w:divBdr>
        </w:div>
        <w:div w:id="532113945">
          <w:marLeft w:val="0"/>
          <w:marRight w:val="30"/>
          <w:marTop w:val="0"/>
          <w:marBottom w:val="120"/>
          <w:divBdr>
            <w:top w:val="none" w:sz="0" w:space="0" w:color="auto"/>
            <w:left w:val="none" w:sz="0" w:space="0" w:color="auto"/>
            <w:bottom w:val="none" w:sz="0" w:space="0" w:color="auto"/>
            <w:right w:val="none" w:sz="0" w:space="0" w:color="auto"/>
          </w:divBdr>
        </w:div>
        <w:div w:id="536822524">
          <w:marLeft w:val="0"/>
          <w:marRight w:val="30"/>
          <w:marTop w:val="0"/>
          <w:marBottom w:val="120"/>
          <w:divBdr>
            <w:top w:val="none" w:sz="0" w:space="0" w:color="auto"/>
            <w:left w:val="none" w:sz="0" w:space="0" w:color="auto"/>
            <w:bottom w:val="none" w:sz="0" w:space="0" w:color="auto"/>
            <w:right w:val="none" w:sz="0" w:space="0" w:color="auto"/>
          </w:divBdr>
        </w:div>
        <w:div w:id="537939991">
          <w:marLeft w:val="0"/>
          <w:marRight w:val="30"/>
          <w:marTop w:val="0"/>
          <w:marBottom w:val="120"/>
          <w:divBdr>
            <w:top w:val="none" w:sz="0" w:space="0" w:color="auto"/>
            <w:left w:val="none" w:sz="0" w:space="0" w:color="auto"/>
            <w:bottom w:val="none" w:sz="0" w:space="0" w:color="auto"/>
            <w:right w:val="none" w:sz="0" w:space="0" w:color="auto"/>
          </w:divBdr>
        </w:div>
        <w:div w:id="542593933">
          <w:marLeft w:val="0"/>
          <w:marRight w:val="30"/>
          <w:marTop w:val="0"/>
          <w:marBottom w:val="120"/>
          <w:divBdr>
            <w:top w:val="none" w:sz="0" w:space="0" w:color="auto"/>
            <w:left w:val="none" w:sz="0" w:space="0" w:color="auto"/>
            <w:bottom w:val="none" w:sz="0" w:space="0" w:color="auto"/>
            <w:right w:val="none" w:sz="0" w:space="0" w:color="auto"/>
          </w:divBdr>
        </w:div>
        <w:div w:id="546528547">
          <w:marLeft w:val="0"/>
          <w:marRight w:val="30"/>
          <w:marTop w:val="0"/>
          <w:marBottom w:val="120"/>
          <w:divBdr>
            <w:top w:val="none" w:sz="0" w:space="0" w:color="auto"/>
            <w:left w:val="none" w:sz="0" w:space="0" w:color="auto"/>
            <w:bottom w:val="none" w:sz="0" w:space="0" w:color="auto"/>
            <w:right w:val="none" w:sz="0" w:space="0" w:color="auto"/>
          </w:divBdr>
        </w:div>
        <w:div w:id="546838632">
          <w:marLeft w:val="0"/>
          <w:marRight w:val="30"/>
          <w:marTop w:val="0"/>
          <w:marBottom w:val="120"/>
          <w:divBdr>
            <w:top w:val="none" w:sz="0" w:space="0" w:color="auto"/>
            <w:left w:val="none" w:sz="0" w:space="0" w:color="auto"/>
            <w:bottom w:val="none" w:sz="0" w:space="0" w:color="auto"/>
            <w:right w:val="none" w:sz="0" w:space="0" w:color="auto"/>
          </w:divBdr>
        </w:div>
        <w:div w:id="547836543">
          <w:marLeft w:val="0"/>
          <w:marRight w:val="30"/>
          <w:marTop w:val="0"/>
          <w:marBottom w:val="120"/>
          <w:divBdr>
            <w:top w:val="none" w:sz="0" w:space="0" w:color="auto"/>
            <w:left w:val="none" w:sz="0" w:space="0" w:color="auto"/>
            <w:bottom w:val="none" w:sz="0" w:space="0" w:color="auto"/>
            <w:right w:val="none" w:sz="0" w:space="0" w:color="auto"/>
          </w:divBdr>
        </w:div>
        <w:div w:id="549078710">
          <w:marLeft w:val="0"/>
          <w:marRight w:val="30"/>
          <w:marTop w:val="0"/>
          <w:marBottom w:val="120"/>
          <w:divBdr>
            <w:top w:val="none" w:sz="0" w:space="0" w:color="auto"/>
            <w:left w:val="none" w:sz="0" w:space="0" w:color="auto"/>
            <w:bottom w:val="none" w:sz="0" w:space="0" w:color="auto"/>
            <w:right w:val="none" w:sz="0" w:space="0" w:color="auto"/>
          </w:divBdr>
        </w:div>
        <w:div w:id="552162773">
          <w:marLeft w:val="0"/>
          <w:marRight w:val="30"/>
          <w:marTop w:val="0"/>
          <w:marBottom w:val="120"/>
          <w:divBdr>
            <w:top w:val="none" w:sz="0" w:space="0" w:color="auto"/>
            <w:left w:val="none" w:sz="0" w:space="0" w:color="auto"/>
            <w:bottom w:val="none" w:sz="0" w:space="0" w:color="auto"/>
            <w:right w:val="none" w:sz="0" w:space="0" w:color="auto"/>
          </w:divBdr>
        </w:div>
        <w:div w:id="554388509">
          <w:marLeft w:val="0"/>
          <w:marRight w:val="30"/>
          <w:marTop w:val="0"/>
          <w:marBottom w:val="120"/>
          <w:divBdr>
            <w:top w:val="none" w:sz="0" w:space="0" w:color="auto"/>
            <w:left w:val="none" w:sz="0" w:space="0" w:color="auto"/>
            <w:bottom w:val="none" w:sz="0" w:space="0" w:color="auto"/>
            <w:right w:val="none" w:sz="0" w:space="0" w:color="auto"/>
          </w:divBdr>
        </w:div>
        <w:div w:id="555046917">
          <w:marLeft w:val="0"/>
          <w:marRight w:val="30"/>
          <w:marTop w:val="0"/>
          <w:marBottom w:val="120"/>
          <w:divBdr>
            <w:top w:val="none" w:sz="0" w:space="0" w:color="auto"/>
            <w:left w:val="none" w:sz="0" w:space="0" w:color="auto"/>
            <w:bottom w:val="none" w:sz="0" w:space="0" w:color="auto"/>
            <w:right w:val="none" w:sz="0" w:space="0" w:color="auto"/>
          </w:divBdr>
        </w:div>
        <w:div w:id="557326121">
          <w:marLeft w:val="0"/>
          <w:marRight w:val="30"/>
          <w:marTop w:val="0"/>
          <w:marBottom w:val="120"/>
          <w:divBdr>
            <w:top w:val="none" w:sz="0" w:space="0" w:color="auto"/>
            <w:left w:val="none" w:sz="0" w:space="0" w:color="auto"/>
            <w:bottom w:val="none" w:sz="0" w:space="0" w:color="auto"/>
            <w:right w:val="none" w:sz="0" w:space="0" w:color="auto"/>
          </w:divBdr>
        </w:div>
        <w:div w:id="557858533">
          <w:marLeft w:val="0"/>
          <w:marRight w:val="30"/>
          <w:marTop w:val="0"/>
          <w:marBottom w:val="120"/>
          <w:divBdr>
            <w:top w:val="none" w:sz="0" w:space="0" w:color="auto"/>
            <w:left w:val="none" w:sz="0" w:space="0" w:color="auto"/>
            <w:bottom w:val="none" w:sz="0" w:space="0" w:color="auto"/>
            <w:right w:val="none" w:sz="0" w:space="0" w:color="auto"/>
          </w:divBdr>
        </w:div>
        <w:div w:id="567808227">
          <w:marLeft w:val="0"/>
          <w:marRight w:val="30"/>
          <w:marTop w:val="0"/>
          <w:marBottom w:val="120"/>
          <w:divBdr>
            <w:top w:val="none" w:sz="0" w:space="0" w:color="auto"/>
            <w:left w:val="none" w:sz="0" w:space="0" w:color="auto"/>
            <w:bottom w:val="none" w:sz="0" w:space="0" w:color="auto"/>
            <w:right w:val="none" w:sz="0" w:space="0" w:color="auto"/>
          </w:divBdr>
        </w:div>
        <w:div w:id="576717692">
          <w:marLeft w:val="0"/>
          <w:marRight w:val="30"/>
          <w:marTop w:val="0"/>
          <w:marBottom w:val="120"/>
          <w:divBdr>
            <w:top w:val="none" w:sz="0" w:space="0" w:color="auto"/>
            <w:left w:val="none" w:sz="0" w:space="0" w:color="auto"/>
            <w:bottom w:val="none" w:sz="0" w:space="0" w:color="auto"/>
            <w:right w:val="none" w:sz="0" w:space="0" w:color="auto"/>
          </w:divBdr>
        </w:div>
        <w:div w:id="577596112">
          <w:marLeft w:val="0"/>
          <w:marRight w:val="30"/>
          <w:marTop w:val="0"/>
          <w:marBottom w:val="120"/>
          <w:divBdr>
            <w:top w:val="none" w:sz="0" w:space="0" w:color="auto"/>
            <w:left w:val="none" w:sz="0" w:space="0" w:color="auto"/>
            <w:bottom w:val="none" w:sz="0" w:space="0" w:color="auto"/>
            <w:right w:val="none" w:sz="0" w:space="0" w:color="auto"/>
          </w:divBdr>
        </w:div>
        <w:div w:id="577836040">
          <w:marLeft w:val="0"/>
          <w:marRight w:val="30"/>
          <w:marTop w:val="0"/>
          <w:marBottom w:val="0"/>
          <w:divBdr>
            <w:top w:val="none" w:sz="0" w:space="0" w:color="auto"/>
            <w:left w:val="none" w:sz="0" w:space="0" w:color="auto"/>
            <w:bottom w:val="none" w:sz="0" w:space="0" w:color="auto"/>
            <w:right w:val="none" w:sz="0" w:space="0" w:color="auto"/>
          </w:divBdr>
        </w:div>
        <w:div w:id="580213309">
          <w:marLeft w:val="0"/>
          <w:marRight w:val="30"/>
          <w:marTop w:val="0"/>
          <w:marBottom w:val="120"/>
          <w:divBdr>
            <w:top w:val="none" w:sz="0" w:space="0" w:color="auto"/>
            <w:left w:val="none" w:sz="0" w:space="0" w:color="auto"/>
            <w:bottom w:val="none" w:sz="0" w:space="0" w:color="auto"/>
            <w:right w:val="none" w:sz="0" w:space="0" w:color="auto"/>
          </w:divBdr>
        </w:div>
        <w:div w:id="580414071">
          <w:marLeft w:val="0"/>
          <w:marRight w:val="30"/>
          <w:marTop w:val="0"/>
          <w:marBottom w:val="120"/>
          <w:divBdr>
            <w:top w:val="none" w:sz="0" w:space="0" w:color="auto"/>
            <w:left w:val="none" w:sz="0" w:space="0" w:color="auto"/>
            <w:bottom w:val="none" w:sz="0" w:space="0" w:color="auto"/>
            <w:right w:val="none" w:sz="0" w:space="0" w:color="auto"/>
          </w:divBdr>
        </w:div>
        <w:div w:id="586422633">
          <w:marLeft w:val="0"/>
          <w:marRight w:val="30"/>
          <w:marTop w:val="0"/>
          <w:marBottom w:val="120"/>
          <w:divBdr>
            <w:top w:val="none" w:sz="0" w:space="0" w:color="auto"/>
            <w:left w:val="none" w:sz="0" w:space="0" w:color="auto"/>
            <w:bottom w:val="none" w:sz="0" w:space="0" w:color="auto"/>
            <w:right w:val="none" w:sz="0" w:space="0" w:color="auto"/>
          </w:divBdr>
        </w:div>
        <w:div w:id="591664989">
          <w:marLeft w:val="0"/>
          <w:marRight w:val="30"/>
          <w:marTop w:val="0"/>
          <w:marBottom w:val="120"/>
          <w:divBdr>
            <w:top w:val="none" w:sz="0" w:space="0" w:color="auto"/>
            <w:left w:val="none" w:sz="0" w:space="0" w:color="auto"/>
            <w:bottom w:val="none" w:sz="0" w:space="0" w:color="auto"/>
            <w:right w:val="none" w:sz="0" w:space="0" w:color="auto"/>
          </w:divBdr>
        </w:div>
        <w:div w:id="592974412">
          <w:marLeft w:val="0"/>
          <w:marRight w:val="30"/>
          <w:marTop w:val="0"/>
          <w:marBottom w:val="120"/>
          <w:divBdr>
            <w:top w:val="none" w:sz="0" w:space="0" w:color="auto"/>
            <w:left w:val="none" w:sz="0" w:space="0" w:color="auto"/>
            <w:bottom w:val="none" w:sz="0" w:space="0" w:color="auto"/>
            <w:right w:val="none" w:sz="0" w:space="0" w:color="auto"/>
          </w:divBdr>
        </w:div>
        <w:div w:id="593243862">
          <w:marLeft w:val="0"/>
          <w:marRight w:val="30"/>
          <w:marTop w:val="0"/>
          <w:marBottom w:val="120"/>
          <w:divBdr>
            <w:top w:val="none" w:sz="0" w:space="0" w:color="auto"/>
            <w:left w:val="none" w:sz="0" w:space="0" w:color="auto"/>
            <w:bottom w:val="none" w:sz="0" w:space="0" w:color="auto"/>
            <w:right w:val="none" w:sz="0" w:space="0" w:color="auto"/>
          </w:divBdr>
        </w:div>
        <w:div w:id="595675840">
          <w:marLeft w:val="0"/>
          <w:marRight w:val="30"/>
          <w:marTop w:val="0"/>
          <w:marBottom w:val="120"/>
          <w:divBdr>
            <w:top w:val="none" w:sz="0" w:space="0" w:color="auto"/>
            <w:left w:val="none" w:sz="0" w:space="0" w:color="auto"/>
            <w:bottom w:val="none" w:sz="0" w:space="0" w:color="auto"/>
            <w:right w:val="none" w:sz="0" w:space="0" w:color="auto"/>
          </w:divBdr>
        </w:div>
        <w:div w:id="597451521">
          <w:marLeft w:val="0"/>
          <w:marRight w:val="30"/>
          <w:marTop w:val="0"/>
          <w:marBottom w:val="120"/>
          <w:divBdr>
            <w:top w:val="none" w:sz="0" w:space="0" w:color="auto"/>
            <w:left w:val="none" w:sz="0" w:space="0" w:color="auto"/>
            <w:bottom w:val="none" w:sz="0" w:space="0" w:color="auto"/>
            <w:right w:val="none" w:sz="0" w:space="0" w:color="auto"/>
          </w:divBdr>
        </w:div>
        <w:div w:id="599920158">
          <w:marLeft w:val="0"/>
          <w:marRight w:val="30"/>
          <w:marTop w:val="0"/>
          <w:marBottom w:val="120"/>
          <w:divBdr>
            <w:top w:val="none" w:sz="0" w:space="0" w:color="auto"/>
            <w:left w:val="none" w:sz="0" w:space="0" w:color="auto"/>
            <w:bottom w:val="none" w:sz="0" w:space="0" w:color="auto"/>
            <w:right w:val="none" w:sz="0" w:space="0" w:color="auto"/>
          </w:divBdr>
        </w:div>
        <w:div w:id="606738332">
          <w:marLeft w:val="0"/>
          <w:marRight w:val="30"/>
          <w:marTop w:val="0"/>
          <w:marBottom w:val="120"/>
          <w:divBdr>
            <w:top w:val="none" w:sz="0" w:space="0" w:color="auto"/>
            <w:left w:val="none" w:sz="0" w:space="0" w:color="auto"/>
            <w:bottom w:val="none" w:sz="0" w:space="0" w:color="auto"/>
            <w:right w:val="none" w:sz="0" w:space="0" w:color="auto"/>
          </w:divBdr>
        </w:div>
        <w:div w:id="607273339">
          <w:marLeft w:val="0"/>
          <w:marRight w:val="30"/>
          <w:marTop w:val="0"/>
          <w:marBottom w:val="120"/>
          <w:divBdr>
            <w:top w:val="none" w:sz="0" w:space="0" w:color="auto"/>
            <w:left w:val="none" w:sz="0" w:space="0" w:color="auto"/>
            <w:bottom w:val="none" w:sz="0" w:space="0" w:color="auto"/>
            <w:right w:val="none" w:sz="0" w:space="0" w:color="auto"/>
          </w:divBdr>
        </w:div>
        <w:div w:id="608589710">
          <w:marLeft w:val="0"/>
          <w:marRight w:val="30"/>
          <w:marTop w:val="0"/>
          <w:marBottom w:val="120"/>
          <w:divBdr>
            <w:top w:val="none" w:sz="0" w:space="0" w:color="auto"/>
            <w:left w:val="none" w:sz="0" w:space="0" w:color="auto"/>
            <w:bottom w:val="none" w:sz="0" w:space="0" w:color="auto"/>
            <w:right w:val="none" w:sz="0" w:space="0" w:color="auto"/>
          </w:divBdr>
        </w:div>
        <w:div w:id="608701421">
          <w:marLeft w:val="0"/>
          <w:marRight w:val="30"/>
          <w:marTop w:val="0"/>
          <w:marBottom w:val="120"/>
          <w:divBdr>
            <w:top w:val="none" w:sz="0" w:space="0" w:color="auto"/>
            <w:left w:val="none" w:sz="0" w:space="0" w:color="auto"/>
            <w:bottom w:val="none" w:sz="0" w:space="0" w:color="auto"/>
            <w:right w:val="none" w:sz="0" w:space="0" w:color="auto"/>
          </w:divBdr>
        </w:div>
        <w:div w:id="614749306">
          <w:marLeft w:val="0"/>
          <w:marRight w:val="30"/>
          <w:marTop w:val="0"/>
          <w:marBottom w:val="120"/>
          <w:divBdr>
            <w:top w:val="none" w:sz="0" w:space="0" w:color="auto"/>
            <w:left w:val="none" w:sz="0" w:space="0" w:color="auto"/>
            <w:bottom w:val="none" w:sz="0" w:space="0" w:color="auto"/>
            <w:right w:val="none" w:sz="0" w:space="0" w:color="auto"/>
          </w:divBdr>
        </w:div>
        <w:div w:id="617953166">
          <w:marLeft w:val="0"/>
          <w:marRight w:val="30"/>
          <w:marTop w:val="0"/>
          <w:marBottom w:val="120"/>
          <w:divBdr>
            <w:top w:val="none" w:sz="0" w:space="0" w:color="auto"/>
            <w:left w:val="none" w:sz="0" w:space="0" w:color="auto"/>
            <w:bottom w:val="none" w:sz="0" w:space="0" w:color="auto"/>
            <w:right w:val="none" w:sz="0" w:space="0" w:color="auto"/>
          </w:divBdr>
        </w:div>
        <w:div w:id="619184786">
          <w:marLeft w:val="0"/>
          <w:marRight w:val="30"/>
          <w:marTop w:val="0"/>
          <w:marBottom w:val="120"/>
          <w:divBdr>
            <w:top w:val="none" w:sz="0" w:space="0" w:color="auto"/>
            <w:left w:val="none" w:sz="0" w:space="0" w:color="auto"/>
            <w:bottom w:val="none" w:sz="0" w:space="0" w:color="auto"/>
            <w:right w:val="none" w:sz="0" w:space="0" w:color="auto"/>
          </w:divBdr>
        </w:div>
        <w:div w:id="643240523">
          <w:marLeft w:val="0"/>
          <w:marRight w:val="30"/>
          <w:marTop w:val="0"/>
          <w:marBottom w:val="120"/>
          <w:divBdr>
            <w:top w:val="none" w:sz="0" w:space="0" w:color="auto"/>
            <w:left w:val="none" w:sz="0" w:space="0" w:color="auto"/>
            <w:bottom w:val="none" w:sz="0" w:space="0" w:color="auto"/>
            <w:right w:val="none" w:sz="0" w:space="0" w:color="auto"/>
          </w:divBdr>
        </w:div>
        <w:div w:id="653072450">
          <w:marLeft w:val="0"/>
          <w:marRight w:val="30"/>
          <w:marTop w:val="0"/>
          <w:marBottom w:val="120"/>
          <w:divBdr>
            <w:top w:val="none" w:sz="0" w:space="0" w:color="auto"/>
            <w:left w:val="none" w:sz="0" w:space="0" w:color="auto"/>
            <w:bottom w:val="none" w:sz="0" w:space="0" w:color="auto"/>
            <w:right w:val="none" w:sz="0" w:space="0" w:color="auto"/>
          </w:divBdr>
        </w:div>
        <w:div w:id="662004193">
          <w:marLeft w:val="0"/>
          <w:marRight w:val="30"/>
          <w:marTop w:val="0"/>
          <w:marBottom w:val="120"/>
          <w:divBdr>
            <w:top w:val="none" w:sz="0" w:space="0" w:color="auto"/>
            <w:left w:val="none" w:sz="0" w:space="0" w:color="auto"/>
            <w:bottom w:val="none" w:sz="0" w:space="0" w:color="auto"/>
            <w:right w:val="none" w:sz="0" w:space="0" w:color="auto"/>
          </w:divBdr>
        </w:div>
        <w:div w:id="662852397">
          <w:marLeft w:val="0"/>
          <w:marRight w:val="30"/>
          <w:marTop w:val="0"/>
          <w:marBottom w:val="120"/>
          <w:divBdr>
            <w:top w:val="none" w:sz="0" w:space="0" w:color="auto"/>
            <w:left w:val="none" w:sz="0" w:space="0" w:color="auto"/>
            <w:bottom w:val="none" w:sz="0" w:space="0" w:color="auto"/>
            <w:right w:val="none" w:sz="0" w:space="0" w:color="auto"/>
          </w:divBdr>
        </w:div>
        <w:div w:id="663096169">
          <w:marLeft w:val="0"/>
          <w:marRight w:val="30"/>
          <w:marTop w:val="0"/>
          <w:marBottom w:val="120"/>
          <w:divBdr>
            <w:top w:val="none" w:sz="0" w:space="0" w:color="auto"/>
            <w:left w:val="none" w:sz="0" w:space="0" w:color="auto"/>
            <w:bottom w:val="none" w:sz="0" w:space="0" w:color="auto"/>
            <w:right w:val="none" w:sz="0" w:space="0" w:color="auto"/>
          </w:divBdr>
        </w:div>
        <w:div w:id="672531421">
          <w:marLeft w:val="0"/>
          <w:marRight w:val="30"/>
          <w:marTop w:val="0"/>
          <w:marBottom w:val="120"/>
          <w:divBdr>
            <w:top w:val="none" w:sz="0" w:space="0" w:color="auto"/>
            <w:left w:val="none" w:sz="0" w:space="0" w:color="auto"/>
            <w:bottom w:val="none" w:sz="0" w:space="0" w:color="auto"/>
            <w:right w:val="none" w:sz="0" w:space="0" w:color="auto"/>
          </w:divBdr>
        </w:div>
        <w:div w:id="679968121">
          <w:marLeft w:val="0"/>
          <w:marRight w:val="30"/>
          <w:marTop w:val="0"/>
          <w:marBottom w:val="120"/>
          <w:divBdr>
            <w:top w:val="none" w:sz="0" w:space="0" w:color="auto"/>
            <w:left w:val="none" w:sz="0" w:space="0" w:color="auto"/>
            <w:bottom w:val="none" w:sz="0" w:space="0" w:color="auto"/>
            <w:right w:val="none" w:sz="0" w:space="0" w:color="auto"/>
          </w:divBdr>
        </w:div>
        <w:div w:id="682169962">
          <w:marLeft w:val="0"/>
          <w:marRight w:val="30"/>
          <w:marTop w:val="0"/>
          <w:marBottom w:val="120"/>
          <w:divBdr>
            <w:top w:val="none" w:sz="0" w:space="0" w:color="auto"/>
            <w:left w:val="none" w:sz="0" w:space="0" w:color="auto"/>
            <w:bottom w:val="none" w:sz="0" w:space="0" w:color="auto"/>
            <w:right w:val="none" w:sz="0" w:space="0" w:color="auto"/>
          </w:divBdr>
        </w:div>
        <w:div w:id="690841825">
          <w:marLeft w:val="0"/>
          <w:marRight w:val="30"/>
          <w:marTop w:val="0"/>
          <w:marBottom w:val="120"/>
          <w:divBdr>
            <w:top w:val="none" w:sz="0" w:space="0" w:color="auto"/>
            <w:left w:val="none" w:sz="0" w:space="0" w:color="auto"/>
            <w:bottom w:val="none" w:sz="0" w:space="0" w:color="auto"/>
            <w:right w:val="none" w:sz="0" w:space="0" w:color="auto"/>
          </w:divBdr>
        </w:div>
        <w:div w:id="695694083">
          <w:marLeft w:val="0"/>
          <w:marRight w:val="30"/>
          <w:marTop w:val="0"/>
          <w:marBottom w:val="120"/>
          <w:divBdr>
            <w:top w:val="none" w:sz="0" w:space="0" w:color="auto"/>
            <w:left w:val="none" w:sz="0" w:space="0" w:color="auto"/>
            <w:bottom w:val="none" w:sz="0" w:space="0" w:color="auto"/>
            <w:right w:val="none" w:sz="0" w:space="0" w:color="auto"/>
          </w:divBdr>
        </w:div>
        <w:div w:id="702440014">
          <w:marLeft w:val="0"/>
          <w:marRight w:val="30"/>
          <w:marTop w:val="0"/>
          <w:marBottom w:val="120"/>
          <w:divBdr>
            <w:top w:val="none" w:sz="0" w:space="0" w:color="auto"/>
            <w:left w:val="none" w:sz="0" w:space="0" w:color="auto"/>
            <w:bottom w:val="none" w:sz="0" w:space="0" w:color="auto"/>
            <w:right w:val="none" w:sz="0" w:space="0" w:color="auto"/>
          </w:divBdr>
        </w:div>
        <w:div w:id="704870306">
          <w:marLeft w:val="0"/>
          <w:marRight w:val="30"/>
          <w:marTop w:val="0"/>
          <w:marBottom w:val="120"/>
          <w:divBdr>
            <w:top w:val="none" w:sz="0" w:space="0" w:color="auto"/>
            <w:left w:val="none" w:sz="0" w:space="0" w:color="auto"/>
            <w:bottom w:val="none" w:sz="0" w:space="0" w:color="auto"/>
            <w:right w:val="none" w:sz="0" w:space="0" w:color="auto"/>
          </w:divBdr>
        </w:div>
        <w:div w:id="707804640">
          <w:marLeft w:val="0"/>
          <w:marRight w:val="30"/>
          <w:marTop w:val="0"/>
          <w:marBottom w:val="120"/>
          <w:divBdr>
            <w:top w:val="none" w:sz="0" w:space="0" w:color="auto"/>
            <w:left w:val="none" w:sz="0" w:space="0" w:color="auto"/>
            <w:bottom w:val="none" w:sz="0" w:space="0" w:color="auto"/>
            <w:right w:val="none" w:sz="0" w:space="0" w:color="auto"/>
          </w:divBdr>
        </w:div>
        <w:div w:id="710154702">
          <w:marLeft w:val="0"/>
          <w:marRight w:val="30"/>
          <w:marTop w:val="0"/>
          <w:marBottom w:val="120"/>
          <w:divBdr>
            <w:top w:val="none" w:sz="0" w:space="0" w:color="auto"/>
            <w:left w:val="none" w:sz="0" w:space="0" w:color="auto"/>
            <w:bottom w:val="none" w:sz="0" w:space="0" w:color="auto"/>
            <w:right w:val="none" w:sz="0" w:space="0" w:color="auto"/>
          </w:divBdr>
        </w:div>
        <w:div w:id="714280658">
          <w:marLeft w:val="0"/>
          <w:marRight w:val="30"/>
          <w:marTop w:val="0"/>
          <w:marBottom w:val="120"/>
          <w:divBdr>
            <w:top w:val="none" w:sz="0" w:space="0" w:color="auto"/>
            <w:left w:val="none" w:sz="0" w:space="0" w:color="auto"/>
            <w:bottom w:val="none" w:sz="0" w:space="0" w:color="auto"/>
            <w:right w:val="none" w:sz="0" w:space="0" w:color="auto"/>
          </w:divBdr>
        </w:div>
        <w:div w:id="718474904">
          <w:marLeft w:val="0"/>
          <w:marRight w:val="30"/>
          <w:marTop w:val="0"/>
          <w:marBottom w:val="120"/>
          <w:divBdr>
            <w:top w:val="none" w:sz="0" w:space="0" w:color="auto"/>
            <w:left w:val="none" w:sz="0" w:space="0" w:color="auto"/>
            <w:bottom w:val="none" w:sz="0" w:space="0" w:color="auto"/>
            <w:right w:val="none" w:sz="0" w:space="0" w:color="auto"/>
          </w:divBdr>
        </w:div>
        <w:div w:id="722948754">
          <w:marLeft w:val="0"/>
          <w:marRight w:val="30"/>
          <w:marTop w:val="0"/>
          <w:marBottom w:val="120"/>
          <w:divBdr>
            <w:top w:val="none" w:sz="0" w:space="0" w:color="auto"/>
            <w:left w:val="none" w:sz="0" w:space="0" w:color="auto"/>
            <w:bottom w:val="none" w:sz="0" w:space="0" w:color="auto"/>
            <w:right w:val="none" w:sz="0" w:space="0" w:color="auto"/>
          </w:divBdr>
        </w:div>
        <w:div w:id="727648847">
          <w:marLeft w:val="0"/>
          <w:marRight w:val="30"/>
          <w:marTop w:val="0"/>
          <w:marBottom w:val="120"/>
          <w:divBdr>
            <w:top w:val="none" w:sz="0" w:space="0" w:color="auto"/>
            <w:left w:val="none" w:sz="0" w:space="0" w:color="auto"/>
            <w:bottom w:val="none" w:sz="0" w:space="0" w:color="auto"/>
            <w:right w:val="none" w:sz="0" w:space="0" w:color="auto"/>
          </w:divBdr>
        </w:div>
        <w:div w:id="729889894">
          <w:marLeft w:val="0"/>
          <w:marRight w:val="30"/>
          <w:marTop w:val="0"/>
          <w:marBottom w:val="120"/>
          <w:divBdr>
            <w:top w:val="none" w:sz="0" w:space="0" w:color="auto"/>
            <w:left w:val="none" w:sz="0" w:space="0" w:color="auto"/>
            <w:bottom w:val="none" w:sz="0" w:space="0" w:color="auto"/>
            <w:right w:val="none" w:sz="0" w:space="0" w:color="auto"/>
          </w:divBdr>
        </w:div>
        <w:div w:id="731582066">
          <w:marLeft w:val="0"/>
          <w:marRight w:val="30"/>
          <w:marTop w:val="0"/>
          <w:marBottom w:val="120"/>
          <w:divBdr>
            <w:top w:val="none" w:sz="0" w:space="0" w:color="auto"/>
            <w:left w:val="none" w:sz="0" w:space="0" w:color="auto"/>
            <w:bottom w:val="none" w:sz="0" w:space="0" w:color="auto"/>
            <w:right w:val="none" w:sz="0" w:space="0" w:color="auto"/>
          </w:divBdr>
        </w:div>
        <w:div w:id="733235869">
          <w:marLeft w:val="0"/>
          <w:marRight w:val="30"/>
          <w:marTop w:val="0"/>
          <w:marBottom w:val="120"/>
          <w:divBdr>
            <w:top w:val="none" w:sz="0" w:space="0" w:color="auto"/>
            <w:left w:val="none" w:sz="0" w:space="0" w:color="auto"/>
            <w:bottom w:val="none" w:sz="0" w:space="0" w:color="auto"/>
            <w:right w:val="none" w:sz="0" w:space="0" w:color="auto"/>
          </w:divBdr>
        </w:div>
        <w:div w:id="733238535">
          <w:marLeft w:val="0"/>
          <w:marRight w:val="30"/>
          <w:marTop w:val="0"/>
          <w:marBottom w:val="120"/>
          <w:divBdr>
            <w:top w:val="none" w:sz="0" w:space="0" w:color="auto"/>
            <w:left w:val="none" w:sz="0" w:space="0" w:color="auto"/>
            <w:bottom w:val="none" w:sz="0" w:space="0" w:color="auto"/>
            <w:right w:val="none" w:sz="0" w:space="0" w:color="auto"/>
          </w:divBdr>
        </w:div>
        <w:div w:id="738360277">
          <w:marLeft w:val="0"/>
          <w:marRight w:val="30"/>
          <w:marTop w:val="0"/>
          <w:marBottom w:val="120"/>
          <w:divBdr>
            <w:top w:val="none" w:sz="0" w:space="0" w:color="auto"/>
            <w:left w:val="none" w:sz="0" w:space="0" w:color="auto"/>
            <w:bottom w:val="none" w:sz="0" w:space="0" w:color="auto"/>
            <w:right w:val="none" w:sz="0" w:space="0" w:color="auto"/>
          </w:divBdr>
        </w:div>
        <w:div w:id="738674561">
          <w:marLeft w:val="0"/>
          <w:marRight w:val="30"/>
          <w:marTop w:val="0"/>
          <w:marBottom w:val="120"/>
          <w:divBdr>
            <w:top w:val="none" w:sz="0" w:space="0" w:color="auto"/>
            <w:left w:val="none" w:sz="0" w:space="0" w:color="auto"/>
            <w:bottom w:val="none" w:sz="0" w:space="0" w:color="auto"/>
            <w:right w:val="none" w:sz="0" w:space="0" w:color="auto"/>
          </w:divBdr>
        </w:div>
        <w:div w:id="739983276">
          <w:marLeft w:val="0"/>
          <w:marRight w:val="30"/>
          <w:marTop w:val="0"/>
          <w:marBottom w:val="120"/>
          <w:divBdr>
            <w:top w:val="none" w:sz="0" w:space="0" w:color="auto"/>
            <w:left w:val="none" w:sz="0" w:space="0" w:color="auto"/>
            <w:bottom w:val="none" w:sz="0" w:space="0" w:color="auto"/>
            <w:right w:val="none" w:sz="0" w:space="0" w:color="auto"/>
          </w:divBdr>
        </w:div>
        <w:div w:id="746265596">
          <w:marLeft w:val="0"/>
          <w:marRight w:val="30"/>
          <w:marTop w:val="0"/>
          <w:marBottom w:val="120"/>
          <w:divBdr>
            <w:top w:val="none" w:sz="0" w:space="0" w:color="auto"/>
            <w:left w:val="none" w:sz="0" w:space="0" w:color="auto"/>
            <w:bottom w:val="none" w:sz="0" w:space="0" w:color="auto"/>
            <w:right w:val="none" w:sz="0" w:space="0" w:color="auto"/>
          </w:divBdr>
        </w:div>
        <w:div w:id="747575412">
          <w:marLeft w:val="0"/>
          <w:marRight w:val="30"/>
          <w:marTop w:val="0"/>
          <w:marBottom w:val="120"/>
          <w:divBdr>
            <w:top w:val="none" w:sz="0" w:space="0" w:color="auto"/>
            <w:left w:val="none" w:sz="0" w:space="0" w:color="auto"/>
            <w:bottom w:val="none" w:sz="0" w:space="0" w:color="auto"/>
            <w:right w:val="none" w:sz="0" w:space="0" w:color="auto"/>
          </w:divBdr>
        </w:div>
        <w:div w:id="749424806">
          <w:marLeft w:val="0"/>
          <w:marRight w:val="30"/>
          <w:marTop w:val="0"/>
          <w:marBottom w:val="120"/>
          <w:divBdr>
            <w:top w:val="none" w:sz="0" w:space="0" w:color="auto"/>
            <w:left w:val="none" w:sz="0" w:space="0" w:color="auto"/>
            <w:bottom w:val="none" w:sz="0" w:space="0" w:color="auto"/>
            <w:right w:val="none" w:sz="0" w:space="0" w:color="auto"/>
          </w:divBdr>
        </w:div>
        <w:div w:id="749543062">
          <w:marLeft w:val="0"/>
          <w:marRight w:val="30"/>
          <w:marTop w:val="0"/>
          <w:marBottom w:val="120"/>
          <w:divBdr>
            <w:top w:val="none" w:sz="0" w:space="0" w:color="auto"/>
            <w:left w:val="none" w:sz="0" w:space="0" w:color="auto"/>
            <w:bottom w:val="none" w:sz="0" w:space="0" w:color="auto"/>
            <w:right w:val="none" w:sz="0" w:space="0" w:color="auto"/>
          </w:divBdr>
        </w:div>
        <w:div w:id="755133082">
          <w:marLeft w:val="0"/>
          <w:marRight w:val="30"/>
          <w:marTop w:val="0"/>
          <w:marBottom w:val="120"/>
          <w:divBdr>
            <w:top w:val="none" w:sz="0" w:space="0" w:color="auto"/>
            <w:left w:val="none" w:sz="0" w:space="0" w:color="auto"/>
            <w:bottom w:val="none" w:sz="0" w:space="0" w:color="auto"/>
            <w:right w:val="none" w:sz="0" w:space="0" w:color="auto"/>
          </w:divBdr>
        </w:div>
        <w:div w:id="760293945">
          <w:marLeft w:val="0"/>
          <w:marRight w:val="30"/>
          <w:marTop w:val="0"/>
          <w:marBottom w:val="120"/>
          <w:divBdr>
            <w:top w:val="none" w:sz="0" w:space="0" w:color="auto"/>
            <w:left w:val="none" w:sz="0" w:space="0" w:color="auto"/>
            <w:bottom w:val="none" w:sz="0" w:space="0" w:color="auto"/>
            <w:right w:val="none" w:sz="0" w:space="0" w:color="auto"/>
          </w:divBdr>
        </w:div>
        <w:div w:id="761604733">
          <w:marLeft w:val="0"/>
          <w:marRight w:val="30"/>
          <w:marTop w:val="0"/>
          <w:marBottom w:val="120"/>
          <w:divBdr>
            <w:top w:val="none" w:sz="0" w:space="0" w:color="auto"/>
            <w:left w:val="none" w:sz="0" w:space="0" w:color="auto"/>
            <w:bottom w:val="none" w:sz="0" w:space="0" w:color="auto"/>
            <w:right w:val="none" w:sz="0" w:space="0" w:color="auto"/>
          </w:divBdr>
        </w:div>
        <w:div w:id="763889736">
          <w:marLeft w:val="0"/>
          <w:marRight w:val="30"/>
          <w:marTop w:val="0"/>
          <w:marBottom w:val="120"/>
          <w:divBdr>
            <w:top w:val="none" w:sz="0" w:space="0" w:color="auto"/>
            <w:left w:val="none" w:sz="0" w:space="0" w:color="auto"/>
            <w:bottom w:val="none" w:sz="0" w:space="0" w:color="auto"/>
            <w:right w:val="none" w:sz="0" w:space="0" w:color="auto"/>
          </w:divBdr>
        </w:div>
        <w:div w:id="769665446">
          <w:marLeft w:val="0"/>
          <w:marRight w:val="30"/>
          <w:marTop w:val="0"/>
          <w:marBottom w:val="120"/>
          <w:divBdr>
            <w:top w:val="none" w:sz="0" w:space="0" w:color="auto"/>
            <w:left w:val="none" w:sz="0" w:space="0" w:color="auto"/>
            <w:bottom w:val="none" w:sz="0" w:space="0" w:color="auto"/>
            <w:right w:val="none" w:sz="0" w:space="0" w:color="auto"/>
          </w:divBdr>
        </w:div>
        <w:div w:id="771558695">
          <w:marLeft w:val="0"/>
          <w:marRight w:val="30"/>
          <w:marTop w:val="0"/>
          <w:marBottom w:val="120"/>
          <w:divBdr>
            <w:top w:val="none" w:sz="0" w:space="0" w:color="auto"/>
            <w:left w:val="none" w:sz="0" w:space="0" w:color="auto"/>
            <w:bottom w:val="none" w:sz="0" w:space="0" w:color="auto"/>
            <w:right w:val="none" w:sz="0" w:space="0" w:color="auto"/>
          </w:divBdr>
        </w:div>
        <w:div w:id="774205178">
          <w:marLeft w:val="0"/>
          <w:marRight w:val="30"/>
          <w:marTop w:val="0"/>
          <w:marBottom w:val="120"/>
          <w:divBdr>
            <w:top w:val="none" w:sz="0" w:space="0" w:color="auto"/>
            <w:left w:val="none" w:sz="0" w:space="0" w:color="auto"/>
            <w:bottom w:val="none" w:sz="0" w:space="0" w:color="auto"/>
            <w:right w:val="none" w:sz="0" w:space="0" w:color="auto"/>
          </w:divBdr>
        </w:div>
        <w:div w:id="778184627">
          <w:marLeft w:val="0"/>
          <w:marRight w:val="30"/>
          <w:marTop w:val="0"/>
          <w:marBottom w:val="120"/>
          <w:divBdr>
            <w:top w:val="none" w:sz="0" w:space="0" w:color="auto"/>
            <w:left w:val="none" w:sz="0" w:space="0" w:color="auto"/>
            <w:bottom w:val="none" w:sz="0" w:space="0" w:color="auto"/>
            <w:right w:val="none" w:sz="0" w:space="0" w:color="auto"/>
          </w:divBdr>
        </w:div>
        <w:div w:id="780879538">
          <w:marLeft w:val="0"/>
          <w:marRight w:val="30"/>
          <w:marTop w:val="0"/>
          <w:marBottom w:val="120"/>
          <w:divBdr>
            <w:top w:val="none" w:sz="0" w:space="0" w:color="auto"/>
            <w:left w:val="none" w:sz="0" w:space="0" w:color="auto"/>
            <w:bottom w:val="none" w:sz="0" w:space="0" w:color="auto"/>
            <w:right w:val="none" w:sz="0" w:space="0" w:color="auto"/>
          </w:divBdr>
        </w:div>
        <w:div w:id="786311561">
          <w:marLeft w:val="0"/>
          <w:marRight w:val="30"/>
          <w:marTop w:val="0"/>
          <w:marBottom w:val="120"/>
          <w:divBdr>
            <w:top w:val="none" w:sz="0" w:space="0" w:color="auto"/>
            <w:left w:val="none" w:sz="0" w:space="0" w:color="auto"/>
            <w:bottom w:val="none" w:sz="0" w:space="0" w:color="auto"/>
            <w:right w:val="none" w:sz="0" w:space="0" w:color="auto"/>
          </w:divBdr>
        </w:div>
        <w:div w:id="788091806">
          <w:marLeft w:val="0"/>
          <w:marRight w:val="30"/>
          <w:marTop w:val="0"/>
          <w:marBottom w:val="0"/>
          <w:divBdr>
            <w:top w:val="none" w:sz="0" w:space="0" w:color="auto"/>
            <w:left w:val="none" w:sz="0" w:space="0" w:color="auto"/>
            <w:bottom w:val="none" w:sz="0" w:space="0" w:color="auto"/>
            <w:right w:val="none" w:sz="0" w:space="0" w:color="auto"/>
          </w:divBdr>
        </w:div>
        <w:div w:id="789206186">
          <w:marLeft w:val="0"/>
          <w:marRight w:val="30"/>
          <w:marTop w:val="0"/>
          <w:marBottom w:val="120"/>
          <w:divBdr>
            <w:top w:val="none" w:sz="0" w:space="0" w:color="auto"/>
            <w:left w:val="none" w:sz="0" w:space="0" w:color="auto"/>
            <w:bottom w:val="none" w:sz="0" w:space="0" w:color="auto"/>
            <w:right w:val="none" w:sz="0" w:space="0" w:color="auto"/>
          </w:divBdr>
        </w:div>
        <w:div w:id="790514647">
          <w:marLeft w:val="0"/>
          <w:marRight w:val="30"/>
          <w:marTop w:val="0"/>
          <w:marBottom w:val="120"/>
          <w:divBdr>
            <w:top w:val="none" w:sz="0" w:space="0" w:color="auto"/>
            <w:left w:val="none" w:sz="0" w:space="0" w:color="auto"/>
            <w:bottom w:val="none" w:sz="0" w:space="0" w:color="auto"/>
            <w:right w:val="none" w:sz="0" w:space="0" w:color="auto"/>
          </w:divBdr>
        </w:div>
        <w:div w:id="792557079">
          <w:marLeft w:val="0"/>
          <w:marRight w:val="30"/>
          <w:marTop w:val="0"/>
          <w:marBottom w:val="120"/>
          <w:divBdr>
            <w:top w:val="none" w:sz="0" w:space="0" w:color="auto"/>
            <w:left w:val="none" w:sz="0" w:space="0" w:color="auto"/>
            <w:bottom w:val="none" w:sz="0" w:space="0" w:color="auto"/>
            <w:right w:val="none" w:sz="0" w:space="0" w:color="auto"/>
          </w:divBdr>
        </w:div>
        <w:div w:id="795414359">
          <w:marLeft w:val="0"/>
          <w:marRight w:val="30"/>
          <w:marTop w:val="0"/>
          <w:marBottom w:val="120"/>
          <w:divBdr>
            <w:top w:val="none" w:sz="0" w:space="0" w:color="auto"/>
            <w:left w:val="none" w:sz="0" w:space="0" w:color="auto"/>
            <w:bottom w:val="none" w:sz="0" w:space="0" w:color="auto"/>
            <w:right w:val="none" w:sz="0" w:space="0" w:color="auto"/>
          </w:divBdr>
        </w:div>
        <w:div w:id="795443072">
          <w:marLeft w:val="0"/>
          <w:marRight w:val="30"/>
          <w:marTop w:val="0"/>
          <w:marBottom w:val="120"/>
          <w:divBdr>
            <w:top w:val="none" w:sz="0" w:space="0" w:color="auto"/>
            <w:left w:val="none" w:sz="0" w:space="0" w:color="auto"/>
            <w:bottom w:val="none" w:sz="0" w:space="0" w:color="auto"/>
            <w:right w:val="none" w:sz="0" w:space="0" w:color="auto"/>
          </w:divBdr>
        </w:div>
        <w:div w:id="798954347">
          <w:marLeft w:val="0"/>
          <w:marRight w:val="30"/>
          <w:marTop w:val="0"/>
          <w:marBottom w:val="120"/>
          <w:divBdr>
            <w:top w:val="none" w:sz="0" w:space="0" w:color="auto"/>
            <w:left w:val="none" w:sz="0" w:space="0" w:color="auto"/>
            <w:bottom w:val="none" w:sz="0" w:space="0" w:color="auto"/>
            <w:right w:val="none" w:sz="0" w:space="0" w:color="auto"/>
          </w:divBdr>
        </w:div>
        <w:div w:id="800266911">
          <w:marLeft w:val="0"/>
          <w:marRight w:val="30"/>
          <w:marTop w:val="0"/>
          <w:marBottom w:val="120"/>
          <w:divBdr>
            <w:top w:val="none" w:sz="0" w:space="0" w:color="auto"/>
            <w:left w:val="none" w:sz="0" w:space="0" w:color="auto"/>
            <w:bottom w:val="none" w:sz="0" w:space="0" w:color="auto"/>
            <w:right w:val="none" w:sz="0" w:space="0" w:color="auto"/>
          </w:divBdr>
        </w:div>
        <w:div w:id="801070390">
          <w:marLeft w:val="0"/>
          <w:marRight w:val="30"/>
          <w:marTop w:val="0"/>
          <w:marBottom w:val="120"/>
          <w:divBdr>
            <w:top w:val="none" w:sz="0" w:space="0" w:color="auto"/>
            <w:left w:val="none" w:sz="0" w:space="0" w:color="auto"/>
            <w:bottom w:val="none" w:sz="0" w:space="0" w:color="auto"/>
            <w:right w:val="none" w:sz="0" w:space="0" w:color="auto"/>
          </w:divBdr>
        </w:div>
        <w:div w:id="804927008">
          <w:marLeft w:val="0"/>
          <w:marRight w:val="30"/>
          <w:marTop w:val="0"/>
          <w:marBottom w:val="120"/>
          <w:divBdr>
            <w:top w:val="none" w:sz="0" w:space="0" w:color="auto"/>
            <w:left w:val="none" w:sz="0" w:space="0" w:color="auto"/>
            <w:bottom w:val="none" w:sz="0" w:space="0" w:color="auto"/>
            <w:right w:val="none" w:sz="0" w:space="0" w:color="auto"/>
          </w:divBdr>
        </w:div>
        <w:div w:id="810908614">
          <w:marLeft w:val="0"/>
          <w:marRight w:val="30"/>
          <w:marTop w:val="0"/>
          <w:marBottom w:val="120"/>
          <w:divBdr>
            <w:top w:val="none" w:sz="0" w:space="0" w:color="auto"/>
            <w:left w:val="none" w:sz="0" w:space="0" w:color="auto"/>
            <w:bottom w:val="none" w:sz="0" w:space="0" w:color="auto"/>
            <w:right w:val="none" w:sz="0" w:space="0" w:color="auto"/>
          </w:divBdr>
        </w:div>
        <w:div w:id="814032051">
          <w:marLeft w:val="0"/>
          <w:marRight w:val="30"/>
          <w:marTop w:val="0"/>
          <w:marBottom w:val="120"/>
          <w:divBdr>
            <w:top w:val="none" w:sz="0" w:space="0" w:color="auto"/>
            <w:left w:val="none" w:sz="0" w:space="0" w:color="auto"/>
            <w:bottom w:val="none" w:sz="0" w:space="0" w:color="auto"/>
            <w:right w:val="none" w:sz="0" w:space="0" w:color="auto"/>
          </w:divBdr>
        </w:div>
        <w:div w:id="815495047">
          <w:marLeft w:val="0"/>
          <w:marRight w:val="30"/>
          <w:marTop w:val="0"/>
          <w:marBottom w:val="0"/>
          <w:divBdr>
            <w:top w:val="none" w:sz="0" w:space="0" w:color="auto"/>
            <w:left w:val="none" w:sz="0" w:space="0" w:color="auto"/>
            <w:bottom w:val="none" w:sz="0" w:space="0" w:color="auto"/>
            <w:right w:val="none" w:sz="0" w:space="0" w:color="auto"/>
          </w:divBdr>
        </w:div>
        <w:div w:id="820585279">
          <w:marLeft w:val="0"/>
          <w:marRight w:val="30"/>
          <w:marTop w:val="0"/>
          <w:marBottom w:val="120"/>
          <w:divBdr>
            <w:top w:val="none" w:sz="0" w:space="0" w:color="auto"/>
            <w:left w:val="none" w:sz="0" w:space="0" w:color="auto"/>
            <w:bottom w:val="none" w:sz="0" w:space="0" w:color="auto"/>
            <w:right w:val="none" w:sz="0" w:space="0" w:color="auto"/>
          </w:divBdr>
        </w:div>
        <w:div w:id="823937101">
          <w:marLeft w:val="0"/>
          <w:marRight w:val="30"/>
          <w:marTop w:val="0"/>
          <w:marBottom w:val="120"/>
          <w:divBdr>
            <w:top w:val="none" w:sz="0" w:space="0" w:color="auto"/>
            <w:left w:val="none" w:sz="0" w:space="0" w:color="auto"/>
            <w:bottom w:val="none" w:sz="0" w:space="0" w:color="auto"/>
            <w:right w:val="none" w:sz="0" w:space="0" w:color="auto"/>
          </w:divBdr>
        </w:div>
        <w:div w:id="833224755">
          <w:marLeft w:val="0"/>
          <w:marRight w:val="30"/>
          <w:marTop w:val="0"/>
          <w:marBottom w:val="120"/>
          <w:divBdr>
            <w:top w:val="none" w:sz="0" w:space="0" w:color="auto"/>
            <w:left w:val="none" w:sz="0" w:space="0" w:color="auto"/>
            <w:bottom w:val="none" w:sz="0" w:space="0" w:color="auto"/>
            <w:right w:val="none" w:sz="0" w:space="0" w:color="auto"/>
          </w:divBdr>
        </w:div>
        <w:div w:id="839853560">
          <w:marLeft w:val="0"/>
          <w:marRight w:val="30"/>
          <w:marTop w:val="0"/>
          <w:marBottom w:val="120"/>
          <w:divBdr>
            <w:top w:val="none" w:sz="0" w:space="0" w:color="auto"/>
            <w:left w:val="none" w:sz="0" w:space="0" w:color="auto"/>
            <w:bottom w:val="none" w:sz="0" w:space="0" w:color="auto"/>
            <w:right w:val="none" w:sz="0" w:space="0" w:color="auto"/>
          </w:divBdr>
        </w:div>
        <w:div w:id="849682432">
          <w:marLeft w:val="0"/>
          <w:marRight w:val="30"/>
          <w:marTop w:val="0"/>
          <w:marBottom w:val="120"/>
          <w:divBdr>
            <w:top w:val="none" w:sz="0" w:space="0" w:color="auto"/>
            <w:left w:val="none" w:sz="0" w:space="0" w:color="auto"/>
            <w:bottom w:val="none" w:sz="0" w:space="0" w:color="auto"/>
            <w:right w:val="none" w:sz="0" w:space="0" w:color="auto"/>
          </w:divBdr>
        </w:div>
        <w:div w:id="852720604">
          <w:marLeft w:val="0"/>
          <w:marRight w:val="30"/>
          <w:marTop w:val="0"/>
          <w:marBottom w:val="120"/>
          <w:divBdr>
            <w:top w:val="none" w:sz="0" w:space="0" w:color="auto"/>
            <w:left w:val="none" w:sz="0" w:space="0" w:color="auto"/>
            <w:bottom w:val="none" w:sz="0" w:space="0" w:color="auto"/>
            <w:right w:val="none" w:sz="0" w:space="0" w:color="auto"/>
          </w:divBdr>
        </w:div>
        <w:div w:id="854467590">
          <w:marLeft w:val="0"/>
          <w:marRight w:val="30"/>
          <w:marTop w:val="0"/>
          <w:marBottom w:val="120"/>
          <w:divBdr>
            <w:top w:val="none" w:sz="0" w:space="0" w:color="auto"/>
            <w:left w:val="none" w:sz="0" w:space="0" w:color="auto"/>
            <w:bottom w:val="none" w:sz="0" w:space="0" w:color="auto"/>
            <w:right w:val="none" w:sz="0" w:space="0" w:color="auto"/>
          </w:divBdr>
        </w:div>
        <w:div w:id="859199406">
          <w:marLeft w:val="0"/>
          <w:marRight w:val="30"/>
          <w:marTop w:val="0"/>
          <w:marBottom w:val="120"/>
          <w:divBdr>
            <w:top w:val="none" w:sz="0" w:space="0" w:color="auto"/>
            <w:left w:val="none" w:sz="0" w:space="0" w:color="auto"/>
            <w:bottom w:val="none" w:sz="0" w:space="0" w:color="auto"/>
            <w:right w:val="none" w:sz="0" w:space="0" w:color="auto"/>
          </w:divBdr>
        </w:div>
        <w:div w:id="859394070">
          <w:marLeft w:val="0"/>
          <w:marRight w:val="30"/>
          <w:marTop w:val="0"/>
          <w:marBottom w:val="120"/>
          <w:divBdr>
            <w:top w:val="none" w:sz="0" w:space="0" w:color="auto"/>
            <w:left w:val="none" w:sz="0" w:space="0" w:color="auto"/>
            <w:bottom w:val="none" w:sz="0" w:space="0" w:color="auto"/>
            <w:right w:val="none" w:sz="0" w:space="0" w:color="auto"/>
          </w:divBdr>
        </w:div>
        <w:div w:id="860320770">
          <w:marLeft w:val="0"/>
          <w:marRight w:val="30"/>
          <w:marTop w:val="0"/>
          <w:marBottom w:val="0"/>
          <w:divBdr>
            <w:top w:val="none" w:sz="0" w:space="0" w:color="auto"/>
            <w:left w:val="none" w:sz="0" w:space="0" w:color="auto"/>
            <w:bottom w:val="none" w:sz="0" w:space="0" w:color="auto"/>
            <w:right w:val="none" w:sz="0" w:space="0" w:color="auto"/>
          </w:divBdr>
        </w:div>
        <w:div w:id="868105016">
          <w:marLeft w:val="0"/>
          <w:marRight w:val="30"/>
          <w:marTop w:val="0"/>
          <w:marBottom w:val="120"/>
          <w:divBdr>
            <w:top w:val="none" w:sz="0" w:space="0" w:color="auto"/>
            <w:left w:val="none" w:sz="0" w:space="0" w:color="auto"/>
            <w:bottom w:val="none" w:sz="0" w:space="0" w:color="auto"/>
            <w:right w:val="none" w:sz="0" w:space="0" w:color="auto"/>
          </w:divBdr>
        </w:div>
        <w:div w:id="868491103">
          <w:marLeft w:val="0"/>
          <w:marRight w:val="30"/>
          <w:marTop w:val="0"/>
          <w:marBottom w:val="120"/>
          <w:divBdr>
            <w:top w:val="none" w:sz="0" w:space="0" w:color="auto"/>
            <w:left w:val="none" w:sz="0" w:space="0" w:color="auto"/>
            <w:bottom w:val="none" w:sz="0" w:space="0" w:color="auto"/>
            <w:right w:val="none" w:sz="0" w:space="0" w:color="auto"/>
          </w:divBdr>
        </w:div>
        <w:div w:id="870454997">
          <w:marLeft w:val="0"/>
          <w:marRight w:val="30"/>
          <w:marTop w:val="0"/>
          <w:marBottom w:val="120"/>
          <w:divBdr>
            <w:top w:val="none" w:sz="0" w:space="0" w:color="auto"/>
            <w:left w:val="none" w:sz="0" w:space="0" w:color="auto"/>
            <w:bottom w:val="none" w:sz="0" w:space="0" w:color="auto"/>
            <w:right w:val="none" w:sz="0" w:space="0" w:color="auto"/>
          </w:divBdr>
        </w:div>
        <w:div w:id="872227577">
          <w:marLeft w:val="0"/>
          <w:marRight w:val="30"/>
          <w:marTop w:val="0"/>
          <w:marBottom w:val="120"/>
          <w:divBdr>
            <w:top w:val="none" w:sz="0" w:space="0" w:color="auto"/>
            <w:left w:val="none" w:sz="0" w:space="0" w:color="auto"/>
            <w:bottom w:val="none" w:sz="0" w:space="0" w:color="auto"/>
            <w:right w:val="none" w:sz="0" w:space="0" w:color="auto"/>
          </w:divBdr>
        </w:div>
        <w:div w:id="876160945">
          <w:marLeft w:val="0"/>
          <w:marRight w:val="30"/>
          <w:marTop w:val="0"/>
          <w:marBottom w:val="120"/>
          <w:divBdr>
            <w:top w:val="none" w:sz="0" w:space="0" w:color="auto"/>
            <w:left w:val="none" w:sz="0" w:space="0" w:color="auto"/>
            <w:bottom w:val="none" w:sz="0" w:space="0" w:color="auto"/>
            <w:right w:val="none" w:sz="0" w:space="0" w:color="auto"/>
          </w:divBdr>
        </w:div>
        <w:div w:id="879513438">
          <w:marLeft w:val="0"/>
          <w:marRight w:val="30"/>
          <w:marTop w:val="0"/>
          <w:marBottom w:val="120"/>
          <w:divBdr>
            <w:top w:val="none" w:sz="0" w:space="0" w:color="auto"/>
            <w:left w:val="none" w:sz="0" w:space="0" w:color="auto"/>
            <w:bottom w:val="none" w:sz="0" w:space="0" w:color="auto"/>
            <w:right w:val="none" w:sz="0" w:space="0" w:color="auto"/>
          </w:divBdr>
        </w:div>
        <w:div w:id="881865872">
          <w:marLeft w:val="0"/>
          <w:marRight w:val="30"/>
          <w:marTop w:val="0"/>
          <w:marBottom w:val="120"/>
          <w:divBdr>
            <w:top w:val="none" w:sz="0" w:space="0" w:color="auto"/>
            <w:left w:val="none" w:sz="0" w:space="0" w:color="auto"/>
            <w:bottom w:val="none" w:sz="0" w:space="0" w:color="auto"/>
            <w:right w:val="none" w:sz="0" w:space="0" w:color="auto"/>
          </w:divBdr>
        </w:div>
        <w:div w:id="884567605">
          <w:marLeft w:val="0"/>
          <w:marRight w:val="30"/>
          <w:marTop w:val="0"/>
          <w:marBottom w:val="120"/>
          <w:divBdr>
            <w:top w:val="none" w:sz="0" w:space="0" w:color="auto"/>
            <w:left w:val="none" w:sz="0" w:space="0" w:color="auto"/>
            <w:bottom w:val="none" w:sz="0" w:space="0" w:color="auto"/>
            <w:right w:val="none" w:sz="0" w:space="0" w:color="auto"/>
          </w:divBdr>
        </w:div>
        <w:div w:id="887685993">
          <w:marLeft w:val="0"/>
          <w:marRight w:val="30"/>
          <w:marTop w:val="0"/>
          <w:marBottom w:val="120"/>
          <w:divBdr>
            <w:top w:val="none" w:sz="0" w:space="0" w:color="auto"/>
            <w:left w:val="none" w:sz="0" w:space="0" w:color="auto"/>
            <w:bottom w:val="none" w:sz="0" w:space="0" w:color="auto"/>
            <w:right w:val="none" w:sz="0" w:space="0" w:color="auto"/>
          </w:divBdr>
        </w:div>
        <w:div w:id="889456045">
          <w:marLeft w:val="0"/>
          <w:marRight w:val="30"/>
          <w:marTop w:val="0"/>
          <w:marBottom w:val="120"/>
          <w:divBdr>
            <w:top w:val="none" w:sz="0" w:space="0" w:color="auto"/>
            <w:left w:val="none" w:sz="0" w:space="0" w:color="auto"/>
            <w:bottom w:val="none" w:sz="0" w:space="0" w:color="auto"/>
            <w:right w:val="none" w:sz="0" w:space="0" w:color="auto"/>
          </w:divBdr>
        </w:div>
        <w:div w:id="898903146">
          <w:marLeft w:val="0"/>
          <w:marRight w:val="30"/>
          <w:marTop w:val="0"/>
          <w:marBottom w:val="120"/>
          <w:divBdr>
            <w:top w:val="none" w:sz="0" w:space="0" w:color="auto"/>
            <w:left w:val="none" w:sz="0" w:space="0" w:color="auto"/>
            <w:bottom w:val="none" w:sz="0" w:space="0" w:color="auto"/>
            <w:right w:val="none" w:sz="0" w:space="0" w:color="auto"/>
          </w:divBdr>
        </w:div>
        <w:div w:id="900478544">
          <w:marLeft w:val="0"/>
          <w:marRight w:val="30"/>
          <w:marTop w:val="0"/>
          <w:marBottom w:val="120"/>
          <w:divBdr>
            <w:top w:val="none" w:sz="0" w:space="0" w:color="auto"/>
            <w:left w:val="none" w:sz="0" w:space="0" w:color="auto"/>
            <w:bottom w:val="none" w:sz="0" w:space="0" w:color="auto"/>
            <w:right w:val="none" w:sz="0" w:space="0" w:color="auto"/>
          </w:divBdr>
        </w:div>
        <w:div w:id="900748252">
          <w:marLeft w:val="0"/>
          <w:marRight w:val="30"/>
          <w:marTop w:val="0"/>
          <w:marBottom w:val="120"/>
          <w:divBdr>
            <w:top w:val="none" w:sz="0" w:space="0" w:color="auto"/>
            <w:left w:val="none" w:sz="0" w:space="0" w:color="auto"/>
            <w:bottom w:val="none" w:sz="0" w:space="0" w:color="auto"/>
            <w:right w:val="none" w:sz="0" w:space="0" w:color="auto"/>
          </w:divBdr>
        </w:div>
        <w:div w:id="901058733">
          <w:marLeft w:val="0"/>
          <w:marRight w:val="30"/>
          <w:marTop w:val="0"/>
          <w:marBottom w:val="120"/>
          <w:divBdr>
            <w:top w:val="none" w:sz="0" w:space="0" w:color="auto"/>
            <w:left w:val="none" w:sz="0" w:space="0" w:color="auto"/>
            <w:bottom w:val="none" w:sz="0" w:space="0" w:color="auto"/>
            <w:right w:val="none" w:sz="0" w:space="0" w:color="auto"/>
          </w:divBdr>
        </w:div>
        <w:div w:id="913973634">
          <w:marLeft w:val="0"/>
          <w:marRight w:val="30"/>
          <w:marTop w:val="0"/>
          <w:marBottom w:val="120"/>
          <w:divBdr>
            <w:top w:val="none" w:sz="0" w:space="0" w:color="auto"/>
            <w:left w:val="none" w:sz="0" w:space="0" w:color="auto"/>
            <w:bottom w:val="none" w:sz="0" w:space="0" w:color="auto"/>
            <w:right w:val="none" w:sz="0" w:space="0" w:color="auto"/>
          </w:divBdr>
        </w:div>
        <w:div w:id="919098529">
          <w:marLeft w:val="0"/>
          <w:marRight w:val="30"/>
          <w:marTop w:val="0"/>
          <w:marBottom w:val="120"/>
          <w:divBdr>
            <w:top w:val="none" w:sz="0" w:space="0" w:color="auto"/>
            <w:left w:val="none" w:sz="0" w:space="0" w:color="auto"/>
            <w:bottom w:val="none" w:sz="0" w:space="0" w:color="auto"/>
            <w:right w:val="none" w:sz="0" w:space="0" w:color="auto"/>
          </w:divBdr>
        </w:div>
        <w:div w:id="919407756">
          <w:marLeft w:val="0"/>
          <w:marRight w:val="30"/>
          <w:marTop w:val="0"/>
          <w:marBottom w:val="120"/>
          <w:divBdr>
            <w:top w:val="none" w:sz="0" w:space="0" w:color="auto"/>
            <w:left w:val="none" w:sz="0" w:space="0" w:color="auto"/>
            <w:bottom w:val="none" w:sz="0" w:space="0" w:color="auto"/>
            <w:right w:val="none" w:sz="0" w:space="0" w:color="auto"/>
          </w:divBdr>
        </w:div>
        <w:div w:id="919753730">
          <w:marLeft w:val="0"/>
          <w:marRight w:val="30"/>
          <w:marTop w:val="0"/>
          <w:marBottom w:val="120"/>
          <w:divBdr>
            <w:top w:val="none" w:sz="0" w:space="0" w:color="auto"/>
            <w:left w:val="none" w:sz="0" w:space="0" w:color="auto"/>
            <w:bottom w:val="none" w:sz="0" w:space="0" w:color="auto"/>
            <w:right w:val="none" w:sz="0" w:space="0" w:color="auto"/>
          </w:divBdr>
        </w:div>
        <w:div w:id="927421372">
          <w:marLeft w:val="0"/>
          <w:marRight w:val="30"/>
          <w:marTop w:val="0"/>
          <w:marBottom w:val="120"/>
          <w:divBdr>
            <w:top w:val="none" w:sz="0" w:space="0" w:color="auto"/>
            <w:left w:val="none" w:sz="0" w:space="0" w:color="auto"/>
            <w:bottom w:val="none" w:sz="0" w:space="0" w:color="auto"/>
            <w:right w:val="none" w:sz="0" w:space="0" w:color="auto"/>
          </w:divBdr>
        </w:div>
        <w:div w:id="928079287">
          <w:marLeft w:val="0"/>
          <w:marRight w:val="30"/>
          <w:marTop w:val="0"/>
          <w:marBottom w:val="120"/>
          <w:divBdr>
            <w:top w:val="none" w:sz="0" w:space="0" w:color="auto"/>
            <w:left w:val="none" w:sz="0" w:space="0" w:color="auto"/>
            <w:bottom w:val="none" w:sz="0" w:space="0" w:color="auto"/>
            <w:right w:val="none" w:sz="0" w:space="0" w:color="auto"/>
          </w:divBdr>
        </w:div>
        <w:div w:id="929050253">
          <w:marLeft w:val="0"/>
          <w:marRight w:val="30"/>
          <w:marTop w:val="0"/>
          <w:marBottom w:val="120"/>
          <w:divBdr>
            <w:top w:val="none" w:sz="0" w:space="0" w:color="auto"/>
            <w:left w:val="none" w:sz="0" w:space="0" w:color="auto"/>
            <w:bottom w:val="none" w:sz="0" w:space="0" w:color="auto"/>
            <w:right w:val="none" w:sz="0" w:space="0" w:color="auto"/>
          </w:divBdr>
        </w:div>
        <w:div w:id="929462621">
          <w:marLeft w:val="0"/>
          <w:marRight w:val="30"/>
          <w:marTop w:val="0"/>
          <w:marBottom w:val="120"/>
          <w:divBdr>
            <w:top w:val="none" w:sz="0" w:space="0" w:color="auto"/>
            <w:left w:val="none" w:sz="0" w:space="0" w:color="auto"/>
            <w:bottom w:val="none" w:sz="0" w:space="0" w:color="auto"/>
            <w:right w:val="none" w:sz="0" w:space="0" w:color="auto"/>
          </w:divBdr>
        </w:div>
        <w:div w:id="929696398">
          <w:marLeft w:val="0"/>
          <w:marRight w:val="30"/>
          <w:marTop w:val="0"/>
          <w:marBottom w:val="120"/>
          <w:divBdr>
            <w:top w:val="none" w:sz="0" w:space="0" w:color="auto"/>
            <w:left w:val="none" w:sz="0" w:space="0" w:color="auto"/>
            <w:bottom w:val="none" w:sz="0" w:space="0" w:color="auto"/>
            <w:right w:val="none" w:sz="0" w:space="0" w:color="auto"/>
          </w:divBdr>
        </w:div>
        <w:div w:id="932857012">
          <w:marLeft w:val="0"/>
          <w:marRight w:val="30"/>
          <w:marTop w:val="0"/>
          <w:marBottom w:val="120"/>
          <w:divBdr>
            <w:top w:val="none" w:sz="0" w:space="0" w:color="auto"/>
            <w:left w:val="none" w:sz="0" w:space="0" w:color="auto"/>
            <w:bottom w:val="none" w:sz="0" w:space="0" w:color="auto"/>
            <w:right w:val="none" w:sz="0" w:space="0" w:color="auto"/>
          </w:divBdr>
        </w:div>
        <w:div w:id="933592920">
          <w:marLeft w:val="0"/>
          <w:marRight w:val="30"/>
          <w:marTop w:val="0"/>
          <w:marBottom w:val="120"/>
          <w:divBdr>
            <w:top w:val="none" w:sz="0" w:space="0" w:color="auto"/>
            <w:left w:val="none" w:sz="0" w:space="0" w:color="auto"/>
            <w:bottom w:val="none" w:sz="0" w:space="0" w:color="auto"/>
            <w:right w:val="none" w:sz="0" w:space="0" w:color="auto"/>
          </w:divBdr>
        </w:div>
        <w:div w:id="938292905">
          <w:marLeft w:val="0"/>
          <w:marRight w:val="30"/>
          <w:marTop w:val="0"/>
          <w:marBottom w:val="120"/>
          <w:divBdr>
            <w:top w:val="none" w:sz="0" w:space="0" w:color="auto"/>
            <w:left w:val="none" w:sz="0" w:space="0" w:color="auto"/>
            <w:bottom w:val="none" w:sz="0" w:space="0" w:color="auto"/>
            <w:right w:val="none" w:sz="0" w:space="0" w:color="auto"/>
          </w:divBdr>
        </w:div>
        <w:div w:id="943536986">
          <w:marLeft w:val="0"/>
          <w:marRight w:val="30"/>
          <w:marTop w:val="0"/>
          <w:marBottom w:val="120"/>
          <w:divBdr>
            <w:top w:val="none" w:sz="0" w:space="0" w:color="auto"/>
            <w:left w:val="none" w:sz="0" w:space="0" w:color="auto"/>
            <w:bottom w:val="none" w:sz="0" w:space="0" w:color="auto"/>
            <w:right w:val="none" w:sz="0" w:space="0" w:color="auto"/>
          </w:divBdr>
        </w:div>
        <w:div w:id="944574636">
          <w:marLeft w:val="0"/>
          <w:marRight w:val="30"/>
          <w:marTop w:val="0"/>
          <w:marBottom w:val="120"/>
          <w:divBdr>
            <w:top w:val="none" w:sz="0" w:space="0" w:color="auto"/>
            <w:left w:val="none" w:sz="0" w:space="0" w:color="auto"/>
            <w:bottom w:val="none" w:sz="0" w:space="0" w:color="auto"/>
            <w:right w:val="none" w:sz="0" w:space="0" w:color="auto"/>
          </w:divBdr>
        </w:div>
        <w:div w:id="950938066">
          <w:marLeft w:val="0"/>
          <w:marRight w:val="30"/>
          <w:marTop w:val="0"/>
          <w:marBottom w:val="0"/>
          <w:divBdr>
            <w:top w:val="none" w:sz="0" w:space="0" w:color="auto"/>
            <w:left w:val="none" w:sz="0" w:space="0" w:color="auto"/>
            <w:bottom w:val="none" w:sz="0" w:space="0" w:color="auto"/>
            <w:right w:val="none" w:sz="0" w:space="0" w:color="auto"/>
          </w:divBdr>
        </w:div>
        <w:div w:id="952979237">
          <w:marLeft w:val="0"/>
          <w:marRight w:val="30"/>
          <w:marTop w:val="0"/>
          <w:marBottom w:val="120"/>
          <w:divBdr>
            <w:top w:val="none" w:sz="0" w:space="0" w:color="auto"/>
            <w:left w:val="none" w:sz="0" w:space="0" w:color="auto"/>
            <w:bottom w:val="none" w:sz="0" w:space="0" w:color="auto"/>
            <w:right w:val="none" w:sz="0" w:space="0" w:color="auto"/>
          </w:divBdr>
        </w:div>
        <w:div w:id="955335835">
          <w:marLeft w:val="0"/>
          <w:marRight w:val="30"/>
          <w:marTop w:val="0"/>
          <w:marBottom w:val="120"/>
          <w:divBdr>
            <w:top w:val="none" w:sz="0" w:space="0" w:color="auto"/>
            <w:left w:val="none" w:sz="0" w:space="0" w:color="auto"/>
            <w:bottom w:val="none" w:sz="0" w:space="0" w:color="auto"/>
            <w:right w:val="none" w:sz="0" w:space="0" w:color="auto"/>
          </w:divBdr>
        </w:div>
        <w:div w:id="959536100">
          <w:marLeft w:val="0"/>
          <w:marRight w:val="30"/>
          <w:marTop w:val="0"/>
          <w:marBottom w:val="120"/>
          <w:divBdr>
            <w:top w:val="none" w:sz="0" w:space="0" w:color="auto"/>
            <w:left w:val="none" w:sz="0" w:space="0" w:color="auto"/>
            <w:bottom w:val="none" w:sz="0" w:space="0" w:color="auto"/>
            <w:right w:val="none" w:sz="0" w:space="0" w:color="auto"/>
          </w:divBdr>
        </w:div>
        <w:div w:id="959998207">
          <w:marLeft w:val="0"/>
          <w:marRight w:val="30"/>
          <w:marTop w:val="0"/>
          <w:marBottom w:val="120"/>
          <w:divBdr>
            <w:top w:val="none" w:sz="0" w:space="0" w:color="auto"/>
            <w:left w:val="none" w:sz="0" w:space="0" w:color="auto"/>
            <w:bottom w:val="none" w:sz="0" w:space="0" w:color="auto"/>
            <w:right w:val="none" w:sz="0" w:space="0" w:color="auto"/>
          </w:divBdr>
        </w:div>
        <w:div w:id="970096166">
          <w:marLeft w:val="0"/>
          <w:marRight w:val="30"/>
          <w:marTop w:val="0"/>
          <w:marBottom w:val="120"/>
          <w:divBdr>
            <w:top w:val="none" w:sz="0" w:space="0" w:color="auto"/>
            <w:left w:val="none" w:sz="0" w:space="0" w:color="auto"/>
            <w:bottom w:val="none" w:sz="0" w:space="0" w:color="auto"/>
            <w:right w:val="none" w:sz="0" w:space="0" w:color="auto"/>
          </w:divBdr>
        </w:div>
        <w:div w:id="973221778">
          <w:marLeft w:val="0"/>
          <w:marRight w:val="30"/>
          <w:marTop w:val="0"/>
          <w:marBottom w:val="120"/>
          <w:divBdr>
            <w:top w:val="none" w:sz="0" w:space="0" w:color="auto"/>
            <w:left w:val="none" w:sz="0" w:space="0" w:color="auto"/>
            <w:bottom w:val="none" w:sz="0" w:space="0" w:color="auto"/>
            <w:right w:val="none" w:sz="0" w:space="0" w:color="auto"/>
          </w:divBdr>
        </w:div>
        <w:div w:id="973682341">
          <w:marLeft w:val="0"/>
          <w:marRight w:val="30"/>
          <w:marTop w:val="0"/>
          <w:marBottom w:val="120"/>
          <w:divBdr>
            <w:top w:val="none" w:sz="0" w:space="0" w:color="auto"/>
            <w:left w:val="none" w:sz="0" w:space="0" w:color="auto"/>
            <w:bottom w:val="none" w:sz="0" w:space="0" w:color="auto"/>
            <w:right w:val="none" w:sz="0" w:space="0" w:color="auto"/>
          </w:divBdr>
        </w:div>
        <w:div w:id="983268148">
          <w:marLeft w:val="0"/>
          <w:marRight w:val="30"/>
          <w:marTop w:val="0"/>
          <w:marBottom w:val="120"/>
          <w:divBdr>
            <w:top w:val="none" w:sz="0" w:space="0" w:color="auto"/>
            <w:left w:val="none" w:sz="0" w:space="0" w:color="auto"/>
            <w:bottom w:val="none" w:sz="0" w:space="0" w:color="auto"/>
            <w:right w:val="none" w:sz="0" w:space="0" w:color="auto"/>
          </w:divBdr>
        </w:div>
        <w:div w:id="987053829">
          <w:marLeft w:val="0"/>
          <w:marRight w:val="30"/>
          <w:marTop w:val="0"/>
          <w:marBottom w:val="120"/>
          <w:divBdr>
            <w:top w:val="none" w:sz="0" w:space="0" w:color="auto"/>
            <w:left w:val="none" w:sz="0" w:space="0" w:color="auto"/>
            <w:bottom w:val="none" w:sz="0" w:space="0" w:color="auto"/>
            <w:right w:val="none" w:sz="0" w:space="0" w:color="auto"/>
          </w:divBdr>
        </w:div>
        <w:div w:id="1004818223">
          <w:marLeft w:val="0"/>
          <w:marRight w:val="30"/>
          <w:marTop w:val="0"/>
          <w:marBottom w:val="120"/>
          <w:divBdr>
            <w:top w:val="none" w:sz="0" w:space="0" w:color="auto"/>
            <w:left w:val="none" w:sz="0" w:space="0" w:color="auto"/>
            <w:bottom w:val="none" w:sz="0" w:space="0" w:color="auto"/>
            <w:right w:val="none" w:sz="0" w:space="0" w:color="auto"/>
          </w:divBdr>
        </w:div>
        <w:div w:id="1007944645">
          <w:marLeft w:val="0"/>
          <w:marRight w:val="30"/>
          <w:marTop w:val="0"/>
          <w:marBottom w:val="120"/>
          <w:divBdr>
            <w:top w:val="none" w:sz="0" w:space="0" w:color="auto"/>
            <w:left w:val="none" w:sz="0" w:space="0" w:color="auto"/>
            <w:bottom w:val="none" w:sz="0" w:space="0" w:color="auto"/>
            <w:right w:val="none" w:sz="0" w:space="0" w:color="auto"/>
          </w:divBdr>
        </w:div>
        <w:div w:id="1012758417">
          <w:marLeft w:val="0"/>
          <w:marRight w:val="30"/>
          <w:marTop w:val="0"/>
          <w:marBottom w:val="120"/>
          <w:divBdr>
            <w:top w:val="none" w:sz="0" w:space="0" w:color="auto"/>
            <w:left w:val="none" w:sz="0" w:space="0" w:color="auto"/>
            <w:bottom w:val="none" w:sz="0" w:space="0" w:color="auto"/>
            <w:right w:val="none" w:sz="0" w:space="0" w:color="auto"/>
          </w:divBdr>
        </w:div>
        <w:div w:id="1013646824">
          <w:marLeft w:val="0"/>
          <w:marRight w:val="30"/>
          <w:marTop w:val="0"/>
          <w:marBottom w:val="120"/>
          <w:divBdr>
            <w:top w:val="none" w:sz="0" w:space="0" w:color="auto"/>
            <w:left w:val="none" w:sz="0" w:space="0" w:color="auto"/>
            <w:bottom w:val="none" w:sz="0" w:space="0" w:color="auto"/>
            <w:right w:val="none" w:sz="0" w:space="0" w:color="auto"/>
          </w:divBdr>
        </w:div>
        <w:div w:id="1015687364">
          <w:marLeft w:val="0"/>
          <w:marRight w:val="30"/>
          <w:marTop w:val="0"/>
          <w:marBottom w:val="120"/>
          <w:divBdr>
            <w:top w:val="none" w:sz="0" w:space="0" w:color="auto"/>
            <w:left w:val="none" w:sz="0" w:space="0" w:color="auto"/>
            <w:bottom w:val="none" w:sz="0" w:space="0" w:color="auto"/>
            <w:right w:val="none" w:sz="0" w:space="0" w:color="auto"/>
          </w:divBdr>
        </w:div>
        <w:div w:id="1030111311">
          <w:marLeft w:val="0"/>
          <w:marRight w:val="30"/>
          <w:marTop w:val="0"/>
          <w:marBottom w:val="120"/>
          <w:divBdr>
            <w:top w:val="none" w:sz="0" w:space="0" w:color="auto"/>
            <w:left w:val="none" w:sz="0" w:space="0" w:color="auto"/>
            <w:bottom w:val="none" w:sz="0" w:space="0" w:color="auto"/>
            <w:right w:val="none" w:sz="0" w:space="0" w:color="auto"/>
          </w:divBdr>
        </w:div>
        <w:div w:id="1031105401">
          <w:marLeft w:val="0"/>
          <w:marRight w:val="30"/>
          <w:marTop w:val="0"/>
          <w:marBottom w:val="0"/>
          <w:divBdr>
            <w:top w:val="none" w:sz="0" w:space="0" w:color="auto"/>
            <w:left w:val="none" w:sz="0" w:space="0" w:color="auto"/>
            <w:bottom w:val="none" w:sz="0" w:space="0" w:color="auto"/>
            <w:right w:val="none" w:sz="0" w:space="0" w:color="auto"/>
          </w:divBdr>
        </w:div>
        <w:div w:id="1038314856">
          <w:marLeft w:val="0"/>
          <w:marRight w:val="30"/>
          <w:marTop w:val="0"/>
          <w:marBottom w:val="0"/>
          <w:divBdr>
            <w:top w:val="none" w:sz="0" w:space="0" w:color="auto"/>
            <w:left w:val="none" w:sz="0" w:space="0" w:color="auto"/>
            <w:bottom w:val="none" w:sz="0" w:space="0" w:color="auto"/>
            <w:right w:val="none" w:sz="0" w:space="0" w:color="auto"/>
          </w:divBdr>
        </w:div>
        <w:div w:id="1039553654">
          <w:marLeft w:val="0"/>
          <w:marRight w:val="30"/>
          <w:marTop w:val="0"/>
          <w:marBottom w:val="120"/>
          <w:divBdr>
            <w:top w:val="none" w:sz="0" w:space="0" w:color="auto"/>
            <w:left w:val="none" w:sz="0" w:space="0" w:color="auto"/>
            <w:bottom w:val="none" w:sz="0" w:space="0" w:color="auto"/>
            <w:right w:val="none" w:sz="0" w:space="0" w:color="auto"/>
          </w:divBdr>
        </w:div>
        <w:div w:id="1044325624">
          <w:marLeft w:val="0"/>
          <w:marRight w:val="30"/>
          <w:marTop w:val="0"/>
          <w:marBottom w:val="120"/>
          <w:divBdr>
            <w:top w:val="none" w:sz="0" w:space="0" w:color="auto"/>
            <w:left w:val="none" w:sz="0" w:space="0" w:color="auto"/>
            <w:bottom w:val="none" w:sz="0" w:space="0" w:color="auto"/>
            <w:right w:val="none" w:sz="0" w:space="0" w:color="auto"/>
          </w:divBdr>
        </w:div>
        <w:div w:id="1044406941">
          <w:marLeft w:val="0"/>
          <w:marRight w:val="30"/>
          <w:marTop w:val="0"/>
          <w:marBottom w:val="120"/>
          <w:divBdr>
            <w:top w:val="none" w:sz="0" w:space="0" w:color="auto"/>
            <w:left w:val="none" w:sz="0" w:space="0" w:color="auto"/>
            <w:bottom w:val="none" w:sz="0" w:space="0" w:color="auto"/>
            <w:right w:val="none" w:sz="0" w:space="0" w:color="auto"/>
          </w:divBdr>
        </w:div>
        <w:div w:id="1044986029">
          <w:marLeft w:val="0"/>
          <w:marRight w:val="30"/>
          <w:marTop w:val="0"/>
          <w:marBottom w:val="120"/>
          <w:divBdr>
            <w:top w:val="none" w:sz="0" w:space="0" w:color="auto"/>
            <w:left w:val="none" w:sz="0" w:space="0" w:color="auto"/>
            <w:bottom w:val="none" w:sz="0" w:space="0" w:color="auto"/>
            <w:right w:val="none" w:sz="0" w:space="0" w:color="auto"/>
          </w:divBdr>
        </w:div>
        <w:div w:id="1050493488">
          <w:marLeft w:val="0"/>
          <w:marRight w:val="30"/>
          <w:marTop w:val="0"/>
          <w:marBottom w:val="120"/>
          <w:divBdr>
            <w:top w:val="none" w:sz="0" w:space="0" w:color="auto"/>
            <w:left w:val="none" w:sz="0" w:space="0" w:color="auto"/>
            <w:bottom w:val="none" w:sz="0" w:space="0" w:color="auto"/>
            <w:right w:val="none" w:sz="0" w:space="0" w:color="auto"/>
          </w:divBdr>
        </w:div>
        <w:div w:id="1050880457">
          <w:marLeft w:val="0"/>
          <w:marRight w:val="30"/>
          <w:marTop w:val="0"/>
          <w:marBottom w:val="120"/>
          <w:divBdr>
            <w:top w:val="none" w:sz="0" w:space="0" w:color="auto"/>
            <w:left w:val="none" w:sz="0" w:space="0" w:color="auto"/>
            <w:bottom w:val="none" w:sz="0" w:space="0" w:color="auto"/>
            <w:right w:val="none" w:sz="0" w:space="0" w:color="auto"/>
          </w:divBdr>
        </w:div>
        <w:div w:id="1054163246">
          <w:marLeft w:val="0"/>
          <w:marRight w:val="30"/>
          <w:marTop w:val="0"/>
          <w:marBottom w:val="120"/>
          <w:divBdr>
            <w:top w:val="none" w:sz="0" w:space="0" w:color="auto"/>
            <w:left w:val="none" w:sz="0" w:space="0" w:color="auto"/>
            <w:bottom w:val="none" w:sz="0" w:space="0" w:color="auto"/>
            <w:right w:val="none" w:sz="0" w:space="0" w:color="auto"/>
          </w:divBdr>
        </w:div>
        <w:div w:id="1069961531">
          <w:marLeft w:val="0"/>
          <w:marRight w:val="30"/>
          <w:marTop w:val="0"/>
          <w:marBottom w:val="120"/>
          <w:divBdr>
            <w:top w:val="none" w:sz="0" w:space="0" w:color="auto"/>
            <w:left w:val="none" w:sz="0" w:space="0" w:color="auto"/>
            <w:bottom w:val="none" w:sz="0" w:space="0" w:color="auto"/>
            <w:right w:val="none" w:sz="0" w:space="0" w:color="auto"/>
          </w:divBdr>
        </w:div>
        <w:div w:id="1070270246">
          <w:marLeft w:val="0"/>
          <w:marRight w:val="30"/>
          <w:marTop w:val="0"/>
          <w:marBottom w:val="120"/>
          <w:divBdr>
            <w:top w:val="none" w:sz="0" w:space="0" w:color="auto"/>
            <w:left w:val="none" w:sz="0" w:space="0" w:color="auto"/>
            <w:bottom w:val="none" w:sz="0" w:space="0" w:color="auto"/>
            <w:right w:val="none" w:sz="0" w:space="0" w:color="auto"/>
          </w:divBdr>
        </w:div>
        <w:div w:id="1070497756">
          <w:marLeft w:val="0"/>
          <w:marRight w:val="30"/>
          <w:marTop w:val="0"/>
          <w:marBottom w:val="0"/>
          <w:divBdr>
            <w:top w:val="none" w:sz="0" w:space="0" w:color="auto"/>
            <w:left w:val="none" w:sz="0" w:space="0" w:color="auto"/>
            <w:bottom w:val="none" w:sz="0" w:space="0" w:color="auto"/>
            <w:right w:val="none" w:sz="0" w:space="0" w:color="auto"/>
          </w:divBdr>
        </w:div>
        <w:div w:id="1071347440">
          <w:marLeft w:val="0"/>
          <w:marRight w:val="30"/>
          <w:marTop w:val="0"/>
          <w:marBottom w:val="120"/>
          <w:divBdr>
            <w:top w:val="none" w:sz="0" w:space="0" w:color="auto"/>
            <w:left w:val="none" w:sz="0" w:space="0" w:color="auto"/>
            <w:bottom w:val="none" w:sz="0" w:space="0" w:color="auto"/>
            <w:right w:val="none" w:sz="0" w:space="0" w:color="auto"/>
          </w:divBdr>
        </w:div>
        <w:div w:id="1072311892">
          <w:marLeft w:val="0"/>
          <w:marRight w:val="30"/>
          <w:marTop w:val="0"/>
          <w:marBottom w:val="120"/>
          <w:divBdr>
            <w:top w:val="none" w:sz="0" w:space="0" w:color="auto"/>
            <w:left w:val="none" w:sz="0" w:space="0" w:color="auto"/>
            <w:bottom w:val="none" w:sz="0" w:space="0" w:color="auto"/>
            <w:right w:val="none" w:sz="0" w:space="0" w:color="auto"/>
          </w:divBdr>
        </w:div>
        <w:div w:id="1079718353">
          <w:marLeft w:val="0"/>
          <w:marRight w:val="30"/>
          <w:marTop w:val="0"/>
          <w:marBottom w:val="120"/>
          <w:divBdr>
            <w:top w:val="none" w:sz="0" w:space="0" w:color="auto"/>
            <w:left w:val="none" w:sz="0" w:space="0" w:color="auto"/>
            <w:bottom w:val="none" w:sz="0" w:space="0" w:color="auto"/>
            <w:right w:val="none" w:sz="0" w:space="0" w:color="auto"/>
          </w:divBdr>
        </w:div>
        <w:div w:id="1086341859">
          <w:marLeft w:val="0"/>
          <w:marRight w:val="30"/>
          <w:marTop w:val="0"/>
          <w:marBottom w:val="120"/>
          <w:divBdr>
            <w:top w:val="none" w:sz="0" w:space="0" w:color="auto"/>
            <w:left w:val="none" w:sz="0" w:space="0" w:color="auto"/>
            <w:bottom w:val="none" w:sz="0" w:space="0" w:color="auto"/>
            <w:right w:val="none" w:sz="0" w:space="0" w:color="auto"/>
          </w:divBdr>
        </w:div>
        <w:div w:id="1088765995">
          <w:marLeft w:val="0"/>
          <w:marRight w:val="30"/>
          <w:marTop w:val="0"/>
          <w:marBottom w:val="120"/>
          <w:divBdr>
            <w:top w:val="none" w:sz="0" w:space="0" w:color="auto"/>
            <w:left w:val="none" w:sz="0" w:space="0" w:color="auto"/>
            <w:bottom w:val="none" w:sz="0" w:space="0" w:color="auto"/>
            <w:right w:val="none" w:sz="0" w:space="0" w:color="auto"/>
          </w:divBdr>
        </w:div>
        <w:div w:id="1089352963">
          <w:marLeft w:val="0"/>
          <w:marRight w:val="30"/>
          <w:marTop w:val="0"/>
          <w:marBottom w:val="120"/>
          <w:divBdr>
            <w:top w:val="none" w:sz="0" w:space="0" w:color="auto"/>
            <w:left w:val="none" w:sz="0" w:space="0" w:color="auto"/>
            <w:bottom w:val="none" w:sz="0" w:space="0" w:color="auto"/>
            <w:right w:val="none" w:sz="0" w:space="0" w:color="auto"/>
          </w:divBdr>
        </w:div>
        <w:div w:id="1094786040">
          <w:marLeft w:val="0"/>
          <w:marRight w:val="30"/>
          <w:marTop w:val="0"/>
          <w:marBottom w:val="120"/>
          <w:divBdr>
            <w:top w:val="none" w:sz="0" w:space="0" w:color="auto"/>
            <w:left w:val="none" w:sz="0" w:space="0" w:color="auto"/>
            <w:bottom w:val="none" w:sz="0" w:space="0" w:color="auto"/>
            <w:right w:val="none" w:sz="0" w:space="0" w:color="auto"/>
          </w:divBdr>
        </w:div>
        <w:div w:id="1096170929">
          <w:marLeft w:val="0"/>
          <w:marRight w:val="30"/>
          <w:marTop w:val="0"/>
          <w:marBottom w:val="120"/>
          <w:divBdr>
            <w:top w:val="none" w:sz="0" w:space="0" w:color="auto"/>
            <w:left w:val="none" w:sz="0" w:space="0" w:color="auto"/>
            <w:bottom w:val="none" w:sz="0" w:space="0" w:color="auto"/>
            <w:right w:val="none" w:sz="0" w:space="0" w:color="auto"/>
          </w:divBdr>
        </w:div>
        <w:div w:id="1097141997">
          <w:marLeft w:val="0"/>
          <w:marRight w:val="30"/>
          <w:marTop w:val="0"/>
          <w:marBottom w:val="120"/>
          <w:divBdr>
            <w:top w:val="none" w:sz="0" w:space="0" w:color="auto"/>
            <w:left w:val="none" w:sz="0" w:space="0" w:color="auto"/>
            <w:bottom w:val="none" w:sz="0" w:space="0" w:color="auto"/>
            <w:right w:val="none" w:sz="0" w:space="0" w:color="auto"/>
          </w:divBdr>
        </w:div>
        <w:div w:id="1098216137">
          <w:marLeft w:val="0"/>
          <w:marRight w:val="30"/>
          <w:marTop w:val="0"/>
          <w:marBottom w:val="120"/>
          <w:divBdr>
            <w:top w:val="none" w:sz="0" w:space="0" w:color="auto"/>
            <w:left w:val="none" w:sz="0" w:space="0" w:color="auto"/>
            <w:bottom w:val="none" w:sz="0" w:space="0" w:color="auto"/>
            <w:right w:val="none" w:sz="0" w:space="0" w:color="auto"/>
          </w:divBdr>
        </w:div>
        <w:div w:id="1099058709">
          <w:marLeft w:val="0"/>
          <w:marRight w:val="30"/>
          <w:marTop w:val="0"/>
          <w:marBottom w:val="120"/>
          <w:divBdr>
            <w:top w:val="none" w:sz="0" w:space="0" w:color="auto"/>
            <w:left w:val="none" w:sz="0" w:space="0" w:color="auto"/>
            <w:bottom w:val="none" w:sz="0" w:space="0" w:color="auto"/>
            <w:right w:val="none" w:sz="0" w:space="0" w:color="auto"/>
          </w:divBdr>
        </w:div>
        <w:div w:id="1104686610">
          <w:marLeft w:val="0"/>
          <w:marRight w:val="30"/>
          <w:marTop w:val="0"/>
          <w:marBottom w:val="120"/>
          <w:divBdr>
            <w:top w:val="none" w:sz="0" w:space="0" w:color="auto"/>
            <w:left w:val="none" w:sz="0" w:space="0" w:color="auto"/>
            <w:bottom w:val="none" w:sz="0" w:space="0" w:color="auto"/>
            <w:right w:val="none" w:sz="0" w:space="0" w:color="auto"/>
          </w:divBdr>
        </w:div>
        <w:div w:id="1107848949">
          <w:marLeft w:val="0"/>
          <w:marRight w:val="30"/>
          <w:marTop w:val="0"/>
          <w:marBottom w:val="120"/>
          <w:divBdr>
            <w:top w:val="none" w:sz="0" w:space="0" w:color="auto"/>
            <w:left w:val="none" w:sz="0" w:space="0" w:color="auto"/>
            <w:bottom w:val="none" w:sz="0" w:space="0" w:color="auto"/>
            <w:right w:val="none" w:sz="0" w:space="0" w:color="auto"/>
          </w:divBdr>
        </w:div>
        <w:div w:id="1108082693">
          <w:marLeft w:val="0"/>
          <w:marRight w:val="30"/>
          <w:marTop w:val="0"/>
          <w:marBottom w:val="120"/>
          <w:divBdr>
            <w:top w:val="none" w:sz="0" w:space="0" w:color="auto"/>
            <w:left w:val="none" w:sz="0" w:space="0" w:color="auto"/>
            <w:bottom w:val="none" w:sz="0" w:space="0" w:color="auto"/>
            <w:right w:val="none" w:sz="0" w:space="0" w:color="auto"/>
          </w:divBdr>
        </w:div>
        <w:div w:id="1108769657">
          <w:marLeft w:val="0"/>
          <w:marRight w:val="30"/>
          <w:marTop w:val="0"/>
          <w:marBottom w:val="0"/>
          <w:divBdr>
            <w:top w:val="none" w:sz="0" w:space="0" w:color="auto"/>
            <w:left w:val="none" w:sz="0" w:space="0" w:color="auto"/>
            <w:bottom w:val="none" w:sz="0" w:space="0" w:color="auto"/>
            <w:right w:val="none" w:sz="0" w:space="0" w:color="auto"/>
          </w:divBdr>
        </w:div>
        <w:div w:id="1111242887">
          <w:marLeft w:val="0"/>
          <w:marRight w:val="30"/>
          <w:marTop w:val="0"/>
          <w:marBottom w:val="120"/>
          <w:divBdr>
            <w:top w:val="none" w:sz="0" w:space="0" w:color="auto"/>
            <w:left w:val="none" w:sz="0" w:space="0" w:color="auto"/>
            <w:bottom w:val="none" w:sz="0" w:space="0" w:color="auto"/>
            <w:right w:val="none" w:sz="0" w:space="0" w:color="auto"/>
          </w:divBdr>
        </w:div>
        <w:div w:id="1112288411">
          <w:marLeft w:val="0"/>
          <w:marRight w:val="30"/>
          <w:marTop w:val="0"/>
          <w:marBottom w:val="120"/>
          <w:divBdr>
            <w:top w:val="none" w:sz="0" w:space="0" w:color="auto"/>
            <w:left w:val="none" w:sz="0" w:space="0" w:color="auto"/>
            <w:bottom w:val="none" w:sz="0" w:space="0" w:color="auto"/>
            <w:right w:val="none" w:sz="0" w:space="0" w:color="auto"/>
          </w:divBdr>
        </w:div>
        <w:div w:id="1113095240">
          <w:marLeft w:val="0"/>
          <w:marRight w:val="30"/>
          <w:marTop w:val="0"/>
          <w:marBottom w:val="120"/>
          <w:divBdr>
            <w:top w:val="none" w:sz="0" w:space="0" w:color="auto"/>
            <w:left w:val="none" w:sz="0" w:space="0" w:color="auto"/>
            <w:bottom w:val="none" w:sz="0" w:space="0" w:color="auto"/>
            <w:right w:val="none" w:sz="0" w:space="0" w:color="auto"/>
          </w:divBdr>
        </w:div>
        <w:div w:id="1115096684">
          <w:marLeft w:val="0"/>
          <w:marRight w:val="30"/>
          <w:marTop w:val="0"/>
          <w:marBottom w:val="120"/>
          <w:divBdr>
            <w:top w:val="none" w:sz="0" w:space="0" w:color="auto"/>
            <w:left w:val="none" w:sz="0" w:space="0" w:color="auto"/>
            <w:bottom w:val="none" w:sz="0" w:space="0" w:color="auto"/>
            <w:right w:val="none" w:sz="0" w:space="0" w:color="auto"/>
          </w:divBdr>
        </w:div>
        <w:div w:id="1117719819">
          <w:marLeft w:val="0"/>
          <w:marRight w:val="30"/>
          <w:marTop w:val="0"/>
          <w:marBottom w:val="0"/>
          <w:divBdr>
            <w:top w:val="none" w:sz="0" w:space="0" w:color="auto"/>
            <w:left w:val="none" w:sz="0" w:space="0" w:color="auto"/>
            <w:bottom w:val="none" w:sz="0" w:space="0" w:color="auto"/>
            <w:right w:val="none" w:sz="0" w:space="0" w:color="auto"/>
          </w:divBdr>
        </w:div>
        <w:div w:id="1122190009">
          <w:marLeft w:val="0"/>
          <w:marRight w:val="30"/>
          <w:marTop w:val="0"/>
          <w:marBottom w:val="120"/>
          <w:divBdr>
            <w:top w:val="none" w:sz="0" w:space="0" w:color="auto"/>
            <w:left w:val="none" w:sz="0" w:space="0" w:color="auto"/>
            <w:bottom w:val="none" w:sz="0" w:space="0" w:color="auto"/>
            <w:right w:val="none" w:sz="0" w:space="0" w:color="auto"/>
          </w:divBdr>
        </w:div>
        <w:div w:id="1122772887">
          <w:marLeft w:val="0"/>
          <w:marRight w:val="30"/>
          <w:marTop w:val="0"/>
          <w:marBottom w:val="120"/>
          <w:divBdr>
            <w:top w:val="none" w:sz="0" w:space="0" w:color="auto"/>
            <w:left w:val="none" w:sz="0" w:space="0" w:color="auto"/>
            <w:bottom w:val="none" w:sz="0" w:space="0" w:color="auto"/>
            <w:right w:val="none" w:sz="0" w:space="0" w:color="auto"/>
          </w:divBdr>
        </w:div>
        <w:div w:id="1128282374">
          <w:marLeft w:val="0"/>
          <w:marRight w:val="30"/>
          <w:marTop w:val="0"/>
          <w:marBottom w:val="120"/>
          <w:divBdr>
            <w:top w:val="none" w:sz="0" w:space="0" w:color="auto"/>
            <w:left w:val="none" w:sz="0" w:space="0" w:color="auto"/>
            <w:bottom w:val="none" w:sz="0" w:space="0" w:color="auto"/>
            <w:right w:val="none" w:sz="0" w:space="0" w:color="auto"/>
          </w:divBdr>
        </w:div>
        <w:div w:id="1133015079">
          <w:marLeft w:val="0"/>
          <w:marRight w:val="30"/>
          <w:marTop w:val="0"/>
          <w:marBottom w:val="120"/>
          <w:divBdr>
            <w:top w:val="none" w:sz="0" w:space="0" w:color="auto"/>
            <w:left w:val="none" w:sz="0" w:space="0" w:color="auto"/>
            <w:bottom w:val="none" w:sz="0" w:space="0" w:color="auto"/>
            <w:right w:val="none" w:sz="0" w:space="0" w:color="auto"/>
          </w:divBdr>
        </w:div>
        <w:div w:id="1135835978">
          <w:marLeft w:val="0"/>
          <w:marRight w:val="30"/>
          <w:marTop w:val="0"/>
          <w:marBottom w:val="120"/>
          <w:divBdr>
            <w:top w:val="none" w:sz="0" w:space="0" w:color="auto"/>
            <w:left w:val="none" w:sz="0" w:space="0" w:color="auto"/>
            <w:bottom w:val="none" w:sz="0" w:space="0" w:color="auto"/>
            <w:right w:val="none" w:sz="0" w:space="0" w:color="auto"/>
          </w:divBdr>
        </w:div>
        <w:div w:id="1140344481">
          <w:marLeft w:val="0"/>
          <w:marRight w:val="30"/>
          <w:marTop w:val="0"/>
          <w:marBottom w:val="120"/>
          <w:divBdr>
            <w:top w:val="none" w:sz="0" w:space="0" w:color="auto"/>
            <w:left w:val="none" w:sz="0" w:space="0" w:color="auto"/>
            <w:bottom w:val="none" w:sz="0" w:space="0" w:color="auto"/>
            <w:right w:val="none" w:sz="0" w:space="0" w:color="auto"/>
          </w:divBdr>
        </w:div>
        <w:div w:id="1140346039">
          <w:marLeft w:val="0"/>
          <w:marRight w:val="30"/>
          <w:marTop w:val="0"/>
          <w:marBottom w:val="120"/>
          <w:divBdr>
            <w:top w:val="none" w:sz="0" w:space="0" w:color="auto"/>
            <w:left w:val="none" w:sz="0" w:space="0" w:color="auto"/>
            <w:bottom w:val="none" w:sz="0" w:space="0" w:color="auto"/>
            <w:right w:val="none" w:sz="0" w:space="0" w:color="auto"/>
          </w:divBdr>
        </w:div>
        <w:div w:id="1144007643">
          <w:marLeft w:val="0"/>
          <w:marRight w:val="30"/>
          <w:marTop w:val="0"/>
          <w:marBottom w:val="120"/>
          <w:divBdr>
            <w:top w:val="none" w:sz="0" w:space="0" w:color="auto"/>
            <w:left w:val="none" w:sz="0" w:space="0" w:color="auto"/>
            <w:bottom w:val="none" w:sz="0" w:space="0" w:color="auto"/>
            <w:right w:val="none" w:sz="0" w:space="0" w:color="auto"/>
          </w:divBdr>
        </w:div>
        <w:div w:id="1154489910">
          <w:marLeft w:val="0"/>
          <w:marRight w:val="30"/>
          <w:marTop w:val="0"/>
          <w:marBottom w:val="120"/>
          <w:divBdr>
            <w:top w:val="none" w:sz="0" w:space="0" w:color="auto"/>
            <w:left w:val="none" w:sz="0" w:space="0" w:color="auto"/>
            <w:bottom w:val="none" w:sz="0" w:space="0" w:color="auto"/>
            <w:right w:val="none" w:sz="0" w:space="0" w:color="auto"/>
          </w:divBdr>
        </w:div>
        <w:div w:id="1167205005">
          <w:marLeft w:val="0"/>
          <w:marRight w:val="30"/>
          <w:marTop w:val="0"/>
          <w:marBottom w:val="120"/>
          <w:divBdr>
            <w:top w:val="none" w:sz="0" w:space="0" w:color="auto"/>
            <w:left w:val="none" w:sz="0" w:space="0" w:color="auto"/>
            <w:bottom w:val="none" w:sz="0" w:space="0" w:color="auto"/>
            <w:right w:val="none" w:sz="0" w:space="0" w:color="auto"/>
          </w:divBdr>
        </w:div>
        <w:div w:id="1169128665">
          <w:marLeft w:val="0"/>
          <w:marRight w:val="30"/>
          <w:marTop w:val="0"/>
          <w:marBottom w:val="120"/>
          <w:divBdr>
            <w:top w:val="none" w:sz="0" w:space="0" w:color="auto"/>
            <w:left w:val="none" w:sz="0" w:space="0" w:color="auto"/>
            <w:bottom w:val="none" w:sz="0" w:space="0" w:color="auto"/>
            <w:right w:val="none" w:sz="0" w:space="0" w:color="auto"/>
          </w:divBdr>
        </w:div>
        <w:div w:id="1170367635">
          <w:marLeft w:val="0"/>
          <w:marRight w:val="30"/>
          <w:marTop w:val="0"/>
          <w:marBottom w:val="120"/>
          <w:divBdr>
            <w:top w:val="none" w:sz="0" w:space="0" w:color="auto"/>
            <w:left w:val="none" w:sz="0" w:space="0" w:color="auto"/>
            <w:bottom w:val="none" w:sz="0" w:space="0" w:color="auto"/>
            <w:right w:val="none" w:sz="0" w:space="0" w:color="auto"/>
          </w:divBdr>
        </w:div>
        <w:div w:id="1172187891">
          <w:marLeft w:val="0"/>
          <w:marRight w:val="30"/>
          <w:marTop w:val="0"/>
          <w:marBottom w:val="120"/>
          <w:divBdr>
            <w:top w:val="none" w:sz="0" w:space="0" w:color="auto"/>
            <w:left w:val="none" w:sz="0" w:space="0" w:color="auto"/>
            <w:bottom w:val="none" w:sz="0" w:space="0" w:color="auto"/>
            <w:right w:val="none" w:sz="0" w:space="0" w:color="auto"/>
          </w:divBdr>
        </w:div>
        <w:div w:id="1179809197">
          <w:marLeft w:val="0"/>
          <w:marRight w:val="30"/>
          <w:marTop w:val="0"/>
          <w:marBottom w:val="120"/>
          <w:divBdr>
            <w:top w:val="none" w:sz="0" w:space="0" w:color="auto"/>
            <w:left w:val="none" w:sz="0" w:space="0" w:color="auto"/>
            <w:bottom w:val="none" w:sz="0" w:space="0" w:color="auto"/>
            <w:right w:val="none" w:sz="0" w:space="0" w:color="auto"/>
          </w:divBdr>
        </w:div>
        <w:div w:id="1180240963">
          <w:marLeft w:val="0"/>
          <w:marRight w:val="30"/>
          <w:marTop w:val="0"/>
          <w:marBottom w:val="120"/>
          <w:divBdr>
            <w:top w:val="none" w:sz="0" w:space="0" w:color="auto"/>
            <w:left w:val="none" w:sz="0" w:space="0" w:color="auto"/>
            <w:bottom w:val="none" w:sz="0" w:space="0" w:color="auto"/>
            <w:right w:val="none" w:sz="0" w:space="0" w:color="auto"/>
          </w:divBdr>
        </w:div>
        <w:div w:id="1186023757">
          <w:marLeft w:val="0"/>
          <w:marRight w:val="30"/>
          <w:marTop w:val="0"/>
          <w:marBottom w:val="120"/>
          <w:divBdr>
            <w:top w:val="none" w:sz="0" w:space="0" w:color="auto"/>
            <w:left w:val="none" w:sz="0" w:space="0" w:color="auto"/>
            <w:bottom w:val="none" w:sz="0" w:space="0" w:color="auto"/>
            <w:right w:val="none" w:sz="0" w:space="0" w:color="auto"/>
          </w:divBdr>
        </w:div>
        <w:div w:id="1186674928">
          <w:marLeft w:val="0"/>
          <w:marRight w:val="30"/>
          <w:marTop w:val="0"/>
          <w:marBottom w:val="120"/>
          <w:divBdr>
            <w:top w:val="none" w:sz="0" w:space="0" w:color="auto"/>
            <w:left w:val="none" w:sz="0" w:space="0" w:color="auto"/>
            <w:bottom w:val="none" w:sz="0" w:space="0" w:color="auto"/>
            <w:right w:val="none" w:sz="0" w:space="0" w:color="auto"/>
          </w:divBdr>
        </w:div>
        <w:div w:id="1190727527">
          <w:marLeft w:val="0"/>
          <w:marRight w:val="30"/>
          <w:marTop w:val="0"/>
          <w:marBottom w:val="120"/>
          <w:divBdr>
            <w:top w:val="none" w:sz="0" w:space="0" w:color="auto"/>
            <w:left w:val="none" w:sz="0" w:space="0" w:color="auto"/>
            <w:bottom w:val="none" w:sz="0" w:space="0" w:color="auto"/>
            <w:right w:val="none" w:sz="0" w:space="0" w:color="auto"/>
          </w:divBdr>
        </w:div>
        <w:div w:id="1198087481">
          <w:marLeft w:val="0"/>
          <w:marRight w:val="30"/>
          <w:marTop w:val="0"/>
          <w:marBottom w:val="120"/>
          <w:divBdr>
            <w:top w:val="none" w:sz="0" w:space="0" w:color="auto"/>
            <w:left w:val="none" w:sz="0" w:space="0" w:color="auto"/>
            <w:bottom w:val="none" w:sz="0" w:space="0" w:color="auto"/>
            <w:right w:val="none" w:sz="0" w:space="0" w:color="auto"/>
          </w:divBdr>
        </w:div>
        <w:div w:id="1200700701">
          <w:marLeft w:val="0"/>
          <w:marRight w:val="30"/>
          <w:marTop w:val="0"/>
          <w:marBottom w:val="120"/>
          <w:divBdr>
            <w:top w:val="none" w:sz="0" w:space="0" w:color="auto"/>
            <w:left w:val="none" w:sz="0" w:space="0" w:color="auto"/>
            <w:bottom w:val="none" w:sz="0" w:space="0" w:color="auto"/>
            <w:right w:val="none" w:sz="0" w:space="0" w:color="auto"/>
          </w:divBdr>
        </w:div>
        <w:div w:id="1200819954">
          <w:marLeft w:val="0"/>
          <w:marRight w:val="30"/>
          <w:marTop w:val="0"/>
          <w:marBottom w:val="120"/>
          <w:divBdr>
            <w:top w:val="none" w:sz="0" w:space="0" w:color="auto"/>
            <w:left w:val="none" w:sz="0" w:space="0" w:color="auto"/>
            <w:bottom w:val="none" w:sz="0" w:space="0" w:color="auto"/>
            <w:right w:val="none" w:sz="0" w:space="0" w:color="auto"/>
          </w:divBdr>
        </w:div>
        <w:div w:id="1201237096">
          <w:marLeft w:val="0"/>
          <w:marRight w:val="30"/>
          <w:marTop w:val="0"/>
          <w:marBottom w:val="120"/>
          <w:divBdr>
            <w:top w:val="none" w:sz="0" w:space="0" w:color="auto"/>
            <w:left w:val="none" w:sz="0" w:space="0" w:color="auto"/>
            <w:bottom w:val="none" w:sz="0" w:space="0" w:color="auto"/>
            <w:right w:val="none" w:sz="0" w:space="0" w:color="auto"/>
          </w:divBdr>
        </w:div>
        <w:div w:id="1203249460">
          <w:marLeft w:val="0"/>
          <w:marRight w:val="30"/>
          <w:marTop w:val="0"/>
          <w:marBottom w:val="120"/>
          <w:divBdr>
            <w:top w:val="none" w:sz="0" w:space="0" w:color="auto"/>
            <w:left w:val="none" w:sz="0" w:space="0" w:color="auto"/>
            <w:bottom w:val="none" w:sz="0" w:space="0" w:color="auto"/>
            <w:right w:val="none" w:sz="0" w:space="0" w:color="auto"/>
          </w:divBdr>
        </w:div>
        <w:div w:id="1204899645">
          <w:marLeft w:val="0"/>
          <w:marRight w:val="30"/>
          <w:marTop w:val="0"/>
          <w:marBottom w:val="120"/>
          <w:divBdr>
            <w:top w:val="none" w:sz="0" w:space="0" w:color="auto"/>
            <w:left w:val="none" w:sz="0" w:space="0" w:color="auto"/>
            <w:bottom w:val="none" w:sz="0" w:space="0" w:color="auto"/>
            <w:right w:val="none" w:sz="0" w:space="0" w:color="auto"/>
          </w:divBdr>
        </w:div>
        <w:div w:id="1209025911">
          <w:marLeft w:val="0"/>
          <w:marRight w:val="30"/>
          <w:marTop w:val="0"/>
          <w:marBottom w:val="120"/>
          <w:divBdr>
            <w:top w:val="none" w:sz="0" w:space="0" w:color="auto"/>
            <w:left w:val="none" w:sz="0" w:space="0" w:color="auto"/>
            <w:bottom w:val="none" w:sz="0" w:space="0" w:color="auto"/>
            <w:right w:val="none" w:sz="0" w:space="0" w:color="auto"/>
          </w:divBdr>
        </w:div>
        <w:div w:id="1213686476">
          <w:marLeft w:val="0"/>
          <w:marRight w:val="30"/>
          <w:marTop w:val="0"/>
          <w:marBottom w:val="120"/>
          <w:divBdr>
            <w:top w:val="none" w:sz="0" w:space="0" w:color="auto"/>
            <w:left w:val="none" w:sz="0" w:space="0" w:color="auto"/>
            <w:bottom w:val="none" w:sz="0" w:space="0" w:color="auto"/>
            <w:right w:val="none" w:sz="0" w:space="0" w:color="auto"/>
          </w:divBdr>
        </w:div>
        <w:div w:id="1216818992">
          <w:marLeft w:val="0"/>
          <w:marRight w:val="30"/>
          <w:marTop w:val="0"/>
          <w:marBottom w:val="120"/>
          <w:divBdr>
            <w:top w:val="none" w:sz="0" w:space="0" w:color="auto"/>
            <w:left w:val="none" w:sz="0" w:space="0" w:color="auto"/>
            <w:bottom w:val="none" w:sz="0" w:space="0" w:color="auto"/>
            <w:right w:val="none" w:sz="0" w:space="0" w:color="auto"/>
          </w:divBdr>
        </w:div>
        <w:div w:id="1222595197">
          <w:marLeft w:val="0"/>
          <w:marRight w:val="30"/>
          <w:marTop w:val="0"/>
          <w:marBottom w:val="120"/>
          <w:divBdr>
            <w:top w:val="none" w:sz="0" w:space="0" w:color="auto"/>
            <w:left w:val="none" w:sz="0" w:space="0" w:color="auto"/>
            <w:bottom w:val="none" w:sz="0" w:space="0" w:color="auto"/>
            <w:right w:val="none" w:sz="0" w:space="0" w:color="auto"/>
          </w:divBdr>
        </w:div>
        <w:div w:id="1227451939">
          <w:marLeft w:val="0"/>
          <w:marRight w:val="30"/>
          <w:marTop w:val="0"/>
          <w:marBottom w:val="120"/>
          <w:divBdr>
            <w:top w:val="none" w:sz="0" w:space="0" w:color="auto"/>
            <w:left w:val="none" w:sz="0" w:space="0" w:color="auto"/>
            <w:bottom w:val="none" w:sz="0" w:space="0" w:color="auto"/>
            <w:right w:val="none" w:sz="0" w:space="0" w:color="auto"/>
          </w:divBdr>
        </w:div>
        <w:div w:id="1229725184">
          <w:marLeft w:val="0"/>
          <w:marRight w:val="30"/>
          <w:marTop w:val="0"/>
          <w:marBottom w:val="0"/>
          <w:divBdr>
            <w:top w:val="none" w:sz="0" w:space="0" w:color="auto"/>
            <w:left w:val="none" w:sz="0" w:space="0" w:color="auto"/>
            <w:bottom w:val="none" w:sz="0" w:space="0" w:color="auto"/>
            <w:right w:val="none" w:sz="0" w:space="0" w:color="auto"/>
          </w:divBdr>
        </w:div>
        <w:div w:id="1232353201">
          <w:marLeft w:val="0"/>
          <w:marRight w:val="30"/>
          <w:marTop w:val="0"/>
          <w:marBottom w:val="120"/>
          <w:divBdr>
            <w:top w:val="none" w:sz="0" w:space="0" w:color="auto"/>
            <w:left w:val="none" w:sz="0" w:space="0" w:color="auto"/>
            <w:bottom w:val="none" w:sz="0" w:space="0" w:color="auto"/>
            <w:right w:val="none" w:sz="0" w:space="0" w:color="auto"/>
          </w:divBdr>
        </w:div>
        <w:div w:id="1233079784">
          <w:marLeft w:val="0"/>
          <w:marRight w:val="30"/>
          <w:marTop w:val="0"/>
          <w:marBottom w:val="120"/>
          <w:divBdr>
            <w:top w:val="none" w:sz="0" w:space="0" w:color="auto"/>
            <w:left w:val="none" w:sz="0" w:space="0" w:color="auto"/>
            <w:bottom w:val="none" w:sz="0" w:space="0" w:color="auto"/>
            <w:right w:val="none" w:sz="0" w:space="0" w:color="auto"/>
          </w:divBdr>
        </w:div>
        <w:div w:id="1237739229">
          <w:marLeft w:val="0"/>
          <w:marRight w:val="30"/>
          <w:marTop w:val="0"/>
          <w:marBottom w:val="120"/>
          <w:divBdr>
            <w:top w:val="none" w:sz="0" w:space="0" w:color="auto"/>
            <w:left w:val="none" w:sz="0" w:space="0" w:color="auto"/>
            <w:bottom w:val="none" w:sz="0" w:space="0" w:color="auto"/>
            <w:right w:val="none" w:sz="0" w:space="0" w:color="auto"/>
          </w:divBdr>
        </w:div>
        <w:div w:id="1242520353">
          <w:marLeft w:val="0"/>
          <w:marRight w:val="30"/>
          <w:marTop w:val="0"/>
          <w:marBottom w:val="120"/>
          <w:divBdr>
            <w:top w:val="none" w:sz="0" w:space="0" w:color="auto"/>
            <w:left w:val="none" w:sz="0" w:space="0" w:color="auto"/>
            <w:bottom w:val="none" w:sz="0" w:space="0" w:color="auto"/>
            <w:right w:val="none" w:sz="0" w:space="0" w:color="auto"/>
          </w:divBdr>
        </w:div>
        <w:div w:id="1246767406">
          <w:marLeft w:val="0"/>
          <w:marRight w:val="30"/>
          <w:marTop w:val="0"/>
          <w:marBottom w:val="120"/>
          <w:divBdr>
            <w:top w:val="none" w:sz="0" w:space="0" w:color="auto"/>
            <w:left w:val="none" w:sz="0" w:space="0" w:color="auto"/>
            <w:bottom w:val="none" w:sz="0" w:space="0" w:color="auto"/>
            <w:right w:val="none" w:sz="0" w:space="0" w:color="auto"/>
          </w:divBdr>
        </w:div>
        <w:div w:id="1250236479">
          <w:marLeft w:val="0"/>
          <w:marRight w:val="30"/>
          <w:marTop w:val="0"/>
          <w:marBottom w:val="120"/>
          <w:divBdr>
            <w:top w:val="none" w:sz="0" w:space="0" w:color="auto"/>
            <w:left w:val="none" w:sz="0" w:space="0" w:color="auto"/>
            <w:bottom w:val="none" w:sz="0" w:space="0" w:color="auto"/>
            <w:right w:val="none" w:sz="0" w:space="0" w:color="auto"/>
          </w:divBdr>
        </w:div>
        <w:div w:id="1251623759">
          <w:marLeft w:val="0"/>
          <w:marRight w:val="30"/>
          <w:marTop w:val="0"/>
          <w:marBottom w:val="120"/>
          <w:divBdr>
            <w:top w:val="none" w:sz="0" w:space="0" w:color="auto"/>
            <w:left w:val="none" w:sz="0" w:space="0" w:color="auto"/>
            <w:bottom w:val="none" w:sz="0" w:space="0" w:color="auto"/>
            <w:right w:val="none" w:sz="0" w:space="0" w:color="auto"/>
          </w:divBdr>
        </w:div>
        <w:div w:id="1254050417">
          <w:marLeft w:val="0"/>
          <w:marRight w:val="30"/>
          <w:marTop w:val="0"/>
          <w:marBottom w:val="120"/>
          <w:divBdr>
            <w:top w:val="none" w:sz="0" w:space="0" w:color="auto"/>
            <w:left w:val="none" w:sz="0" w:space="0" w:color="auto"/>
            <w:bottom w:val="none" w:sz="0" w:space="0" w:color="auto"/>
            <w:right w:val="none" w:sz="0" w:space="0" w:color="auto"/>
          </w:divBdr>
        </w:div>
        <w:div w:id="1263806831">
          <w:marLeft w:val="0"/>
          <w:marRight w:val="30"/>
          <w:marTop w:val="0"/>
          <w:marBottom w:val="120"/>
          <w:divBdr>
            <w:top w:val="none" w:sz="0" w:space="0" w:color="auto"/>
            <w:left w:val="none" w:sz="0" w:space="0" w:color="auto"/>
            <w:bottom w:val="none" w:sz="0" w:space="0" w:color="auto"/>
            <w:right w:val="none" w:sz="0" w:space="0" w:color="auto"/>
          </w:divBdr>
        </w:div>
        <w:div w:id="1265960589">
          <w:marLeft w:val="0"/>
          <w:marRight w:val="30"/>
          <w:marTop w:val="0"/>
          <w:marBottom w:val="120"/>
          <w:divBdr>
            <w:top w:val="none" w:sz="0" w:space="0" w:color="auto"/>
            <w:left w:val="none" w:sz="0" w:space="0" w:color="auto"/>
            <w:bottom w:val="none" w:sz="0" w:space="0" w:color="auto"/>
            <w:right w:val="none" w:sz="0" w:space="0" w:color="auto"/>
          </w:divBdr>
        </w:div>
        <w:div w:id="1266619020">
          <w:marLeft w:val="0"/>
          <w:marRight w:val="30"/>
          <w:marTop w:val="0"/>
          <w:marBottom w:val="0"/>
          <w:divBdr>
            <w:top w:val="none" w:sz="0" w:space="0" w:color="auto"/>
            <w:left w:val="none" w:sz="0" w:space="0" w:color="auto"/>
            <w:bottom w:val="none" w:sz="0" w:space="0" w:color="auto"/>
            <w:right w:val="none" w:sz="0" w:space="0" w:color="auto"/>
          </w:divBdr>
        </w:div>
        <w:div w:id="1269892471">
          <w:marLeft w:val="0"/>
          <w:marRight w:val="30"/>
          <w:marTop w:val="0"/>
          <w:marBottom w:val="120"/>
          <w:divBdr>
            <w:top w:val="none" w:sz="0" w:space="0" w:color="auto"/>
            <w:left w:val="none" w:sz="0" w:space="0" w:color="auto"/>
            <w:bottom w:val="none" w:sz="0" w:space="0" w:color="auto"/>
            <w:right w:val="none" w:sz="0" w:space="0" w:color="auto"/>
          </w:divBdr>
        </w:div>
        <w:div w:id="1274553057">
          <w:marLeft w:val="0"/>
          <w:marRight w:val="30"/>
          <w:marTop w:val="0"/>
          <w:marBottom w:val="120"/>
          <w:divBdr>
            <w:top w:val="none" w:sz="0" w:space="0" w:color="auto"/>
            <w:left w:val="none" w:sz="0" w:space="0" w:color="auto"/>
            <w:bottom w:val="none" w:sz="0" w:space="0" w:color="auto"/>
            <w:right w:val="none" w:sz="0" w:space="0" w:color="auto"/>
          </w:divBdr>
        </w:div>
        <w:div w:id="1286157910">
          <w:marLeft w:val="0"/>
          <w:marRight w:val="30"/>
          <w:marTop w:val="0"/>
          <w:marBottom w:val="120"/>
          <w:divBdr>
            <w:top w:val="none" w:sz="0" w:space="0" w:color="auto"/>
            <w:left w:val="none" w:sz="0" w:space="0" w:color="auto"/>
            <w:bottom w:val="none" w:sz="0" w:space="0" w:color="auto"/>
            <w:right w:val="none" w:sz="0" w:space="0" w:color="auto"/>
          </w:divBdr>
        </w:div>
        <w:div w:id="1286620652">
          <w:marLeft w:val="0"/>
          <w:marRight w:val="30"/>
          <w:marTop w:val="0"/>
          <w:marBottom w:val="120"/>
          <w:divBdr>
            <w:top w:val="none" w:sz="0" w:space="0" w:color="auto"/>
            <w:left w:val="none" w:sz="0" w:space="0" w:color="auto"/>
            <w:bottom w:val="none" w:sz="0" w:space="0" w:color="auto"/>
            <w:right w:val="none" w:sz="0" w:space="0" w:color="auto"/>
          </w:divBdr>
        </w:div>
        <w:div w:id="1290550770">
          <w:marLeft w:val="0"/>
          <w:marRight w:val="30"/>
          <w:marTop w:val="0"/>
          <w:marBottom w:val="120"/>
          <w:divBdr>
            <w:top w:val="none" w:sz="0" w:space="0" w:color="auto"/>
            <w:left w:val="none" w:sz="0" w:space="0" w:color="auto"/>
            <w:bottom w:val="none" w:sz="0" w:space="0" w:color="auto"/>
            <w:right w:val="none" w:sz="0" w:space="0" w:color="auto"/>
          </w:divBdr>
        </w:div>
        <w:div w:id="1291788414">
          <w:marLeft w:val="0"/>
          <w:marRight w:val="30"/>
          <w:marTop w:val="0"/>
          <w:marBottom w:val="120"/>
          <w:divBdr>
            <w:top w:val="none" w:sz="0" w:space="0" w:color="auto"/>
            <w:left w:val="none" w:sz="0" w:space="0" w:color="auto"/>
            <w:bottom w:val="none" w:sz="0" w:space="0" w:color="auto"/>
            <w:right w:val="none" w:sz="0" w:space="0" w:color="auto"/>
          </w:divBdr>
        </w:div>
        <w:div w:id="1293906514">
          <w:marLeft w:val="0"/>
          <w:marRight w:val="30"/>
          <w:marTop w:val="0"/>
          <w:marBottom w:val="120"/>
          <w:divBdr>
            <w:top w:val="none" w:sz="0" w:space="0" w:color="auto"/>
            <w:left w:val="none" w:sz="0" w:space="0" w:color="auto"/>
            <w:bottom w:val="none" w:sz="0" w:space="0" w:color="auto"/>
            <w:right w:val="none" w:sz="0" w:space="0" w:color="auto"/>
          </w:divBdr>
        </w:div>
        <w:div w:id="1296831649">
          <w:marLeft w:val="0"/>
          <w:marRight w:val="30"/>
          <w:marTop w:val="0"/>
          <w:marBottom w:val="120"/>
          <w:divBdr>
            <w:top w:val="none" w:sz="0" w:space="0" w:color="auto"/>
            <w:left w:val="none" w:sz="0" w:space="0" w:color="auto"/>
            <w:bottom w:val="none" w:sz="0" w:space="0" w:color="auto"/>
            <w:right w:val="none" w:sz="0" w:space="0" w:color="auto"/>
          </w:divBdr>
        </w:div>
        <w:div w:id="1298410585">
          <w:marLeft w:val="0"/>
          <w:marRight w:val="30"/>
          <w:marTop w:val="0"/>
          <w:marBottom w:val="120"/>
          <w:divBdr>
            <w:top w:val="none" w:sz="0" w:space="0" w:color="auto"/>
            <w:left w:val="none" w:sz="0" w:space="0" w:color="auto"/>
            <w:bottom w:val="none" w:sz="0" w:space="0" w:color="auto"/>
            <w:right w:val="none" w:sz="0" w:space="0" w:color="auto"/>
          </w:divBdr>
        </w:div>
        <w:div w:id="1300962909">
          <w:marLeft w:val="0"/>
          <w:marRight w:val="30"/>
          <w:marTop w:val="0"/>
          <w:marBottom w:val="120"/>
          <w:divBdr>
            <w:top w:val="none" w:sz="0" w:space="0" w:color="auto"/>
            <w:left w:val="none" w:sz="0" w:space="0" w:color="auto"/>
            <w:bottom w:val="none" w:sz="0" w:space="0" w:color="auto"/>
            <w:right w:val="none" w:sz="0" w:space="0" w:color="auto"/>
          </w:divBdr>
        </w:div>
        <w:div w:id="1302884457">
          <w:marLeft w:val="0"/>
          <w:marRight w:val="30"/>
          <w:marTop w:val="0"/>
          <w:marBottom w:val="120"/>
          <w:divBdr>
            <w:top w:val="none" w:sz="0" w:space="0" w:color="auto"/>
            <w:left w:val="none" w:sz="0" w:space="0" w:color="auto"/>
            <w:bottom w:val="none" w:sz="0" w:space="0" w:color="auto"/>
            <w:right w:val="none" w:sz="0" w:space="0" w:color="auto"/>
          </w:divBdr>
        </w:div>
        <w:div w:id="1313027818">
          <w:marLeft w:val="0"/>
          <w:marRight w:val="30"/>
          <w:marTop w:val="0"/>
          <w:marBottom w:val="120"/>
          <w:divBdr>
            <w:top w:val="none" w:sz="0" w:space="0" w:color="auto"/>
            <w:left w:val="none" w:sz="0" w:space="0" w:color="auto"/>
            <w:bottom w:val="none" w:sz="0" w:space="0" w:color="auto"/>
            <w:right w:val="none" w:sz="0" w:space="0" w:color="auto"/>
          </w:divBdr>
        </w:div>
        <w:div w:id="1314484272">
          <w:marLeft w:val="0"/>
          <w:marRight w:val="30"/>
          <w:marTop w:val="0"/>
          <w:marBottom w:val="120"/>
          <w:divBdr>
            <w:top w:val="none" w:sz="0" w:space="0" w:color="auto"/>
            <w:left w:val="none" w:sz="0" w:space="0" w:color="auto"/>
            <w:bottom w:val="none" w:sz="0" w:space="0" w:color="auto"/>
            <w:right w:val="none" w:sz="0" w:space="0" w:color="auto"/>
          </w:divBdr>
        </w:div>
        <w:div w:id="1318222706">
          <w:marLeft w:val="0"/>
          <w:marRight w:val="30"/>
          <w:marTop w:val="0"/>
          <w:marBottom w:val="120"/>
          <w:divBdr>
            <w:top w:val="none" w:sz="0" w:space="0" w:color="auto"/>
            <w:left w:val="none" w:sz="0" w:space="0" w:color="auto"/>
            <w:bottom w:val="none" w:sz="0" w:space="0" w:color="auto"/>
            <w:right w:val="none" w:sz="0" w:space="0" w:color="auto"/>
          </w:divBdr>
        </w:div>
        <w:div w:id="1320962908">
          <w:marLeft w:val="0"/>
          <w:marRight w:val="30"/>
          <w:marTop w:val="0"/>
          <w:marBottom w:val="120"/>
          <w:divBdr>
            <w:top w:val="none" w:sz="0" w:space="0" w:color="auto"/>
            <w:left w:val="none" w:sz="0" w:space="0" w:color="auto"/>
            <w:bottom w:val="none" w:sz="0" w:space="0" w:color="auto"/>
            <w:right w:val="none" w:sz="0" w:space="0" w:color="auto"/>
          </w:divBdr>
        </w:div>
        <w:div w:id="1321233692">
          <w:marLeft w:val="0"/>
          <w:marRight w:val="30"/>
          <w:marTop w:val="0"/>
          <w:marBottom w:val="120"/>
          <w:divBdr>
            <w:top w:val="none" w:sz="0" w:space="0" w:color="auto"/>
            <w:left w:val="none" w:sz="0" w:space="0" w:color="auto"/>
            <w:bottom w:val="none" w:sz="0" w:space="0" w:color="auto"/>
            <w:right w:val="none" w:sz="0" w:space="0" w:color="auto"/>
          </w:divBdr>
        </w:div>
        <w:div w:id="1321420322">
          <w:marLeft w:val="0"/>
          <w:marRight w:val="30"/>
          <w:marTop w:val="0"/>
          <w:marBottom w:val="120"/>
          <w:divBdr>
            <w:top w:val="none" w:sz="0" w:space="0" w:color="auto"/>
            <w:left w:val="none" w:sz="0" w:space="0" w:color="auto"/>
            <w:bottom w:val="none" w:sz="0" w:space="0" w:color="auto"/>
            <w:right w:val="none" w:sz="0" w:space="0" w:color="auto"/>
          </w:divBdr>
        </w:div>
        <w:div w:id="1321428922">
          <w:marLeft w:val="0"/>
          <w:marRight w:val="30"/>
          <w:marTop w:val="0"/>
          <w:marBottom w:val="120"/>
          <w:divBdr>
            <w:top w:val="none" w:sz="0" w:space="0" w:color="auto"/>
            <w:left w:val="none" w:sz="0" w:space="0" w:color="auto"/>
            <w:bottom w:val="none" w:sz="0" w:space="0" w:color="auto"/>
            <w:right w:val="none" w:sz="0" w:space="0" w:color="auto"/>
          </w:divBdr>
        </w:div>
        <w:div w:id="1322923982">
          <w:marLeft w:val="0"/>
          <w:marRight w:val="30"/>
          <w:marTop w:val="0"/>
          <w:marBottom w:val="120"/>
          <w:divBdr>
            <w:top w:val="none" w:sz="0" w:space="0" w:color="auto"/>
            <w:left w:val="none" w:sz="0" w:space="0" w:color="auto"/>
            <w:bottom w:val="none" w:sz="0" w:space="0" w:color="auto"/>
            <w:right w:val="none" w:sz="0" w:space="0" w:color="auto"/>
          </w:divBdr>
        </w:div>
        <w:div w:id="1324234858">
          <w:marLeft w:val="0"/>
          <w:marRight w:val="30"/>
          <w:marTop w:val="0"/>
          <w:marBottom w:val="120"/>
          <w:divBdr>
            <w:top w:val="none" w:sz="0" w:space="0" w:color="auto"/>
            <w:left w:val="none" w:sz="0" w:space="0" w:color="auto"/>
            <w:bottom w:val="none" w:sz="0" w:space="0" w:color="auto"/>
            <w:right w:val="none" w:sz="0" w:space="0" w:color="auto"/>
          </w:divBdr>
        </w:div>
        <w:div w:id="1324505553">
          <w:marLeft w:val="0"/>
          <w:marRight w:val="30"/>
          <w:marTop w:val="0"/>
          <w:marBottom w:val="120"/>
          <w:divBdr>
            <w:top w:val="none" w:sz="0" w:space="0" w:color="auto"/>
            <w:left w:val="none" w:sz="0" w:space="0" w:color="auto"/>
            <w:bottom w:val="none" w:sz="0" w:space="0" w:color="auto"/>
            <w:right w:val="none" w:sz="0" w:space="0" w:color="auto"/>
          </w:divBdr>
        </w:div>
        <w:div w:id="1335492925">
          <w:marLeft w:val="0"/>
          <w:marRight w:val="30"/>
          <w:marTop w:val="0"/>
          <w:marBottom w:val="120"/>
          <w:divBdr>
            <w:top w:val="none" w:sz="0" w:space="0" w:color="auto"/>
            <w:left w:val="none" w:sz="0" w:space="0" w:color="auto"/>
            <w:bottom w:val="none" w:sz="0" w:space="0" w:color="auto"/>
            <w:right w:val="none" w:sz="0" w:space="0" w:color="auto"/>
          </w:divBdr>
        </w:div>
        <w:div w:id="1336688831">
          <w:marLeft w:val="0"/>
          <w:marRight w:val="30"/>
          <w:marTop w:val="0"/>
          <w:marBottom w:val="120"/>
          <w:divBdr>
            <w:top w:val="none" w:sz="0" w:space="0" w:color="auto"/>
            <w:left w:val="none" w:sz="0" w:space="0" w:color="auto"/>
            <w:bottom w:val="none" w:sz="0" w:space="0" w:color="auto"/>
            <w:right w:val="none" w:sz="0" w:space="0" w:color="auto"/>
          </w:divBdr>
        </w:div>
        <w:div w:id="1337922109">
          <w:marLeft w:val="0"/>
          <w:marRight w:val="30"/>
          <w:marTop w:val="0"/>
          <w:marBottom w:val="120"/>
          <w:divBdr>
            <w:top w:val="none" w:sz="0" w:space="0" w:color="auto"/>
            <w:left w:val="none" w:sz="0" w:space="0" w:color="auto"/>
            <w:bottom w:val="none" w:sz="0" w:space="0" w:color="auto"/>
            <w:right w:val="none" w:sz="0" w:space="0" w:color="auto"/>
          </w:divBdr>
        </w:div>
        <w:div w:id="1338000185">
          <w:marLeft w:val="0"/>
          <w:marRight w:val="30"/>
          <w:marTop w:val="0"/>
          <w:marBottom w:val="120"/>
          <w:divBdr>
            <w:top w:val="none" w:sz="0" w:space="0" w:color="auto"/>
            <w:left w:val="none" w:sz="0" w:space="0" w:color="auto"/>
            <w:bottom w:val="none" w:sz="0" w:space="0" w:color="auto"/>
            <w:right w:val="none" w:sz="0" w:space="0" w:color="auto"/>
          </w:divBdr>
        </w:div>
        <w:div w:id="1338464368">
          <w:marLeft w:val="0"/>
          <w:marRight w:val="30"/>
          <w:marTop w:val="0"/>
          <w:marBottom w:val="120"/>
          <w:divBdr>
            <w:top w:val="none" w:sz="0" w:space="0" w:color="auto"/>
            <w:left w:val="none" w:sz="0" w:space="0" w:color="auto"/>
            <w:bottom w:val="none" w:sz="0" w:space="0" w:color="auto"/>
            <w:right w:val="none" w:sz="0" w:space="0" w:color="auto"/>
          </w:divBdr>
        </w:div>
        <w:div w:id="1343052236">
          <w:marLeft w:val="0"/>
          <w:marRight w:val="30"/>
          <w:marTop w:val="0"/>
          <w:marBottom w:val="120"/>
          <w:divBdr>
            <w:top w:val="none" w:sz="0" w:space="0" w:color="auto"/>
            <w:left w:val="none" w:sz="0" w:space="0" w:color="auto"/>
            <w:bottom w:val="none" w:sz="0" w:space="0" w:color="auto"/>
            <w:right w:val="none" w:sz="0" w:space="0" w:color="auto"/>
          </w:divBdr>
        </w:div>
        <w:div w:id="1348287872">
          <w:marLeft w:val="0"/>
          <w:marRight w:val="30"/>
          <w:marTop w:val="0"/>
          <w:marBottom w:val="120"/>
          <w:divBdr>
            <w:top w:val="none" w:sz="0" w:space="0" w:color="auto"/>
            <w:left w:val="none" w:sz="0" w:space="0" w:color="auto"/>
            <w:bottom w:val="none" w:sz="0" w:space="0" w:color="auto"/>
            <w:right w:val="none" w:sz="0" w:space="0" w:color="auto"/>
          </w:divBdr>
        </w:div>
        <w:div w:id="1350833715">
          <w:marLeft w:val="0"/>
          <w:marRight w:val="30"/>
          <w:marTop w:val="0"/>
          <w:marBottom w:val="120"/>
          <w:divBdr>
            <w:top w:val="none" w:sz="0" w:space="0" w:color="auto"/>
            <w:left w:val="none" w:sz="0" w:space="0" w:color="auto"/>
            <w:bottom w:val="none" w:sz="0" w:space="0" w:color="auto"/>
            <w:right w:val="none" w:sz="0" w:space="0" w:color="auto"/>
          </w:divBdr>
        </w:div>
        <w:div w:id="1352997122">
          <w:marLeft w:val="0"/>
          <w:marRight w:val="30"/>
          <w:marTop w:val="0"/>
          <w:marBottom w:val="120"/>
          <w:divBdr>
            <w:top w:val="none" w:sz="0" w:space="0" w:color="auto"/>
            <w:left w:val="none" w:sz="0" w:space="0" w:color="auto"/>
            <w:bottom w:val="none" w:sz="0" w:space="0" w:color="auto"/>
            <w:right w:val="none" w:sz="0" w:space="0" w:color="auto"/>
          </w:divBdr>
        </w:div>
        <w:div w:id="1353848163">
          <w:marLeft w:val="0"/>
          <w:marRight w:val="30"/>
          <w:marTop w:val="0"/>
          <w:marBottom w:val="120"/>
          <w:divBdr>
            <w:top w:val="none" w:sz="0" w:space="0" w:color="auto"/>
            <w:left w:val="none" w:sz="0" w:space="0" w:color="auto"/>
            <w:bottom w:val="none" w:sz="0" w:space="0" w:color="auto"/>
            <w:right w:val="none" w:sz="0" w:space="0" w:color="auto"/>
          </w:divBdr>
        </w:div>
        <w:div w:id="1354264732">
          <w:marLeft w:val="0"/>
          <w:marRight w:val="30"/>
          <w:marTop w:val="0"/>
          <w:marBottom w:val="120"/>
          <w:divBdr>
            <w:top w:val="none" w:sz="0" w:space="0" w:color="auto"/>
            <w:left w:val="none" w:sz="0" w:space="0" w:color="auto"/>
            <w:bottom w:val="none" w:sz="0" w:space="0" w:color="auto"/>
            <w:right w:val="none" w:sz="0" w:space="0" w:color="auto"/>
          </w:divBdr>
        </w:div>
        <w:div w:id="1355620528">
          <w:marLeft w:val="0"/>
          <w:marRight w:val="30"/>
          <w:marTop w:val="0"/>
          <w:marBottom w:val="120"/>
          <w:divBdr>
            <w:top w:val="none" w:sz="0" w:space="0" w:color="auto"/>
            <w:left w:val="none" w:sz="0" w:space="0" w:color="auto"/>
            <w:bottom w:val="none" w:sz="0" w:space="0" w:color="auto"/>
            <w:right w:val="none" w:sz="0" w:space="0" w:color="auto"/>
          </w:divBdr>
        </w:div>
        <w:div w:id="1361786801">
          <w:marLeft w:val="0"/>
          <w:marRight w:val="30"/>
          <w:marTop w:val="0"/>
          <w:marBottom w:val="120"/>
          <w:divBdr>
            <w:top w:val="none" w:sz="0" w:space="0" w:color="auto"/>
            <w:left w:val="none" w:sz="0" w:space="0" w:color="auto"/>
            <w:bottom w:val="none" w:sz="0" w:space="0" w:color="auto"/>
            <w:right w:val="none" w:sz="0" w:space="0" w:color="auto"/>
          </w:divBdr>
        </w:div>
        <w:div w:id="1362633732">
          <w:marLeft w:val="0"/>
          <w:marRight w:val="30"/>
          <w:marTop w:val="0"/>
          <w:marBottom w:val="120"/>
          <w:divBdr>
            <w:top w:val="none" w:sz="0" w:space="0" w:color="auto"/>
            <w:left w:val="none" w:sz="0" w:space="0" w:color="auto"/>
            <w:bottom w:val="none" w:sz="0" w:space="0" w:color="auto"/>
            <w:right w:val="none" w:sz="0" w:space="0" w:color="auto"/>
          </w:divBdr>
        </w:div>
        <w:div w:id="1363870346">
          <w:marLeft w:val="0"/>
          <w:marRight w:val="30"/>
          <w:marTop w:val="0"/>
          <w:marBottom w:val="120"/>
          <w:divBdr>
            <w:top w:val="none" w:sz="0" w:space="0" w:color="auto"/>
            <w:left w:val="none" w:sz="0" w:space="0" w:color="auto"/>
            <w:bottom w:val="none" w:sz="0" w:space="0" w:color="auto"/>
            <w:right w:val="none" w:sz="0" w:space="0" w:color="auto"/>
          </w:divBdr>
        </w:div>
        <w:div w:id="1365516233">
          <w:marLeft w:val="0"/>
          <w:marRight w:val="30"/>
          <w:marTop w:val="0"/>
          <w:marBottom w:val="120"/>
          <w:divBdr>
            <w:top w:val="none" w:sz="0" w:space="0" w:color="auto"/>
            <w:left w:val="none" w:sz="0" w:space="0" w:color="auto"/>
            <w:bottom w:val="none" w:sz="0" w:space="0" w:color="auto"/>
            <w:right w:val="none" w:sz="0" w:space="0" w:color="auto"/>
          </w:divBdr>
        </w:div>
        <w:div w:id="1369142981">
          <w:marLeft w:val="0"/>
          <w:marRight w:val="30"/>
          <w:marTop w:val="0"/>
          <w:marBottom w:val="120"/>
          <w:divBdr>
            <w:top w:val="none" w:sz="0" w:space="0" w:color="auto"/>
            <w:left w:val="none" w:sz="0" w:space="0" w:color="auto"/>
            <w:bottom w:val="none" w:sz="0" w:space="0" w:color="auto"/>
            <w:right w:val="none" w:sz="0" w:space="0" w:color="auto"/>
          </w:divBdr>
        </w:div>
        <w:div w:id="1372222861">
          <w:marLeft w:val="0"/>
          <w:marRight w:val="30"/>
          <w:marTop w:val="0"/>
          <w:marBottom w:val="120"/>
          <w:divBdr>
            <w:top w:val="none" w:sz="0" w:space="0" w:color="auto"/>
            <w:left w:val="none" w:sz="0" w:space="0" w:color="auto"/>
            <w:bottom w:val="none" w:sz="0" w:space="0" w:color="auto"/>
            <w:right w:val="none" w:sz="0" w:space="0" w:color="auto"/>
          </w:divBdr>
        </w:div>
        <w:div w:id="1372533488">
          <w:marLeft w:val="0"/>
          <w:marRight w:val="30"/>
          <w:marTop w:val="0"/>
          <w:marBottom w:val="120"/>
          <w:divBdr>
            <w:top w:val="none" w:sz="0" w:space="0" w:color="auto"/>
            <w:left w:val="none" w:sz="0" w:space="0" w:color="auto"/>
            <w:bottom w:val="none" w:sz="0" w:space="0" w:color="auto"/>
            <w:right w:val="none" w:sz="0" w:space="0" w:color="auto"/>
          </w:divBdr>
        </w:div>
        <w:div w:id="1374769331">
          <w:marLeft w:val="0"/>
          <w:marRight w:val="30"/>
          <w:marTop w:val="0"/>
          <w:marBottom w:val="120"/>
          <w:divBdr>
            <w:top w:val="none" w:sz="0" w:space="0" w:color="auto"/>
            <w:left w:val="none" w:sz="0" w:space="0" w:color="auto"/>
            <w:bottom w:val="none" w:sz="0" w:space="0" w:color="auto"/>
            <w:right w:val="none" w:sz="0" w:space="0" w:color="auto"/>
          </w:divBdr>
        </w:div>
        <w:div w:id="1381437377">
          <w:marLeft w:val="0"/>
          <w:marRight w:val="30"/>
          <w:marTop w:val="0"/>
          <w:marBottom w:val="120"/>
          <w:divBdr>
            <w:top w:val="none" w:sz="0" w:space="0" w:color="auto"/>
            <w:left w:val="none" w:sz="0" w:space="0" w:color="auto"/>
            <w:bottom w:val="none" w:sz="0" w:space="0" w:color="auto"/>
            <w:right w:val="none" w:sz="0" w:space="0" w:color="auto"/>
          </w:divBdr>
        </w:div>
        <w:div w:id="1384791816">
          <w:marLeft w:val="0"/>
          <w:marRight w:val="30"/>
          <w:marTop w:val="0"/>
          <w:marBottom w:val="120"/>
          <w:divBdr>
            <w:top w:val="none" w:sz="0" w:space="0" w:color="auto"/>
            <w:left w:val="none" w:sz="0" w:space="0" w:color="auto"/>
            <w:bottom w:val="none" w:sz="0" w:space="0" w:color="auto"/>
            <w:right w:val="none" w:sz="0" w:space="0" w:color="auto"/>
          </w:divBdr>
        </w:div>
        <w:div w:id="1384871823">
          <w:marLeft w:val="0"/>
          <w:marRight w:val="30"/>
          <w:marTop w:val="0"/>
          <w:marBottom w:val="120"/>
          <w:divBdr>
            <w:top w:val="none" w:sz="0" w:space="0" w:color="auto"/>
            <w:left w:val="none" w:sz="0" w:space="0" w:color="auto"/>
            <w:bottom w:val="none" w:sz="0" w:space="0" w:color="auto"/>
            <w:right w:val="none" w:sz="0" w:space="0" w:color="auto"/>
          </w:divBdr>
        </w:div>
        <w:div w:id="1385256705">
          <w:marLeft w:val="0"/>
          <w:marRight w:val="30"/>
          <w:marTop w:val="0"/>
          <w:marBottom w:val="120"/>
          <w:divBdr>
            <w:top w:val="none" w:sz="0" w:space="0" w:color="auto"/>
            <w:left w:val="none" w:sz="0" w:space="0" w:color="auto"/>
            <w:bottom w:val="none" w:sz="0" w:space="0" w:color="auto"/>
            <w:right w:val="none" w:sz="0" w:space="0" w:color="auto"/>
          </w:divBdr>
        </w:div>
        <w:div w:id="1386105147">
          <w:marLeft w:val="0"/>
          <w:marRight w:val="30"/>
          <w:marTop w:val="0"/>
          <w:marBottom w:val="120"/>
          <w:divBdr>
            <w:top w:val="none" w:sz="0" w:space="0" w:color="auto"/>
            <w:left w:val="none" w:sz="0" w:space="0" w:color="auto"/>
            <w:bottom w:val="none" w:sz="0" w:space="0" w:color="auto"/>
            <w:right w:val="none" w:sz="0" w:space="0" w:color="auto"/>
          </w:divBdr>
        </w:div>
        <w:div w:id="1386173472">
          <w:marLeft w:val="0"/>
          <w:marRight w:val="30"/>
          <w:marTop w:val="0"/>
          <w:marBottom w:val="120"/>
          <w:divBdr>
            <w:top w:val="none" w:sz="0" w:space="0" w:color="auto"/>
            <w:left w:val="none" w:sz="0" w:space="0" w:color="auto"/>
            <w:bottom w:val="none" w:sz="0" w:space="0" w:color="auto"/>
            <w:right w:val="none" w:sz="0" w:space="0" w:color="auto"/>
          </w:divBdr>
        </w:div>
        <w:div w:id="1388845911">
          <w:marLeft w:val="0"/>
          <w:marRight w:val="30"/>
          <w:marTop w:val="0"/>
          <w:marBottom w:val="120"/>
          <w:divBdr>
            <w:top w:val="none" w:sz="0" w:space="0" w:color="auto"/>
            <w:left w:val="none" w:sz="0" w:space="0" w:color="auto"/>
            <w:bottom w:val="none" w:sz="0" w:space="0" w:color="auto"/>
            <w:right w:val="none" w:sz="0" w:space="0" w:color="auto"/>
          </w:divBdr>
        </w:div>
        <w:div w:id="1391416878">
          <w:marLeft w:val="0"/>
          <w:marRight w:val="30"/>
          <w:marTop w:val="0"/>
          <w:marBottom w:val="120"/>
          <w:divBdr>
            <w:top w:val="none" w:sz="0" w:space="0" w:color="auto"/>
            <w:left w:val="none" w:sz="0" w:space="0" w:color="auto"/>
            <w:bottom w:val="none" w:sz="0" w:space="0" w:color="auto"/>
            <w:right w:val="none" w:sz="0" w:space="0" w:color="auto"/>
          </w:divBdr>
        </w:div>
        <w:div w:id="1392145612">
          <w:marLeft w:val="0"/>
          <w:marRight w:val="30"/>
          <w:marTop w:val="0"/>
          <w:marBottom w:val="120"/>
          <w:divBdr>
            <w:top w:val="none" w:sz="0" w:space="0" w:color="auto"/>
            <w:left w:val="none" w:sz="0" w:space="0" w:color="auto"/>
            <w:bottom w:val="none" w:sz="0" w:space="0" w:color="auto"/>
            <w:right w:val="none" w:sz="0" w:space="0" w:color="auto"/>
          </w:divBdr>
        </w:div>
        <w:div w:id="1394305077">
          <w:marLeft w:val="0"/>
          <w:marRight w:val="30"/>
          <w:marTop w:val="0"/>
          <w:marBottom w:val="120"/>
          <w:divBdr>
            <w:top w:val="none" w:sz="0" w:space="0" w:color="auto"/>
            <w:left w:val="none" w:sz="0" w:space="0" w:color="auto"/>
            <w:bottom w:val="none" w:sz="0" w:space="0" w:color="auto"/>
            <w:right w:val="none" w:sz="0" w:space="0" w:color="auto"/>
          </w:divBdr>
        </w:div>
        <w:div w:id="1394699936">
          <w:marLeft w:val="0"/>
          <w:marRight w:val="30"/>
          <w:marTop w:val="0"/>
          <w:marBottom w:val="120"/>
          <w:divBdr>
            <w:top w:val="none" w:sz="0" w:space="0" w:color="auto"/>
            <w:left w:val="none" w:sz="0" w:space="0" w:color="auto"/>
            <w:bottom w:val="none" w:sz="0" w:space="0" w:color="auto"/>
            <w:right w:val="none" w:sz="0" w:space="0" w:color="auto"/>
          </w:divBdr>
        </w:div>
        <w:div w:id="1400445852">
          <w:marLeft w:val="0"/>
          <w:marRight w:val="30"/>
          <w:marTop w:val="0"/>
          <w:marBottom w:val="0"/>
          <w:divBdr>
            <w:top w:val="none" w:sz="0" w:space="0" w:color="auto"/>
            <w:left w:val="none" w:sz="0" w:space="0" w:color="auto"/>
            <w:bottom w:val="none" w:sz="0" w:space="0" w:color="auto"/>
            <w:right w:val="none" w:sz="0" w:space="0" w:color="auto"/>
          </w:divBdr>
        </w:div>
        <w:div w:id="1408844736">
          <w:marLeft w:val="0"/>
          <w:marRight w:val="30"/>
          <w:marTop w:val="0"/>
          <w:marBottom w:val="120"/>
          <w:divBdr>
            <w:top w:val="none" w:sz="0" w:space="0" w:color="auto"/>
            <w:left w:val="none" w:sz="0" w:space="0" w:color="auto"/>
            <w:bottom w:val="none" w:sz="0" w:space="0" w:color="auto"/>
            <w:right w:val="none" w:sz="0" w:space="0" w:color="auto"/>
          </w:divBdr>
        </w:div>
        <w:div w:id="1415014063">
          <w:marLeft w:val="0"/>
          <w:marRight w:val="30"/>
          <w:marTop w:val="0"/>
          <w:marBottom w:val="120"/>
          <w:divBdr>
            <w:top w:val="none" w:sz="0" w:space="0" w:color="auto"/>
            <w:left w:val="none" w:sz="0" w:space="0" w:color="auto"/>
            <w:bottom w:val="none" w:sz="0" w:space="0" w:color="auto"/>
            <w:right w:val="none" w:sz="0" w:space="0" w:color="auto"/>
          </w:divBdr>
        </w:div>
        <w:div w:id="1424376977">
          <w:marLeft w:val="0"/>
          <w:marRight w:val="30"/>
          <w:marTop w:val="0"/>
          <w:marBottom w:val="120"/>
          <w:divBdr>
            <w:top w:val="none" w:sz="0" w:space="0" w:color="auto"/>
            <w:left w:val="none" w:sz="0" w:space="0" w:color="auto"/>
            <w:bottom w:val="none" w:sz="0" w:space="0" w:color="auto"/>
            <w:right w:val="none" w:sz="0" w:space="0" w:color="auto"/>
          </w:divBdr>
        </w:div>
        <w:div w:id="1426540249">
          <w:marLeft w:val="0"/>
          <w:marRight w:val="30"/>
          <w:marTop w:val="0"/>
          <w:marBottom w:val="120"/>
          <w:divBdr>
            <w:top w:val="none" w:sz="0" w:space="0" w:color="auto"/>
            <w:left w:val="none" w:sz="0" w:space="0" w:color="auto"/>
            <w:bottom w:val="none" w:sz="0" w:space="0" w:color="auto"/>
            <w:right w:val="none" w:sz="0" w:space="0" w:color="auto"/>
          </w:divBdr>
        </w:div>
        <w:div w:id="1430388816">
          <w:marLeft w:val="0"/>
          <w:marRight w:val="30"/>
          <w:marTop w:val="0"/>
          <w:marBottom w:val="120"/>
          <w:divBdr>
            <w:top w:val="none" w:sz="0" w:space="0" w:color="auto"/>
            <w:left w:val="none" w:sz="0" w:space="0" w:color="auto"/>
            <w:bottom w:val="none" w:sz="0" w:space="0" w:color="auto"/>
            <w:right w:val="none" w:sz="0" w:space="0" w:color="auto"/>
          </w:divBdr>
        </w:div>
        <w:div w:id="1434015937">
          <w:marLeft w:val="0"/>
          <w:marRight w:val="30"/>
          <w:marTop w:val="0"/>
          <w:marBottom w:val="120"/>
          <w:divBdr>
            <w:top w:val="none" w:sz="0" w:space="0" w:color="auto"/>
            <w:left w:val="none" w:sz="0" w:space="0" w:color="auto"/>
            <w:bottom w:val="none" w:sz="0" w:space="0" w:color="auto"/>
            <w:right w:val="none" w:sz="0" w:space="0" w:color="auto"/>
          </w:divBdr>
        </w:div>
        <w:div w:id="1434787898">
          <w:marLeft w:val="0"/>
          <w:marRight w:val="30"/>
          <w:marTop w:val="0"/>
          <w:marBottom w:val="120"/>
          <w:divBdr>
            <w:top w:val="none" w:sz="0" w:space="0" w:color="auto"/>
            <w:left w:val="none" w:sz="0" w:space="0" w:color="auto"/>
            <w:bottom w:val="none" w:sz="0" w:space="0" w:color="auto"/>
            <w:right w:val="none" w:sz="0" w:space="0" w:color="auto"/>
          </w:divBdr>
        </w:div>
        <w:div w:id="1435056775">
          <w:marLeft w:val="0"/>
          <w:marRight w:val="30"/>
          <w:marTop w:val="0"/>
          <w:marBottom w:val="120"/>
          <w:divBdr>
            <w:top w:val="none" w:sz="0" w:space="0" w:color="auto"/>
            <w:left w:val="none" w:sz="0" w:space="0" w:color="auto"/>
            <w:bottom w:val="none" w:sz="0" w:space="0" w:color="auto"/>
            <w:right w:val="none" w:sz="0" w:space="0" w:color="auto"/>
          </w:divBdr>
        </w:div>
        <w:div w:id="1435437046">
          <w:marLeft w:val="0"/>
          <w:marRight w:val="30"/>
          <w:marTop w:val="0"/>
          <w:marBottom w:val="120"/>
          <w:divBdr>
            <w:top w:val="none" w:sz="0" w:space="0" w:color="auto"/>
            <w:left w:val="none" w:sz="0" w:space="0" w:color="auto"/>
            <w:bottom w:val="none" w:sz="0" w:space="0" w:color="auto"/>
            <w:right w:val="none" w:sz="0" w:space="0" w:color="auto"/>
          </w:divBdr>
        </w:div>
        <w:div w:id="1435859960">
          <w:marLeft w:val="0"/>
          <w:marRight w:val="30"/>
          <w:marTop w:val="0"/>
          <w:marBottom w:val="0"/>
          <w:divBdr>
            <w:top w:val="none" w:sz="0" w:space="0" w:color="auto"/>
            <w:left w:val="none" w:sz="0" w:space="0" w:color="auto"/>
            <w:bottom w:val="none" w:sz="0" w:space="0" w:color="auto"/>
            <w:right w:val="none" w:sz="0" w:space="0" w:color="auto"/>
          </w:divBdr>
        </w:div>
        <w:div w:id="1435976207">
          <w:marLeft w:val="0"/>
          <w:marRight w:val="30"/>
          <w:marTop w:val="0"/>
          <w:marBottom w:val="120"/>
          <w:divBdr>
            <w:top w:val="none" w:sz="0" w:space="0" w:color="auto"/>
            <w:left w:val="none" w:sz="0" w:space="0" w:color="auto"/>
            <w:bottom w:val="none" w:sz="0" w:space="0" w:color="auto"/>
            <w:right w:val="none" w:sz="0" w:space="0" w:color="auto"/>
          </w:divBdr>
        </w:div>
        <w:div w:id="1446195796">
          <w:marLeft w:val="0"/>
          <w:marRight w:val="30"/>
          <w:marTop w:val="0"/>
          <w:marBottom w:val="120"/>
          <w:divBdr>
            <w:top w:val="none" w:sz="0" w:space="0" w:color="auto"/>
            <w:left w:val="none" w:sz="0" w:space="0" w:color="auto"/>
            <w:bottom w:val="none" w:sz="0" w:space="0" w:color="auto"/>
            <w:right w:val="none" w:sz="0" w:space="0" w:color="auto"/>
          </w:divBdr>
        </w:div>
        <w:div w:id="1451705036">
          <w:marLeft w:val="0"/>
          <w:marRight w:val="30"/>
          <w:marTop w:val="0"/>
          <w:marBottom w:val="120"/>
          <w:divBdr>
            <w:top w:val="none" w:sz="0" w:space="0" w:color="auto"/>
            <w:left w:val="none" w:sz="0" w:space="0" w:color="auto"/>
            <w:bottom w:val="none" w:sz="0" w:space="0" w:color="auto"/>
            <w:right w:val="none" w:sz="0" w:space="0" w:color="auto"/>
          </w:divBdr>
        </w:div>
        <w:div w:id="1453743669">
          <w:marLeft w:val="0"/>
          <w:marRight w:val="30"/>
          <w:marTop w:val="0"/>
          <w:marBottom w:val="120"/>
          <w:divBdr>
            <w:top w:val="none" w:sz="0" w:space="0" w:color="auto"/>
            <w:left w:val="none" w:sz="0" w:space="0" w:color="auto"/>
            <w:bottom w:val="none" w:sz="0" w:space="0" w:color="auto"/>
            <w:right w:val="none" w:sz="0" w:space="0" w:color="auto"/>
          </w:divBdr>
        </w:div>
        <w:div w:id="1454786276">
          <w:marLeft w:val="0"/>
          <w:marRight w:val="30"/>
          <w:marTop w:val="0"/>
          <w:marBottom w:val="120"/>
          <w:divBdr>
            <w:top w:val="none" w:sz="0" w:space="0" w:color="auto"/>
            <w:left w:val="none" w:sz="0" w:space="0" w:color="auto"/>
            <w:bottom w:val="none" w:sz="0" w:space="0" w:color="auto"/>
            <w:right w:val="none" w:sz="0" w:space="0" w:color="auto"/>
          </w:divBdr>
        </w:div>
        <w:div w:id="1465923484">
          <w:marLeft w:val="0"/>
          <w:marRight w:val="30"/>
          <w:marTop w:val="0"/>
          <w:marBottom w:val="120"/>
          <w:divBdr>
            <w:top w:val="none" w:sz="0" w:space="0" w:color="auto"/>
            <w:left w:val="none" w:sz="0" w:space="0" w:color="auto"/>
            <w:bottom w:val="none" w:sz="0" w:space="0" w:color="auto"/>
            <w:right w:val="none" w:sz="0" w:space="0" w:color="auto"/>
          </w:divBdr>
        </w:div>
        <w:div w:id="1470052867">
          <w:marLeft w:val="0"/>
          <w:marRight w:val="30"/>
          <w:marTop w:val="0"/>
          <w:marBottom w:val="120"/>
          <w:divBdr>
            <w:top w:val="none" w:sz="0" w:space="0" w:color="auto"/>
            <w:left w:val="none" w:sz="0" w:space="0" w:color="auto"/>
            <w:bottom w:val="none" w:sz="0" w:space="0" w:color="auto"/>
            <w:right w:val="none" w:sz="0" w:space="0" w:color="auto"/>
          </w:divBdr>
        </w:div>
        <w:div w:id="1480609338">
          <w:marLeft w:val="0"/>
          <w:marRight w:val="30"/>
          <w:marTop w:val="0"/>
          <w:marBottom w:val="120"/>
          <w:divBdr>
            <w:top w:val="none" w:sz="0" w:space="0" w:color="auto"/>
            <w:left w:val="none" w:sz="0" w:space="0" w:color="auto"/>
            <w:bottom w:val="none" w:sz="0" w:space="0" w:color="auto"/>
            <w:right w:val="none" w:sz="0" w:space="0" w:color="auto"/>
          </w:divBdr>
        </w:div>
        <w:div w:id="1481969065">
          <w:marLeft w:val="0"/>
          <w:marRight w:val="30"/>
          <w:marTop w:val="0"/>
          <w:marBottom w:val="120"/>
          <w:divBdr>
            <w:top w:val="none" w:sz="0" w:space="0" w:color="auto"/>
            <w:left w:val="none" w:sz="0" w:space="0" w:color="auto"/>
            <w:bottom w:val="none" w:sz="0" w:space="0" w:color="auto"/>
            <w:right w:val="none" w:sz="0" w:space="0" w:color="auto"/>
          </w:divBdr>
        </w:div>
        <w:div w:id="1486241267">
          <w:marLeft w:val="0"/>
          <w:marRight w:val="30"/>
          <w:marTop w:val="0"/>
          <w:marBottom w:val="120"/>
          <w:divBdr>
            <w:top w:val="none" w:sz="0" w:space="0" w:color="auto"/>
            <w:left w:val="none" w:sz="0" w:space="0" w:color="auto"/>
            <w:bottom w:val="none" w:sz="0" w:space="0" w:color="auto"/>
            <w:right w:val="none" w:sz="0" w:space="0" w:color="auto"/>
          </w:divBdr>
        </w:div>
        <w:div w:id="1486431265">
          <w:marLeft w:val="0"/>
          <w:marRight w:val="30"/>
          <w:marTop w:val="0"/>
          <w:marBottom w:val="120"/>
          <w:divBdr>
            <w:top w:val="none" w:sz="0" w:space="0" w:color="auto"/>
            <w:left w:val="none" w:sz="0" w:space="0" w:color="auto"/>
            <w:bottom w:val="none" w:sz="0" w:space="0" w:color="auto"/>
            <w:right w:val="none" w:sz="0" w:space="0" w:color="auto"/>
          </w:divBdr>
        </w:div>
        <w:div w:id="1486623557">
          <w:marLeft w:val="0"/>
          <w:marRight w:val="30"/>
          <w:marTop w:val="0"/>
          <w:marBottom w:val="120"/>
          <w:divBdr>
            <w:top w:val="none" w:sz="0" w:space="0" w:color="auto"/>
            <w:left w:val="none" w:sz="0" w:space="0" w:color="auto"/>
            <w:bottom w:val="none" w:sz="0" w:space="0" w:color="auto"/>
            <w:right w:val="none" w:sz="0" w:space="0" w:color="auto"/>
          </w:divBdr>
        </w:div>
        <w:div w:id="1488789362">
          <w:marLeft w:val="0"/>
          <w:marRight w:val="30"/>
          <w:marTop w:val="0"/>
          <w:marBottom w:val="120"/>
          <w:divBdr>
            <w:top w:val="none" w:sz="0" w:space="0" w:color="auto"/>
            <w:left w:val="none" w:sz="0" w:space="0" w:color="auto"/>
            <w:bottom w:val="none" w:sz="0" w:space="0" w:color="auto"/>
            <w:right w:val="none" w:sz="0" w:space="0" w:color="auto"/>
          </w:divBdr>
        </w:div>
        <w:div w:id="1490440861">
          <w:marLeft w:val="0"/>
          <w:marRight w:val="30"/>
          <w:marTop w:val="0"/>
          <w:marBottom w:val="120"/>
          <w:divBdr>
            <w:top w:val="none" w:sz="0" w:space="0" w:color="auto"/>
            <w:left w:val="none" w:sz="0" w:space="0" w:color="auto"/>
            <w:bottom w:val="none" w:sz="0" w:space="0" w:color="auto"/>
            <w:right w:val="none" w:sz="0" w:space="0" w:color="auto"/>
          </w:divBdr>
        </w:div>
        <w:div w:id="1492141355">
          <w:marLeft w:val="0"/>
          <w:marRight w:val="30"/>
          <w:marTop w:val="0"/>
          <w:marBottom w:val="120"/>
          <w:divBdr>
            <w:top w:val="none" w:sz="0" w:space="0" w:color="auto"/>
            <w:left w:val="none" w:sz="0" w:space="0" w:color="auto"/>
            <w:bottom w:val="none" w:sz="0" w:space="0" w:color="auto"/>
            <w:right w:val="none" w:sz="0" w:space="0" w:color="auto"/>
          </w:divBdr>
        </w:div>
        <w:div w:id="1497575756">
          <w:marLeft w:val="0"/>
          <w:marRight w:val="30"/>
          <w:marTop w:val="0"/>
          <w:marBottom w:val="120"/>
          <w:divBdr>
            <w:top w:val="none" w:sz="0" w:space="0" w:color="auto"/>
            <w:left w:val="none" w:sz="0" w:space="0" w:color="auto"/>
            <w:bottom w:val="none" w:sz="0" w:space="0" w:color="auto"/>
            <w:right w:val="none" w:sz="0" w:space="0" w:color="auto"/>
          </w:divBdr>
        </w:div>
        <w:div w:id="1497576001">
          <w:marLeft w:val="0"/>
          <w:marRight w:val="30"/>
          <w:marTop w:val="0"/>
          <w:marBottom w:val="120"/>
          <w:divBdr>
            <w:top w:val="none" w:sz="0" w:space="0" w:color="auto"/>
            <w:left w:val="none" w:sz="0" w:space="0" w:color="auto"/>
            <w:bottom w:val="none" w:sz="0" w:space="0" w:color="auto"/>
            <w:right w:val="none" w:sz="0" w:space="0" w:color="auto"/>
          </w:divBdr>
        </w:div>
        <w:div w:id="1505169233">
          <w:marLeft w:val="0"/>
          <w:marRight w:val="30"/>
          <w:marTop w:val="0"/>
          <w:marBottom w:val="120"/>
          <w:divBdr>
            <w:top w:val="none" w:sz="0" w:space="0" w:color="auto"/>
            <w:left w:val="none" w:sz="0" w:space="0" w:color="auto"/>
            <w:bottom w:val="none" w:sz="0" w:space="0" w:color="auto"/>
            <w:right w:val="none" w:sz="0" w:space="0" w:color="auto"/>
          </w:divBdr>
        </w:div>
        <w:div w:id="1506162910">
          <w:marLeft w:val="0"/>
          <w:marRight w:val="30"/>
          <w:marTop w:val="0"/>
          <w:marBottom w:val="120"/>
          <w:divBdr>
            <w:top w:val="none" w:sz="0" w:space="0" w:color="auto"/>
            <w:left w:val="none" w:sz="0" w:space="0" w:color="auto"/>
            <w:bottom w:val="none" w:sz="0" w:space="0" w:color="auto"/>
            <w:right w:val="none" w:sz="0" w:space="0" w:color="auto"/>
          </w:divBdr>
        </w:div>
        <w:div w:id="1508790364">
          <w:marLeft w:val="0"/>
          <w:marRight w:val="30"/>
          <w:marTop w:val="0"/>
          <w:marBottom w:val="120"/>
          <w:divBdr>
            <w:top w:val="none" w:sz="0" w:space="0" w:color="auto"/>
            <w:left w:val="none" w:sz="0" w:space="0" w:color="auto"/>
            <w:bottom w:val="none" w:sz="0" w:space="0" w:color="auto"/>
            <w:right w:val="none" w:sz="0" w:space="0" w:color="auto"/>
          </w:divBdr>
        </w:div>
        <w:div w:id="1513640568">
          <w:marLeft w:val="0"/>
          <w:marRight w:val="30"/>
          <w:marTop w:val="0"/>
          <w:marBottom w:val="120"/>
          <w:divBdr>
            <w:top w:val="none" w:sz="0" w:space="0" w:color="auto"/>
            <w:left w:val="none" w:sz="0" w:space="0" w:color="auto"/>
            <w:bottom w:val="none" w:sz="0" w:space="0" w:color="auto"/>
            <w:right w:val="none" w:sz="0" w:space="0" w:color="auto"/>
          </w:divBdr>
        </w:div>
        <w:div w:id="1515143606">
          <w:marLeft w:val="0"/>
          <w:marRight w:val="30"/>
          <w:marTop w:val="0"/>
          <w:marBottom w:val="120"/>
          <w:divBdr>
            <w:top w:val="none" w:sz="0" w:space="0" w:color="auto"/>
            <w:left w:val="none" w:sz="0" w:space="0" w:color="auto"/>
            <w:bottom w:val="none" w:sz="0" w:space="0" w:color="auto"/>
            <w:right w:val="none" w:sz="0" w:space="0" w:color="auto"/>
          </w:divBdr>
        </w:div>
        <w:div w:id="1516193354">
          <w:marLeft w:val="0"/>
          <w:marRight w:val="30"/>
          <w:marTop w:val="0"/>
          <w:marBottom w:val="120"/>
          <w:divBdr>
            <w:top w:val="none" w:sz="0" w:space="0" w:color="auto"/>
            <w:left w:val="none" w:sz="0" w:space="0" w:color="auto"/>
            <w:bottom w:val="none" w:sz="0" w:space="0" w:color="auto"/>
            <w:right w:val="none" w:sz="0" w:space="0" w:color="auto"/>
          </w:divBdr>
        </w:div>
        <w:div w:id="1524317170">
          <w:marLeft w:val="0"/>
          <w:marRight w:val="30"/>
          <w:marTop w:val="0"/>
          <w:marBottom w:val="120"/>
          <w:divBdr>
            <w:top w:val="none" w:sz="0" w:space="0" w:color="auto"/>
            <w:left w:val="none" w:sz="0" w:space="0" w:color="auto"/>
            <w:bottom w:val="none" w:sz="0" w:space="0" w:color="auto"/>
            <w:right w:val="none" w:sz="0" w:space="0" w:color="auto"/>
          </w:divBdr>
        </w:div>
        <w:div w:id="1525747071">
          <w:marLeft w:val="0"/>
          <w:marRight w:val="30"/>
          <w:marTop w:val="0"/>
          <w:marBottom w:val="120"/>
          <w:divBdr>
            <w:top w:val="none" w:sz="0" w:space="0" w:color="auto"/>
            <w:left w:val="none" w:sz="0" w:space="0" w:color="auto"/>
            <w:bottom w:val="none" w:sz="0" w:space="0" w:color="auto"/>
            <w:right w:val="none" w:sz="0" w:space="0" w:color="auto"/>
          </w:divBdr>
        </w:div>
        <w:div w:id="1536191359">
          <w:marLeft w:val="0"/>
          <w:marRight w:val="30"/>
          <w:marTop w:val="0"/>
          <w:marBottom w:val="120"/>
          <w:divBdr>
            <w:top w:val="none" w:sz="0" w:space="0" w:color="auto"/>
            <w:left w:val="none" w:sz="0" w:space="0" w:color="auto"/>
            <w:bottom w:val="none" w:sz="0" w:space="0" w:color="auto"/>
            <w:right w:val="none" w:sz="0" w:space="0" w:color="auto"/>
          </w:divBdr>
        </w:div>
        <w:div w:id="1536456903">
          <w:marLeft w:val="0"/>
          <w:marRight w:val="30"/>
          <w:marTop w:val="0"/>
          <w:marBottom w:val="120"/>
          <w:divBdr>
            <w:top w:val="none" w:sz="0" w:space="0" w:color="auto"/>
            <w:left w:val="none" w:sz="0" w:space="0" w:color="auto"/>
            <w:bottom w:val="none" w:sz="0" w:space="0" w:color="auto"/>
            <w:right w:val="none" w:sz="0" w:space="0" w:color="auto"/>
          </w:divBdr>
        </w:div>
        <w:div w:id="1542396595">
          <w:marLeft w:val="0"/>
          <w:marRight w:val="30"/>
          <w:marTop w:val="0"/>
          <w:marBottom w:val="120"/>
          <w:divBdr>
            <w:top w:val="none" w:sz="0" w:space="0" w:color="auto"/>
            <w:left w:val="none" w:sz="0" w:space="0" w:color="auto"/>
            <w:bottom w:val="none" w:sz="0" w:space="0" w:color="auto"/>
            <w:right w:val="none" w:sz="0" w:space="0" w:color="auto"/>
          </w:divBdr>
        </w:div>
        <w:div w:id="1543248776">
          <w:marLeft w:val="0"/>
          <w:marRight w:val="30"/>
          <w:marTop w:val="0"/>
          <w:marBottom w:val="120"/>
          <w:divBdr>
            <w:top w:val="none" w:sz="0" w:space="0" w:color="auto"/>
            <w:left w:val="none" w:sz="0" w:space="0" w:color="auto"/>
            <w:bottom w:val="none" w:sz="0" w:space="0" w:color="auto"/>
            <w:right w:val="none" w:sz="0" w:space="0" w:color="auto"/>
          </w:divBdr>
        </w:div>
        <w:div w:id="1545675213">
          <w:marLeft w:val="0"/>
          <w:marRight w:val="30"/>
          <w:marTop w:val="0"/>
          <w:marBottom w:val="120"/>
          <w:divBdr>
            <w:top w:val="none" w:sz="0" w:space="0" w:color="auto"/>
            <w:left w:val="none" w:sz="0" w:space="0" w:color="auto"/>
            <w:bottom w:val="none" w:sz="0" w:space="0" w:color="auto"/>
            <w:right w:val="none" w:sz="0" w:space="0" w:color="auto"/>
          </w:divBdr>
        </w:div>
        <w:div w:id="1546869164">
          <w:marLeft w:val="0"/>
          <w:marRight w:val="30"/>
          <w:marTop w:val="0"/>
          <w:marBottom w:val="120"/>
          <w:divBdr>
            <w:top w:val="none" w:sz="0" w:space="0" w:color="auto"/>
            <w:left w:val="none" w:sz="0" w:space="0" w:color="auto"/>
            <w:bottom w:val="none" w:sz="0" w:space="0" w:color="auto"/>
            <w:right w:val="none" w:sz="0" w:space="0" w:color="auto"/>
          </w:divBdr>
        </w:div>
        <w:div w:id="1550068949">
          <w:marLeft w:val="0"/>
          <w:marRight w:val="30"/>
          <w:marTop w:val="0"/>
          <w:marBottom w:val="120"/>
          <w:divBdr>
            <w:top w:val="none" w:sz="0" w:space="0" w:color="auto"/>
            <w:left w:val="none" w:sz="0" w:space="0" w:color="auto"/>
            <w:bottom w:val="none" w:sz="0" w:space="0" w:color="auto"/>
            <w:right w:val="none" w:sz="0" w:space="0" w:color="auto"/>
          </w:divBdr>
        </w:div>
        <w:div w:id="1552962154">
          <w:marLeft w:val="0"/>
          <w:marRight w:val="30"/>
          <w:marTop w:val="0"/>
          <w:marBottom w:val="120"/>
          <w:divBdr>
            <w:top w:val="none" w:sz="0" w:space="0" w:color="auto"/>
            <w:left w:val="none" w:sz="0" w:space="0" w:color="auto"/>
            <w:bottom w:val="none" w:sz="0" w:space="0" w:color="auto"/>
            <w:right w:val="none" w:sz="0" w:space="0" w:color="auto"/>
          </w:divBdr>
        </w:div>
        <w:div w:id="1567374720">
          <w:marLeft w:val="0"/>
          <w:marRight w:val="30"/>
          <w:marTop w:val="0"/>
          <w:marBottom w:val="120"/>
          <w:divBdr>
            <w:top w:val="none" w:sz="0" w:space="0" w:color="auto"/>
            <w:left w:val="none" w:sz="0" w:space="0" w:color="auto"/>
            <w:bottom w:val="none" w:sz="0" w:space="0" w:color="auto"/>
            <w:right w:val="none" w:sz="0" w:space="0" w:color="auto"/>
          </w:divBdr>
        </w:div>
        <w:div w:id="1569413227">
          <w:marLeft w:val="0"/>
          <w:marRight w:val="30"/>
          <w:marTop w:val="0"/>
          <w:marBottom w:val="120"/>
          <w:divBdr>
            <w:top w:val="none" w:sz="0" w:space="0" w:color="auto"/>
            <w:left w:val="none" w:sz="0" w:space="0" w:color="auto"/>
            <w:bottom w:val="none" w:sz="0" w:space="0" w:color="auto"/>
            <w:right w:val="none" w:sz="0" w:space="0" w:color="auto"/>
          </w:divBdr>
        </w:div>
        <w:div w:id="1571771678">
          <w:marLeft w:val="0"/>
          <w:marRight w:val="30"/>
          <w:marTop w:val="0"/>
          <w:marBottom w:val="120"/>
          <w:divBdr>
            <w:top w:val="none" w:sz="0" w:space="0" w:color="auto"/>
            <w:left w:val="none" w:sz="0" w:space="0" w:color="auto"/>
            <w:bottom w:val="none" w:sz="0" w:space="0" w:color="auto"/>
            <w:right w:val="none" w:sz="0" w:space="0" w:color="auto"/>
          </w:divBdr>
        </w:div>
        <w:div w:id="1572735904">
          <w:marLeft w:val="0"/>
          <w:marRight w:val="30"/>
          <w:marTop w:val="0"/>
          <w:marBottom w:val="120"/>
          <w:divBdr>
            <w:top w:val="none" w:sz="0" w:space="0" w:color="auto"/>
            <w:left w:val="none" w:sz="0" w:space="0" w:color="auto"/>
            <w:bottom w:val="none" w:sz="0" w:space="0" w:color="auto"/>
            <w:right w:val="none" w:sz="0" w:space="0" w:color="auto"/>
          </w:divBdr>
        </w:div>
        <w:div w:id="1576477407">
          <w:marLeft w:val="0"/>
          <w:marRight w:val="30"/>
          <w:marTop w:val="0"/>
          <w:marBottom w:val="120"/>
          <w:divBdr>
            <w:top w:val="none" w:sz="0" w:space="0" w:color="auto"/>
            <w:left w:val="none" w:sz="0" w:space="0" w:color="auto"/>
            <w:bottom w:val="none" w:sz="0" w:space="0" w:color="auto"/>
            <w:right w:val="none" w:sz="0" w:space="0" w:color="auto"/>
          </w:divBdr>
        </w:div>
        <w:div w:id="1583223462">
          <w:marLeft w:val="0"/>
          <w:marRight w:val="30"/>
          <w:marTop w:val="0"/>
          <w:marBottom w:val="120"/>
          <w:divBdr>
            <w:top w:val="none" w:sz="0" w:space="0" w:color="auto"/>
            <w:left w:val="none" w:sz="0" w:space="0" w:color="auto"/>
            <w:bottom w:val="none" w:sz="0" w:space="0" w:color="auto"/>
            <w:right w:val="none" w:sz="0" w:space="0" w:color="auto"/>
          </w:divBdr>
        </w:div>
        <w:div w:id="1591962712">
          <w:marLeft w:val="0"/>
          <w:marRight w:val="30"/>
          <w:marTop w:val="0"/>
          <w:marBottom w:val="120"/>
          <w:divBdr>
            <w:top w:val="none" w:sz="0" w:space="0" w:color="auto"/>
            <w:left w:val="none" w:sz="0" w:space="0" w:color="auto"/>
            <w:bottom w:val="none" w:sz="0" w:space="0" w:color="auto"/>
            <w:right w:val="none" w:sz="0" w:space="0" w:color="auto"/>
          </w:divBdr>
        </w:div>
        <w:div w:id="1592860102">
          <w:marLeft w:val="0"/>
          <w:marRight w:val="30"/>
          <w:marTop w:val="0"/>
          <w:marBottom w:val="120"/>
          <w:divBdr>
            <w:top w:val="none" w:sz="0" w:space="0" w:color="auto"/>
            <w:left w:val="none" w:sz="0" w:space="0" w:color="auto"/>
            <w:bottom w:val="none" w:sz="0" w:space="0" w:color="auto"/>
            <w:right w:val="none" w:sz="0" w:space="0" w:color="auto"/>
          </w:divBdr>
        </w:div>
        <w:div w:id="1595244088">
          <w:marLeft w:val="0"/>
          <w:marRight w:val="30"/>
          <w:marTop w:val="0"/>
          <w:marBottom w:val="120"/>
          <w:divBdr>
            <w:top w:val="none" w:sz="0" w:space="0" w:color="auto"/>
            <w:left w:val="none" w:sz="0" w:space="0" w:color="auto"/>
            <w:bottom w:val="none" w:sz="0" w:space="0" w:color="auto"/>
            <w:right w:val="none" w:sz="0" w:space="0" w:color="auto"/>
          </w:divBdr>
        </w:div>
        <w:div w:id="1596788604">
          <w:marLeft w:val="0"/>
          <w:marRight w:val="30"/>
          <w:marTop w:val="0"/>
          <w:marBottom w:val="120"/>
          <w:divBdr>
            <w:top w:val="none" w:sz="0" w:space="0" w:color="auto"/>
            <w:left w:val="none" w:sz="0" w:space="0" w:color="auto"/>
            <w:bottom w:val="none" w:sz="0" w:space="0" w:color="auto"/>
            <w:right w:val="none" w:sz="0" w:space="0" w:color="auto"/>
          </w:divBdr>
        </w:div>
        <w:div w:id="1606692351">
          <w:marLeft w:val="0"/>
          <w:marRight w:val="30"/>
          <w:marTop w:val="0"/>
          <w:marBottom w:val="120"/>
          <w:divBdr>
            <w:top w:val="none" w:sz="0" w:space="0" w:color="auto"/>
            <w:left w:val="none" w:sz="0" w:space="0" w:color="auto"/>
            <w:bottom w:val="none" w:sz="0" w:space="0" w:color="auto"/>
            <w:right w:val="none" w:sz="0" w:space="0" w:color="auto"/>
          </w:divBdr>
        </w:div>
        <w:div w:id="1612516972">
          <w:marLeft w:val="0"/>
          <w:marRight w:val="30"/>
          <w:marTop w:val="0"/>
          <w:marBottom w:val="120"/>
          <w:divBdr>
            <w:top w:val="none" w:sz="0" w:space="0" w:color="auto"/>
            <w:left w:val="none" w:sz="0" w:space="0" w:color="auto"/>
            <w:bottom w:val="none" w:sz="0" w:space="0" w:color="auto"/>
            <w:right w:val="none" w:sz="0" w:space="0" w:color="auto"/>
          </w:divBdr>
        </w:div>
        <w:div w:id="1617635143">
          <w:marLeft w:val="0"/>
          <w:marRight w:val="30"/>
          <w:marTop w:val="0"/>
          <w:marBottom w:val="120"/>
          <w:divBdr>
            <w:top w:val="none" w:sz="0" w:space="0" w:color="auto"/>
            <w:left w:val="none" w:sz="0" w:space="0" w:color="auto"/>
            <w:bottom w:val="none" w:sz="0" w:space="0" w:color="auto"/>
            <w:right w:val="none" w:sz="0" w:space="0" w:color="auto"/>
          </w:divBdr>
        </w:div>
        <w:div w:id="1621452765">
          <w:marLeft w:val="0"/>
          <w:marRight w:val="30"/>
          <w:marTop w:val="0"/>
          <w:marBottom w:val="120"/>
          <w:divBdr>
            <w:top w:val="none" w:sz="0" w:space="0" w:color="auto"/>
            <w:left w:val="none" w:sz="0" w:space="0" w:color="auto"/>
            <w:bottom w:val="none" w:sz="0" w:space="0" w:color="auto"/>
            <w:right w:val="none" w:sz="0" w:space="0" w:color="auto"/>
          </w:divBdr>
        </w:div>
        <w:div w:id="1621761288">
          <w:marLeft w:val="0"/>
          <w:marRight w:val="30"/>
          <w:marTop w:val="0"/>
          <w:marBottom w:val="120"/>
          <w:divBdr>
            <w:top w:val="none" w:sz="0" w:space="0" w:color="auto"/>
            <w:left w:val="none" w:sz="0" w:space="0" w:color="auto"/>
            <w:bottom w:val="none" w:sz="0" w:space="0" w:color="auto"/>
            <w:right w:val="none" w:sz="0" w:space="0" w:color="auto"/>
          </w:divBdr>
        </w:div>
        <w:div w:id="1624191536">
          <w:marLeft w:val="0"/>
          <w:marRight w:val="30"/>
          <w:marTop w:val="0"/>
          <w:marBottom w:val="120"/>
          <w:divBdr>
            <w:top w:val="none" w:sz="0" w:space="0" w:color="auto"/>
            <w:left w:val="none" w:sz="0" w:space="0" w:color="auto"/>
            <w:bottom w:val="none" w:sz="0" w:space="0" w:color="auto"/>
            <w:right w:val="none" w:sz="0" w:space="0" w:color="auto"/>
          </w:divBdr>
        </w:div>
        <w:div w:id="1624846612">
          <w:marLeft w:val="0"/>
          <w:marRight w:val="30"/>
          <w:marTop w:val="0"/>
          <w:marBottom w:val="120"/>
          <w:divBdr>
            <w:top w:val="none" w:sz="0" w:space="0" w:color="auto"/>
            <w:left w:val="none" w:sz="0" w:space="0" w:color="auto"/>
            <w:bottom w:val="none" w:sz="0" w:space="0" w:color="auto"/>
            <w:right w:val="none" w:sz="0" w:space="0" w:color="auto"/>
          </w:divBdr>
        </w:div>
        <w:div w:id="1628049307">
          <w:marLeft w:val="0"/>
          <w:marRight w:val="30"/>
          <w:marTop w:val="0"/>
          <w:marBottom w:val="120"/>
          <w:divBdr>
            <w:top w:val="none" w:sz="0" w:space="0" w:color="auto"/>
            <w:left w:val="none" w:sz="0" w:space="0" w:color="auto"/>
            <w:bottom w:val="none" w:sz="0" w:space="0" w:color="auto"/>
            <w:right w:val="none" w:sz="0" w:space="0" w:color="auto"/>
          </w:divBdr>
        </w:div>
        <w:div w:id="1632904813">
          <w:marLeft w:val="0"/>
          <w:marRight w:val="30"/>
          <w:marTop w:val="0"/>
          <w:marBottom w:val="120"/>
          <w:divBdr>
            <w:top w:val="none" w:sz="0" w:space="0" w:color="auto"/>
            <w:left w:val="none" w:sz="0" w:space="0" w:color="auto"/>
            <w:bottom w:val="none" w:sz="0" w:space="0" w:color="auto"/>
            <w:right w:val="none" w:sz="0" w:space="0" w:color="auto"/>
          </w:divBdr>
        </w:div>
        <w:div w:id="1633514652">
          <w:marLeft w:val="0"/>
          <w:marRight w:val="30"/>
          <w:marTop w:val="0"/>
          <w:marBottom w:val="120"/>
          <w:divBdr>
            <w:top w:val="none" w:sz="0" w:space="0" w:color="auto"/>
            <w:left w:val="none" w:sz="0" w:space="0" w:color="auto"/>
            <w:bottom w:val="none" w:sz="0" w:space="0" w:color="auto"/>
            <w:right w:val="none" w:sz="0" w:space="0" w:color="auto"/>
          </w:divBdr>
        </w:div>
        <w:div w:id="1634171267">
          <w:marLeft w:val="0"/>
          <w:marRight w:val="30"/>
          <w:marTop w:val="0"/>
          <w:marBottom w:val="120"/>
          <w:divBdr>
            <w:top w:val="none" w:sz="0" w:space="0" w:color="auto"/>
            <w:left w:val="none" w:sz="0" w:space="0" w:color="auto"/>
            <w:bottom w:val="none" w:sz="0" w:space="0" w:color="auto"/>
            <w:right w:val="none" w:sz="0" w:space="0" w:color="auto"/>
          </w:divBdr>
        </w:div>
        <w:div w:id="1635259727">
          <w:marLeft w:val="0"/>
          <w:marRight w:val="30"/>
          <w:marTop w:val="0"/>
          <w:marBottom w:val="120"/>
          <w:divBdr>
            <w:top w:val="none" w:sz="0" w:space="0" w:color="auto"/>
            <w:left w:val="none" w:sz="0" w:space="0" w:color="auto"/>
            <w:bottom w:val="none" w:sz="0" w:space="0" w:color="auto"/>
            <w:right w:val="none" w:sz="0" w:space="0" w:color="auto"/>
          </w:divBdr>
        </w:div>
        <w:div w:id="1645963101">
          <w:marLeft w:val="0"/>
          <w:marRight w:val="30"/>
          <w:marTop w:val="0"/>
          <w:marBottom w:val="120"/>
          <w:divBdr>
            <w:top w:val="none" w:sz="0" w:space="0" w:color="auto"/>
            <w:left w:val="none" w:sz="0" w:space="0" w:color="auto"/>
            <w:bottom w:val="none" w:sz="0" w:space="0" w:color="auto"/>
            <w:right w:val="none" w:sz="0" w:space="0" w:color="auto"/>
          </w:divBdr>
        </w:div>
        <w:div w:id="1648513569">
          <w:marLeft w:val="0"/>
          <w:marRight w:val="30"/>
          <w:marTop w:val="0"/>
          <w:marBottom w:val="120"/>
          <w:divBdr>
            <w:top w:val="none" w:sz="0" w:space="0" w:color="auto"/>
            <w:left w:val="none" w:sz="0" w:space="0" w:color="auto"/>
            <w:bottom w:val="none" w:sz="0" w:space="0" w:color="auto"/>
            <w:right w:val="none" w:sz="0" w:space="0" w:color="auto"/>
          </w:divBdr>
        </w:div>
        <w:div w:id="1650860219">
          <w:marLeft w:val="0"/>
          <w:marRight w:val="30"/>
          <w:marTop w:val="0"/>
          <w:marBottom w:val="120"/>
          <w:divBdr>
            <w:top w:val="none" w:sz="0" w:space="0" w:color="auto"/>
            <w:left w:val="none" w:sz="0" w:space="0" w:color="auto"/>
            <w:bottom w:val="none" w:sz="0" w:space="0" w:color="auto"/>
            <w:right w:val="none" w:sz="0" w:space="0" w:color="auto"/>
          </w:divBdr>
        </w:div>
        <w:div w:id="1652712484">
          <w:marLeft w:val="0"/>
          <w:marRight w:val="30"/>
          <w:marTop w:val="0"/>
          <w:marBottom w:val="120"/>
          <w:divBdr>
            <w:top w:val="none" w:sz="0" w:space="0" w:color="auto"/>
            <w:left w:val="none" w:sz="0" w:space="0" w:color="auto"/>
            <w:bottom w:val="none" w:sz="0" w:space="0" w:color="auto"/>
            <w:right w:val="none" w:sz="0" w:space="0" w:color="auto"/>
          </w:divBdr>
        </w:div>
        <w:div w:id="1653871781">
          <w:marLeft w:val="0"/>
          <w:marRight w:val="30"/>
          <w:marTop w:val="0"/>
          <w:marBottom w:val="120"/>
          <w:divBdr>
            <w:top w:val="none" w:sz="0" w:space="0" w:color="auto"/>
            <w:left w:val="none" w:sz="0" w:space="0" w:color="auto"/>
            <w:bottom w:val="none" w:sz="0" w:space="0" w:color="auto"/>
            <w:right w:val="none" w:sz="0" w:space="0" w:color="auto"/>
          </w:divBdr>
        </w:div>
        <w:div w:id="1658534054">
          <w:marLeft w:val="0"/>
          <w:marRight w:val="30"/>
          <w:marTop w:val="0"/>
          <w:marBottom w:val="120"/>
          <w:divBdr>
            <w:top w:val="none" w:sz="0" w:space="0" w:color="auto"/>
            <w:left w:val="none" w:sz="0" w:space="0" w:color="auto"/>
            <w:bottom w:val="none" w:sz="0" w:space="0" w:color="auto"/>
            <w:right w:val="none" w:sz="0" w:space="0" w:color="auto"/>
          </w:divBdr>
        </w:div>
        <w:div w:id="1658610651">
          <w:marLeft w:val="0"/>
          <w:marRight w:val="30"/>
          <w:marTop w:val="0"/>
          <w:marBottom w:val="120"/>
          <w:divBdr>
            <w:top w:val="none" w:sz="0" w:space="0" w:color="auto"/>
            <w:left w:val="none" w:sz="0" w:space="0" w:color="auto"/>
            <w:bottom w:val="none" w:sz="0" w:space="0" w:color="auto"/>
            <w:right w:val="none" w:sz="0" w:space="0" w:color="auto"/>
          </w:divBdr>
        </w:div>
        <w:div w:id="1658681469">
          <w:marLeft w:val="0"/>
          <w:marRight w:val="30"/>
          <w:marTop w:val="0"/>
          <w:marBottom w:val="120"/>
          <w:divBdr>
            <w:top w:val="none" w:sz="0" w:space="0" w:color="auto"/>
            <w:left w:val="none" w:sz="0" w:space="0" w:color="auto"/>
            <w:bottom w:val="none" w:sz="0" w:space="0" w:color="auto"/>
            <w:right w:val="none" w:sz="0" w:space="0" w:color="auto"/>
          </w:divBdr>
        </w:div>
        <w:div w:id="1658804708">
          <w:marLeft w:val="0"/>
          <w:marRight w:val="30"/>
          <w:marTop w:val="0"/>
          <w:marBottom w:val="120"/>
          <w:divBdr>
            <w:top w:val="none" w:sz="0" w:space="0" w:color="auto"/>
            <w:left w:val="none" w:sz="0" w:space="0" w:color="auto"/>
            <w:bottom w:val="none" w:sz="0" w:space="0" w:color="auto"/>
            <w:right w:val="none" w:sz="0" w:space="0" w:color="auto"/>
          </w:divBdr>
        </w:div>
        <w:div w:id="1660184804">
          <w:marLeft w:val="0"/>
          <w:marRight w:val="30"/>
          <w:marTop w:val="0"/>
          <w:marBottom w:val="120"/>
          <w:divBdr>
            <w:top w:val="none" w:sz="0" w:space="0" w:color="auto"/>
            <w:left w:val="none" w:sz="0" w:space="0" w:color="auto"/>
            <w:bottom w:val="none" w:sz="0" w:space="0" w:color="auto"/>
            <w:right w:val="none" w:sz="0" w:space="0" w:color="auto"/>
          </w:divBdr>
        </w:div>
        <w:div w:id="1662347542">
          <w:marLeft w:val="0"/>
          <w:marRight w:val="30"/>
          <w:marTop w:val="0"/>
          <w:marBottom w:val="0"/>
          <w:divBdr>
            <w:top w:val="none" w:sz="0" w:space="0" w:color="auto"/>
            <w:left w:val="none" w:sz="0" w:space="0" w:color="auto"/>
            <w:bottom w:val="none" w:sz="0" w:space="0" w:color="auto"/>
            <w:right w:val="none" w:sz="0" w:space="0" w:color="auto"/>
          </w:divBdr>
        </w:div>
        <w:div w:id="1667511320">
          <w:marLeft w:val="0"/>
          <w:marRight w:val="30"/>
          <w:marTop w:val="0"/>
          <w:marBottom w:val="120"/>
          <w:divBdr>
            <w:top w:val="none" w:sz="0" w:space="0" w:color="auto"/>
            <w:left w:val="none" w:sz="0" w:space="0" w:color="auto"/>
            <w:bottom w:val="none" w:sz="0" w:space="0" w:color="auto"/>
            <w:right w:val="none" w:sz="0" w:space="0" w:color="auto"/>
          </w:divBdr>
        </w:div>
        <w:div w:id="1671718636">
          <w:marLeft w:val="0"/>
          <w:marRight w:val="30"/>
          <w:marTop w:val="0"/>
          <w:marBottom w:val="120"/>
          <w:divBdr>
            <w:top w:val="none" w:sz="0" w:space="0" w:color="auto"/>
            <w:left w:val="none" w:sz="0" w:space="0" w:color="auto"/>
            <w:bottom w:val="none" w:sz="0" w:space="0" w:color="auto"/>
            <w:right w:val="none" w:sz="0" w:space="0" w:color="auto"/>
          </w:divBdr>
        </w:div>
        <w:div w:id="1677877961">
          <w:marLeft w:val="0"/>
          <w:marRight w:val="30"/>
          <w:marTop w:val="0"/>
          <w:marBottom w:val="120"/>
          <w:divBdr>
            <w:top w:val="none" w:sz="0" w:space="0" w:color="auto"/>
            <w:left w:val="none" w:sz="0" w:space="0" w:color="auto"/>
            <w:bottom w:val="none" w:sz="0" w:space="0" w:color="auto"/>
            <w:right w:val="none" w:sz="0" w:space="0" w:color="auto"/>
          </w:divBdr>
        </w:div>
        <w:div w:id="1678776392">
          <w:marLeft w:val="0"/>
          <w:marRight w:val="30"/>
          <w:marTop w:val="0"/>
          <w:marBottom w:val="120"/>
          <w:divBdr>
            <w:top w:val="none" w:sz="0" w:space="0" w:color="auto"/>
            <w:left w:val="none" w:sz="0" w:space="0" w:color="auto"/>
            <w:bottom w:val="none" w:sz="0" w:space="0" w:color="auto"/>
            <w:right w:val="none" w:sz="0" w:space="0" w:color="auto"/>
          </w:divBdr>
        </w:div>
        <w:div w:id="1679576014">
          <w:marLeft w:val="0"/>
          <w:marRight w:val="30"/>
          <w:marTop w:val="0"/>
          <w:marBottom w:val="120"/>
          <w:divBdr>
            <w:top w:val="none" w:sz="0" w:space="0" w:color="auto"/>
            <w:left w:val="none" w:sz="0" w:space="0" w:color="auto"/>
            <w:bottom w:val="none" w:sz="0" w:space="0" w:color="auto"/>
            <w:right w:val="none" w:sz="0" w:space="0" w:color="auto"/>
          </w:divBdr>
        </w:div>
        <w:div w:id="1686011246">
          <w:marLeft w:val="0"/>
          <w:marRight w:val="30"/>
          <w:marTop w:val="0"/>
          <w:marBottom w:val="120"/>
          <w:divBdr>
            <w:top w:val="none" w:sz="0" w:space="0" w:color="auto"/>
            <w:left w:val="none" w:sz="0" w:space="0" w:color="auto"/>
            <w:bottom w:val="none" w:sz="0" w:space="0" w:color="auto"/>
            <w:right w:val="none" w:sz="0" w:space="0" w:color="auto"/>
          </w:divBdr>
        </w:div>
        <w:div w:id="1687558176">
          <w:marLeft w:val="0"/>
          <w:marRight w:val="30"/>
          <w:marTop w:val="0"/>
          <w:marBottom w:val="120"/>
          <w:divBdr>
            <w:top w:val="none" w:sz="0" w:space="0" w:color="auto"/>
            <w:left w:val="none" w:sz="0" w:space="0" w:color="auto"/>
            <w:bottom w:val="none" w:sz="0" w:space="0" w:color="auto"/>
            <w:right w:val="none" w:sz="0" w:space="0" w:color="auto"/>
          </w:divBdr>
        </w:div>
        <w:div w:id="1692560263">
          <w:marLeft w:val="0"/>
          <w:marRight w:val="30"/>
          <w:marTop w:val="0"/>
          <w:marBottom w:val="120"/>
          <w:divBdr>
            <w:top w:val="none" w:sz="0" w:space="0" w:color="auto"/>
            <w:left w:val="none" w:sz="0" w:space="0" w:color="auto"/>
            <w:bottom w:val="none" w:sz="0" w:space="0" w:color="auto"/>
            <w:right w:val="none" w:sz="0" w:space="0" w:color="auto"/>
          </w:divBdr>
        </w:div>
        <w:div w:id="1696419292">
          <w:marLeft w:val="0"/>
          <w:marRight w:val="30"/>
          <w:marTop w:val="0"/>
          <w:marBottom w:val="120"/>
          <w:divBdr>
            <w:top w:val="none" w:sz="0" w:space="0" w:color="auto"/>
            <w:left w:val="none" w:sz="0" w:space="0" w:color="auto"/>
            <w:bottom w:val="none" w:sz="0" w:space="0" w:color="auto"/>
            <w:right w:val="none" w:sz="0" w:space="0" w:color="auto"/>
          </w:divBdr>
        </w:div>
        <w:div w:id="1698585260">
          <w:marLeft w:val="0"/>
          <w:marRight w:val="30"/>
          <w:marTop w:val="0"/>
          <w:marBottom w:val="120"/>
          <w:divBdr>
            <w:top w:val="none" w:sz="0" w:space="0" w:color="auto"/>
            <w:left w:val="none" w:sz="0" w:space="0" w:color="auto"/>
            <w:bottom w:val="none" w:sz="0" w:space="0" w:color="auto"/>
            <w:right w:val="none" w:sz="0" w:space="0" w:color="auto"/>
          </w:divBdr>
        </w:div>
        <w:div w:id="1698697458">
          <w:marLeft w:val="0"/>
          <w:marRight w:val="30"/>
          <w:marTop w:val="0"/>
          <w:marBottom w:val="120"/>
          <w:divBdr>
            <w:top w:val="none" w:sz="0" w:space="0" w:color="auto"/>
            <w:left w:val="none" w:sz="0" w:space="0" w:color="auto"/>
            <w:bottom w:val="none" w:sz="0" w:space="0" w:color="auto"/>
            <w:right w:val="none" w:sz="0" w:space="0" w:color="auto"/>
          </w:divBdr>
        </w:div>
        <w:div w:id="1700738618">
          <w:marLeft w:val="0"/>
          <w:marRight w:val="30"/>
          <w:marTop w:val="0"/>
          <w:marBottom w:val="120"/>
          <w:divBdr>
            <w:top w:val="none" w:sz="0" w:space="0" w:color="auto"/>
            <w:left w:val="none" w:sz="0" w:space="0" w:color="auto"/>
            <w:bottom w:val="none" w:sz="0" w:space="0" w:color="auto"/>
            <w:right w:val="none" w:sz="0" w:space="0" w:color="auto"/>
          </w:divBdr>
        </w:div>
        <w:div w:id="1700810364">
          <w:marLeft w:val="0"/>
          <w:marRight w:val="30"/>
          <w:marTop w:val="0"/>
          <w:marBottom w:val="120"/>
          <w:divBdr>
            <w:top w:val="none" w:sz="0" w:space="0" w:color="auto"/>
            <w:left w:val="none" w:sz="0" w:space="0" w:color="auto"/>
            <w:bottom w:val="none" w:sz="0" w:space="0" w:color="auto"/>
            <w:right w:val="none" w:sz="0" w:space="0" w:color="auto"/>
          </w:divBdr>
        </w:div>
        <w:div w:id="1709144554">
          <w:marLeft w:val="0"/>
          <w:marRight w:val="30"/>
          <w:marTop w:val="0"/>
          <w:marBottom w:val="120"/>
          <w:divBdr>
            <w:top w:val="none" w:sz="0" w:space="0" w:color="auto"/>
            <w:left w:val="none" w:sz="0" w:space="0" w:color="auto"/>
            <w:bottom w:val="none" w:sz="0" w:space="0" w:color="auto"/>
            <w:right w:val="none" w:sz="0" w:space="0" w:color="auto"/>
          </w:divBdr>
        </w:div>
        <w:div w:id="1711033096">
          <w:marLeft w:val="0"/>
          <w:marRight w:val="30"/>
          <w:marTop w:val="0"/>
          <w:marBottom w:val="120"/>
          <w:divBdr>
            <w:top w:val="none" w:sz="0" w:space="0" w:color="auto"/>
            <w:left w:val="none" w:sz="0" w:space="0" w:color="auto"/>
            <w:bottom w:val="none" w:sz="0" w:space="0" w:color="auto"/>
            <w:right w:val="none" w:sz="0" w:space="0" w:color="auto"/>
          </w:divBdr>
        </w:div>
        <w:div w:id="1717001870">
          <w:marLeft w:val="0"/>
          <w:marRight w:val="30"/>
          <w:marTop w:val="0"/>
          <w:marBottom w:val="120"/>
          <w:divBdr>
            <w:top w:val="none" w:sz="0" w:space="0" w:color="auto"/>
            <w:left w:val="none" w:sz="0" w:space="0" w:color="auto"/>
            <w:bottom w:val="none" w:sz="0" w:space="0" w:color="auto"/>
            <w:right w:val="none" w:sz="0" w:space="0" w:color="auto"/>
          </w:divBdr>
        </w:div>
        <w:div w:id="1717004872">
          <w:marLeft w:val="0"/>
          <w:marRight w:val="30"/>
          <w:marTop w:val="0"/>
          <w:marBottom w:val="120"/>
          <w:divBdr>
            <w:top w:val="none" w:sz="0" w:space="0" w:color="auto"/>
            <w:left w:val="none" w:sz="0" w:space="0" w:color="auto"/>
            <w:bottom w:val="none" w:sz="0" w:space="0" w:color="auto"/>
            <w:right w:val="none" w:sz="0" w:space="0" w:color="auto"/>
          </w:divBdr>
        </w:div>
        <w:div w:id="1723140759">
          <w:marLeft w:val="0"/>
          <w:marRight w:val="30"/>
          <w:marTop w:val="0"/>
          <w:marBottom w:val="120"/>
          <w:divBdr>
            <w:top w:val="none" w:sz="0" w:space="0" w:color="auto"/>
            <w:left w:val="none" w:sz="0" w:space="0" w:color="auto"/>
            <w:bottom w:val="none" w:sz="0" w:space="0" w:color="auto"/>
            <w:right w:val="none" w:sz="0" w:space="0" w:color="auto"/>
          </w:divBdr>
        </w:div>
        <w:div w:id="1723476348">
          <w:marLeft w:val="0"/>
          <w:marRight w:val="30"/>
          <w:marTop w:val="0"/>
          <w:marBottom w:val="120"/>
          <w:divBdr>
            <w:top w:val="none" w:sz="0" w:space="0" w:color="auto"/>
            <w:left w:val="none" w:sz="0" w:space="0" w:color="auto"/>
            <w:bottom w:val="none" w:sz="0" w:space="0" w:color="auto"/>
            <w:right w:val="none" w:sz="0" w:space="0" w:color="auto"/>
          </w:divBdr>
        </w:div>
        <w:div w:id="1724013609">
          <w:marLeft w:val="0"/>
          <w:marRight w:val="30"/>
          <w:marTop w:val="0"/>
          <w:marBottom w:val="120"/>
          <w:divBdr>
            <w:top w:val="none" w:sz="0" w:space="0" w:color="auto"/>
            <w:left w:val="none" w:sz="0" w:space="0" w:color="auto"/>
            <w:bottom w:val="none" w:sz="0" w:space="0" w:color="auto"/>
            <w:right w:val="none" w:sz="0" w:space="0" w:color="auto"/>
          </w:divBdr>
        </w:div>
        <w:div w:id="1726293967">
          <w:marLeft w:val="0"/>
          <w:marRight w:val="30"/>
          <w:marTop w:val="0"/>
          <w:marBottom w:val="120"/>
          <w:divBdr>
            <w:top w:val="none" w:sz="0" w:space="0" w:color="auto"/>
            <w:left w:val="none" w:sz="0" w:space="0" w:color="auto"/>
            <w:bottom w:val="none" w:sz="0" w:space="0" w:color="auto"/>
            <w:right w:val="none" w:sz="0" w:space="0" w:color="auto"/>
          </w:divBdr>
        </w:div>
        <w:div w:id="1730763768">
          <w:marLeft w:val="0"/>
          <w:marRight w:val="30"/>
          <w:marTop w:val="0"/>
          <w:marBottom w:val="120"/>
          <w:divBdr>
            <w:top w:val="none" w:sz="0" w:space="0" w:color="auto"/>
            <w:left w:val="none" w:sz="0" w:space="0" w:color="auto"/>
            <w:bottom w:val="none" w:sz="0" w:space="0" w:color="auto"/>
            <w:right w:val="none" w:sz="0" w:space="0" w:color="auto"/>
          </w:divBdr>
        </w:div>
        <w:div w:id="1734502700">
          <w:marLeft w:val="0"/>
          <w:marRight w:val="30"/>
          <w:marTop w:val="0"/>
          <w:marBottom w:val="120"/>
          <w:divBdr>
            <w:top w:val="none" w:sz="0" w:space="0" w:color="auto"/>
            <w:left w:val="none" w:sz="0" w:space="0" w:color="auto"/>
            <w:bottom w:val="none" w:sz="0" w:space="0" w:color="auto"/>
            <w:right w:val="none" w:sz="0" w:space="0" w:color="auto"/>
          </w:divBdr>
        </w:div>
        <w:div w:id="1738741613">
          <w:marLeft w:val="0"/>
          <w:marRight w:val="30"/>
          <w:marTop w:val="0"/>
          <w:marBottom w:val="120"/>
          <w:divBdr>
            <w:top w:val="none" w:sz="0" w:space="0" w:color="auto"/>
            <w:left w:val="none" w:sz="0" w:space="0" w:color="auto"/>
            <w:bottom w:val="none" w:sz="0" w:space="0" w:color="auto"/>
            <w:right w:val="none" w:sz="0" w:space="0" w:color="auto"/>
          </w:divBdr>
        </w:div>
        <w:div w:id="1744715702">
          <w:marLeft w:val="0"/>
          <w:marRight w:val="30"/>
          <w:marTop w:val="0"/>
          <w:marBottom w:val="120"/>
          <w:divBdr>
            <w:top w:val="none" w:sz="0" w:space="0" w:color="auto"/>
            <w:left w:val="none" w:sz="0" w:space="0" w:color="auto"/>
            <w:bottom w:val="none" w:sz="0" w:space="0" w:color="auto"/>
            <w:right w:val="none" w:sz="0" w:space="0" w:color="auto"/>
          </w:divBdr>
        </w:div>
        <w:div w:id="1747678714">
          <w:marLeft w:val="0"/>
          <w:marRight w:val="30"/>
          <w:marTop w:val="0"/>
          <w:marBottom w:val="120"/>
          <w:divBdr>
            <w:top w:val="none" w:sz="0" w:space="0" w:color="auto"/>
            <w:left w:val="none" w:sz="0" w:space="0" w:color="auto"/>
            <w:bottom w:val="none" w:sz="0" w:space="0" w:color="auto"/>
            <w:right w:val="none" w:sz="0" w:space="0" w:color="auto"/>
          </w:divBdr>
        </w:div>
        <w:div w:id="1749031581">
          <w:marLeft w:val="0"/>
          <w:marRight w:val="30"/>
          <w:marTop w:val="0"/>
          <w:marBottom w:val="120"/>
          <w:divBdr>
            <w:top w:val="none" w:sz="0" w:space="0" w:color="auto"/>
            <w:left w:val="none" w:sz="0" w:space="0" w:color="auto"/>
            <w:bottom w:val="none" w:sz="0" w:space="0" w:color="auto"/>
            <w:right w:val="none" w:sz="0" w:space="0" w:color="auto"/>
          </w:divBdr>
        </w:div>
        <w:div w:id="1757744565">
          <w:marLeft w:val="0"/>
          <w:marRight w:val="30"/>
          <w:marTop w:val="0"/>
          <w:marBottom w:val="120"/>
          <w:divBdr>
            <w:top w:val="none" w:sz="0" w:space="0" w:color="auto"/>
            <w:left w:val="none" w:sz="0" w:space="0" w:color="auto"/>
            <w:bottom w:val="none" w:sz="0" w:space="0" w:color="auto"/>
            <w:right w:val="none" w:sz="0" w:space="0" w:color="auto"/>
          </w:divBdr>
        </w:div>
        <w:div w:id="1760835876">
          <w:marLeft w:val="0"/>
          <w:marRight w:val="30"/>
          <w:marTop w:val="0"/>
          <w:marBottom w:val="0"/>
          <w:divBdr>
            <w:top w:val="none" w:sz="0" w:space="0" w:color="auto"/>
            <w:left w:val="none" w:sz="0" w:space="0" w:color="auto"/>
            <w:bottom w:val="none" w:sz="0" w:space="0" w:color="auto"/>
            <w:right w:val="none" w:sz="0" w:space="0" w:color="auto"/>
          </w:divBdr>
        </w:div>
        <w:div w:id="1764110554">
          <w:marLeft w:val="0"/>
          <w:marRight w:val="30"/>
          <w:marTop w:val="0"/>
          <w:marBottom w:val="120"/>
          <w:divBdr>
            <w:top w:val="none" w:sz="0" w:space="0" w:color="auto"/>
            <w:left w:val="none" w:sz="0" w:space="0" w:color="auto"/>
            <w:bottom w:val="none" w:sz="0" w:space="0" w:color="auto"/>
            <w:right w:val="none" w:sz="0" w:space="0" w:color="auto"/>
          </w:divBdr>
        </w:div>
        <w:div w:id="1773432704">
          <w:marLeft w:val="0"/>
          <w:marRight w:val="30"/>
          <w:marTop w:val="0"/>
          <w:marBottom w:val="120"/>
          <w:divBdr>
            <w:top w:val="none" w:sz="0" w:space="0" w:color="auto"/>
            <w:left w:val="none" w:sz="0" w:space="0" w:color="auto"/>
            <w:bottom w:val="none" w:sz="0" w:space="0" w:color="auto"/>
            <w:right w:val="none" w:sz="0" w:space="0" w:color="auto"/>
          </w:divBdr>
        </w:div>
        <w:div w:id="1774397263">
          <w:marLeft w:val="0"/>
          <w:marRight w:val="30"/>
          <w:marTop w:val="0"/>
          <w:marBottom w:val="120"/>
          <w:divBdr>
            <w:top w:val="none" w:sz="0" w:space="0" w:color="auto"/>
            <w:left w:val="none" w:sz="0" w:space="0" w:color="auto"/>
            <w:bottom w:val="none" w:sz="0" w:space="0" w:color="auto"/>
            <w:right w:val="none" w:sz="0" w:space="0" w:color="auto"/>
          </w:divBdr>
        </w:div>
        <w:div w:id="1779447740">
          <w:marLeft w:val="0"/>
          <w:marRight w:val="30"/>
          <w:marTop w:val="0"/>
          <w:marBottom w:val="120"/>
          <w:divBdr>
            <w:top w:val="none" w:sz="0" w:space="0" w:color="auto"/>
            <w:left w:val="none" w:sz="0" w:space="0" w:color="auto"/>
            <w:bottom w:val="none" w:sz="0" w:space="0" w:color="auto"/>
            <w:right w:val="none" w:sz="0" w:space="0" w:color="auto"/>
          </w:divBdr>
        </w:div>
        <w:div w:id="1789351960">
          <w:marLeft w:val="0"/>
          <w:marRight w:val="30"/>
          <w:marTop w:val="0"/>
          <w:marBottom w:val="120"/>
          <w:divBdr>
            <w:top w:val="none" w:sz="0" w:space="0" w:color="auto"/>
            <w:left w:val="none" w:sz="0" w:space="0" w:color="auto"/>
            <w:bottom w:val="none" w:sz="0" w:space="0" w:color="auto"/>
            <w:right w:val="none" w:sz="0" w:space="0" w:color="auto"/>
          </w:divBdr>
        </w:div>
        <w:div w:id="1791050812">
          <w:marLeft w:val="0"/>
          <w:marRight w:val="30"/>
          <w:marTop w:val="0"/>
          <w:marBottom w:val="120"/>
          <w:divBdr>
            <w:top w:val="none" w:sz="0" w:space="0" w:color="auto"/>
            <w:left w:val="none" w:sz="0" w:space="0" w:color="auto"/>
            <w:bottom w:val="none" w:sz="0" w:space="0" w:color="auto"/>
            <w:right w:val="none" w:sz="0" w:space="0" w:color="auto"/>
          </w:divBdr>
        </w:div>
        <w:div w:id="1793397690">
          <w:marLeft w:val="0"/>
          <w:marRight w:val="30"/>
          <w:marTop w:val="0"/>
          <w:marBottom w:val="120"/>
          <w:divBdr>
            <w:top w:val="none" w:sz="0" w:space="0" w:color="auto"/>
            <w:left w:val="none" w:sz="0" w:space="0" w:color="auto"/>
            <w:bottom w:val="none" w:sz="0" w:space="0" w:color="auto"/>
            <w:right w:val="none" w:sz="0" w:space="0" w:color="auto"/>
          </w:divBdr>
        </w:div>
        <w:div w:id="1794518218">
          <w:marLeft w:val="0"/>
          <w:marRight w:val="30"/>
          <w:marTop w:val="0"/>
          <w:marBottom w:val="120"/>
          <w:divBdr>
            <w:top w:val="none" w:sz="0" w:space="0" w:color="auto"/>
            <w:left w:val="none" w:sz="0" w:space="0" w:color="auto"/>
            <w:bottom w:val="none" w:sz="0" w:space="0" w:color="auto"/>
            <w:right w:val="none" w:sz="0" w:space="0" w:color="auto"/>
          </w:divBdr>
        </w:div>
        <w:div w:id="1796942040">
          <w:marLeft w:val="0"/>
          <w:marRight w:val="30"/>
          <w:marTop w:val="0"/>
          <w:marBottom w:val="120"/>
          <w:divBdr>
            <w:top w:val="none" w:sz="0" w:space="0" w:color="auto"/>
            <w:left w:val="none" w:sz="0" w:space="0" w:color="auto"/>
            <w:bottom w:val="none" w:sz="0" w:space="0" w:color="auto"/>
            <w:right w:val="none" w:sz="0" w:space="0" w:color="auto"/>
          </w:divBdr>
        </w:div>
        <w:div w:id="1808544184">
          <w:marLeft w:val="0"/>
          <w:marRight w:val="30"/>
          <w:marTop w:val="0"/>
          <w:marBottom w:val="120"/>
          <w:divBdr>
            <w:top w:val="none" w:sz="0" w:space="0" w:color="auto"/>
            <w:left w:val="none" w:sz="0" w:space="0" w:color="auto"/>
            <w:bottom w:val="none" w:sz="0" w:space="0" w:color="auto"/>
            <w:right w:val="none" w:sz="0" w:space="0" w:color="auto"/>
          </w:divBdr>
        </w:div>
        <w:div w:id="1814055899">
          <w:marLeft w:val="0"/>
          <w:marRight w:val="30"/>
          <w:marTop w:val="0"/>
          <w:marBottom w:val="120"/>
          <w:divBdr>
            <w:top w:val="none" w:sz="0" w:space="0" w:color="auto"/>
            <w:left w:val="none" w:sz="0" w:space="0" w:color="auto"/>
            <w:bottom w:val="none" w:sz="0" w:space="0" w:color="auto"/>
            <w:right w:val="none" w:sz="0" w:space="0" w:color="auto"/>
          </w:divBdr>
        </w:div>
        <w:div w:id="1814981649">
          <w:marLeft w:val="0"/>
          <w:marRight w:val="30"/>
          <w:marTop w:val="0"/>
          <w:marBottom w:val="120"/>
          <w:divBdr>
            <w:top w:val="none" w:sz="0" w:space="0" w:color="auto"/>
            <w:left w:val="none" w:sz="0" w:space="0" w:color="auto"/>
            <w:bottom w:val="none" w:sz="0" w:space="0" w:color="auto"/>
            <w:right w:val="none" w:sz="0" w:space="0" w:color="auto"/>
          </w:divBdr>
        </w:div>
        <w:div w:id="1821731843">
          <w:marLeft w:val="0"/>
          <w:marRight w:val="30"/>
          <w:marTop w:val="0"/>
          <w:marBottom w:val="120"/>
          <w:divBdr>
            <w:top w:val="none" w:sz="0" w:space="0" w:color="auto"/>
            <w:left w:val="none" w:sz="0" w:space="0" w:color="auto"/>
            <w:bottom w:val="none" w:sz="0" w:space="0" w:color="auto"/>
            <w:right w:val="none" w:sz="0" w:space="0" w:color="auto"/>
          </w:divBdr>
        </w:div>
        <w:div w:id="1827234468">
          <w:marLeft w:val="0"/>
          <w:marRight w:val="30"/>
          <w:marTop w:val="0"/>
          <w:marBottom w:val="120"/>
          <w:divBdr>
            <w:top w:val="none" w:sz="0" w:space="0" w:color="auto"/>
            <w:left w:val="none" w:sz="0" w:space="0" w:color="auto"/>
            <w:bottom w:val="none" w:sz="0" w:space="0" w:color="auto"/>
            <w:right w:val="none" w:sz="0" w:space="0" w:color="auto"/>
          </w:divBdr>
        </w:div>
        <w:div w:id="1830822975">
          <w:marLeft w:val="0"/>
          <w:marRight w:val="30"/>
          <w:marTop w:val="0"/>
          <w:marBottom w:val="120"/>
          <w:divBdr>
            <w:top w:val="none" w:sz="0" w:space="0" w:color="auto"/>
            <w:left w:val="none" w:sz="0" w:space="0" w:color="auto"/>
            <w:bottom w:val="none" w:sz="0" w:space="0" w:color="auto"/>
            <w:right w:val="none" w:sz="0" w:space="0" w:color="auto"/>
          </w:divBdr>
        </w:div>
        <w:div w:id="1831095669">
          <w:marLeft w:val="0"/>
          <w:marRight w:val="30"/>
          <w:marTop w:val="0"/>
          <w:marBottom w:val="120"/>
          <w:divBdr>
            <w:top w:val="none" w:sz="0" w:space="0" w:color="auto"/>
            <w:left w:val="none" w:sz="0" w:space="0" w:color="auto"/>
            <w:bottom w:val="none" w:sz="0" w:space="0" w:color="auto"/>
            <w:right w:val="none" w:sz="0" w:space="0" w:color="auto"/>
          </w:divBdr>
        </w:div>
        <w:div w:id="1832943607">
          <w:marLeft w:val="0"/>
          <w:marRight w:val="30"/>
          <w:marTop w:val="0"/>
          <w:marBottom w:val="120"/>
          <w:divBdr>
            <w:top w:val="none" w:sz="0" w:space="0" w:color="auto"/>
            <w:left w:val="none" w:sz="0" w:space="0" w:color="auto"/>
            <w:bottom w:val="none" w:sz="0" w:space="0" w:color="auto"/>
            <w:right w:val="none" w:sz="0" w:space="0" w:color="auto"/>
          </w:divBdr>
        </w:div>
        <w:div w:id="1833061912">
          <w:marLeft w:val="0"/>
          <w:marRight w:val="30"/>
          <w:marTop w:val="0"/>
          <w:marBottom w:val="120"/>
          <w:divBdr>
            <w:top w:val="none" w:sz="0" w:space="0" w:color="auto"/>
            <w:left w:val="none" w:sz="0" w:space="0" w:color="auto"/>
            <w:bottom w:val="none" w:sz="0" w:space="0" w:color="auto"/>
            <w:right w:val="none" w:sz="0" w:space="0" w:color="auto"/>
          </w:divBdr>
        </w:div>
        <w:div w:id="1839029287">
          <w:marLeft w:val="0"/>
          <w:marRight w:val="30"/>
          <w:marTop w:val="0"/>
          <w:marBottom w:val="120"/>
          <w:divBdr>
            <w:top w:val="none" w:sz="0" w:space="0" w:color="auto"/>
            <w:left w:val="none" w:sz="0" w:space="0" w:color="auto"/>
            <w:bottom w:val="none" w:sz="0" w:space="0" w:color="auto"/>
            <w:right w:val="none" w:sz="0" w:space="0" w:color="auto"/>
          </w:divBdr>
        </w:div>
        <w:div w:id="1839228071">
          <w:marLeft w:val="0"/>
          <w:marRight w:val="30"/>
          <w:marTop w:val="0"/>
          <w:marBottom w:val="120"/>
          <w:divBdr>
            <w:top w:val="none" w:sz="0" w:space="0" w:color="auto"/>
            <w:left w:val="none" w:sz="0" w:space="0" w:color="auto"/>
            <w:bottom w:val="none" w:sz="0" w:space="0" w:color="auto"/>
            <w:right w:val="none" w:sz="0" w:space="0" w:color="auto"/>
          </w:divBdr>
        </w:div>
        <w:div w:id="1841579679">
          <w:marLeft w:val="0"/>
          <w:marRight w:val="30"/>
          <w:marTop w:val="0"/>
          <w:marBottom w:val="120"/>
          <w:divBdr>
            <w:top w:val="none" w:sz="0" w:space="0" w:color="auto"/>
            <w:left w:val="none" w:sz="0" w:space="0" w:color="auto"/>
            <w:bottom w:val="none" w:sz="0" w:space="0" w:color="auto"/>
            <w:right w:val="none" w:sz="0" w:space="0" w:color="auto"/>
          </w:divBdr>
        </w:div>
        <w:div w:id="1843231204">
          <w:marLeft w:val="0"/>
          <w:marRight w:val="30"/>
          <w:marTop w:val="0"/>
          <w:marBottom w:val="120"/>
          <w:divBdr>
            <w:top w:val="none" w:sz="0" w:space="0" w:color="auto"/>
            <w:left w:val="none" w:sz="0" w:space="0" w:color="auto"/>
            <w:bottom w:val="none" w:sz="0" w:space="0" w:color="auto"/>
            <w:right w:val="none" w:sz="0" w:space="0" w:color="auto"/>
          </w:divBdr>
        </w:div>
        <w:div w:id="1847210399">
          <w:marLeft w:val="0"/>
          <w:marRight w:val="30"/>
          <w:marTop w:val="0"/>
          <w:marBottom w:val="120"/>
          <w:divBdr>
            <w:top w:val="none" w:sz="0" w:space="0" w:color="auto"/>
            <w:left w:val="none" w:sz="0" w:space="0" w:color="auto"/>
            <w:bottom w:val="none" w:sz="0" w:space="0" w:color="auto"/>
            <w:right w:val="none" w:sz="0" w:space="0" w:color="auto"/>
          </w:divBdr>
        </w:div>
        <w:div w:id="1852451195">
          <w:marLeft w:val="0"/>
          <w:marRight w:val="30"/>
          <w:marTop w:val="0"/>
          <w:marBottom w:val="120"/>
          <w:divBdr>
            <w:top w:val="none" w:sz="0" w:space="0" w:color="auto"/>
            <w:left w:val="none" w:sz="0" w:space="0" w:color="auto"/>
            <w:bottom w:val="none" w:sz="0" w:space="0" w:color="auto"/>
            <w:right w:val="none" w:sz="0" w:space="0" w:color="auto"/>
          </w:divBdr>
        </w:div>
        <w:div w:id="1853955181">
          <w:marLeft w:val="0"/>
          <w:marRight w:val="30"/>
          <w:marTop w:val="0"/>
          <w:marBottom w:val="120"/>
          <w:divBdr>
            <w:top w:val="none" w:sz="0" w:space="0" w:color="auto"/>
            <w:left w:val="none" w:sz="0" w:space="0" w:color="auto"/>
            <w:bottom w:val="none" w:sz="0" w:space="0" w:color="auto"/>
            <w:right w:val="none" w:sz="0" w:space="0" w:color="auto"/>
          </w:divBdr>
        </w:div>
        <w:div w:id="1855193553">
          <w:marLeft w:val="0"/>
          <w:marRight w:val="30"/>
          <w:marTop w:val="0"/>
          <w:marBottom w:val="0"/>
          <w:divBdr>
            <w:top w:val="none" w:sz="0" w:space="0" w:color="auto"/>
            <w:left w:val="none" w:sz="0" w:space="0" w:color="auto"/>
            <w:bottom w:val="none" w:sz="0" w:space="0" w:color="auto"/>
            <w:right w:val="none" w:sz="0" w:space="0" w:color="auto"/>
          </w:divBdr>
        </w:div>
        <w:div w:id="1857499173">
          <w:marLeft w:val="0"/>
          <w:marRight w:val="30"/>
          <w:marTop w:val="0"/>
          <w:marBottom w:val="120"/>
          <w:divBdr>
            <w:top w:val="none" w:sz="0" w:space="0" w:color="auto"/>
            <w:left w:val="none" w:sz="0" w:space="0" w:color="auto"/>
            <w:bottom w:val="none" w:sz="0" w:space="0" w:color="auto"/>
            <w:right w:val="none" w:sz="0" w:space="0" w:color="auto"/>
          </w:divBdr>
        </w:div>
        <w:div w:id="1860269550">
          <w:marLeft w:val="0"/>
          <w:marRight w:val="30"/>
          <w:marTop w:val="0"/>
          <w:marBottom w:val="120"/>
          <w:divBdr>
            <w:top w:val="none" w:sz="0" w:space="0" w:color="auto"/>
            <w:left w:val="none" w:sz="0" w:space="0" w:color="auto"/>
            <w:bottom w:val="none" w:sz="0" w:space="0" w:color="auto"/>
            <w:right w:val="none" w:sz="0" w:space="0" w:color="auto"/>
          </w:divBdr>
        </w:div>
        <w:div w:id="1861431821">
          <w:marLeft w:val="0"/>
          <w:marRight w:val="30"/>
          <w:marTop w:val="0"/>
          <w:marBottom w:val="120"/>
          <w:divBdr>
            <w:top w:val="none" w:sz="0" w:space="0" w:color="auto"/>
            <w:left w:val="none" w:sz="0" w:space="0" w:color="auto"/>
            <w:bottom w:val="none" w:sz="0" w:space="0" w:color="auto"/>
            <w:right w:val="none" w:sz="0" w:space="0" w:color="auto"/>
          </w:divBdr>
        </w:div>
        <w:div w:id="1866557868">
          <w:marLeft w:val="0"/>
          <w:marRight w:val="30"/>
          <w:marTop w:val="0"/>
          <w:marBottom w:val="120"/>
          <w:divBdr>
            <w:top w:val="none" w:sz="0" w:space="0" w:color="auto"/>
            <w:left w:val="none" w:sz="0" w:space="0" w:color="auto"/>
            <w:bottom w:val="none" w:sz="0" w:space="0" w:color="auto"/>
            <w:right w:val="none" w:sz="0" w:space="0" w:color="auto"/>
          </w:divBdr>
        </w:div>
        <w:div w:id="1866939575">
          <w:marLeft w:val="0"/>
          <w:marRight w:val="30"/>
          <w:marTop w:val="0"/>
          <w:marBottom w:val="120"/>
          <w:divBdr>
            <w:top w:val="none" w:sz="0" w:space="0" w:color="auto"/>
            <w:left w:val="none" w:sz="0" w:space="0" w:color="auto"/>
            <w:bottom w:val="none" w:sz="0" w:space="0" w:color="auto"/>
            <w:right w:val="none" w:sz="0" w:space="0" w:color="auto"/>
          </w:divBdr>
        </w:div>
        <w:div w:id="1868367480">
          <w:marLeft w:val="0"/>
          <w:marRight w:val="30"/>
          <w:marTop w:val="0"/>
          <w:marBottom w:val="120"/>
          <w:divBdr>
            <w:top w:val="none" w:sz="0" w:space="0" w:color="auto"/>
            <w:left w:val="none" w:sz="0" w:space="0" w:color="auto"/>
            <w:bottom w:val="none" w:sz="0" w:space="0" w:color="auto"/>
            <w:right w:val="none" w:sz="0" w:space="0" w:color="auto"/>
          </w:divBdr>
        </w:div>
        <w:div w:id="1873496574">
          <w:marLeft w:val="0"/>
          <w:marRight w:val="30"/>
          <w:marTop w:val="0"/>
          <w:marBottom w:val="120"/>
          <w:divBdr>
            <w:top w:val="none" w:sz="0" w:space="0" w:color="auto"/>
            <w:left w:val="none" w:sz="0" w:space="0" w:color="auto"/>
            <w:bottom w:val="none" w:sz="0" w:space="0" w:color="auto"/>
            <w:right w:val="none" w:sz="0" w:space="0" w:color="auto"/>
          </w:divBdr>
        </w:div>
        <w:div w:id="1873805692">
          <w:marLeft w:val="0"/>
          <w:marRight w:val="30"/>
          <w:marTop w:val="0"/>
          <w:marBottom w:val="120"/>
          <w:divBdr>
            <w:top w:val="none" w:sz="0" w:space="0" w:color="auto"/>
            <w:left w:val="none" w:sz="0" w:space="0" w:color="auto"/>
            <w:bottom w:val="none" w:sz="0" w:space="0" w:color="auto"/>
            <w:right w:val="none" w:sz="0" w:space="0" w:color="auto"/>
          </w:divBdr>
        </w:div>
        <w:div w:id="1876119297">
          <w:marLeft w:val="0"/>
          <w:marRight w:val="30"/>
          <w:marTop w:val="0"/>
          <w:marBottom w:val="120"/>
          <w:divBdr>
            <w:top w:val="none" w:sz="0" w:space="0" w:color="auto"/>
            <w:left w:val="none" w:sz="0" w:space="0" w:color="auto"/>
            <w:bottom w:val="none" w:sz="0" w:space="0" w:color="auto"/>
            <w:right w:val="none" w:sz="0" w:space="0" w:color="auto"/>
          </w:divBdr>
        </w:div>
        <w:div w:id="1883326360">
          <w:marLeft w:val="0"/>
          <w:marRight w:val="30"/>
          <w:marTop w:val="0"/>
          <w:marBottom w:val="120"/>
          <w:divBdr>
            <w:top w:val="none" w:sz="0" w:space="0" w:color="auto"/>
            <w:left w:val="none" w:sz="0" w:space="0" w:color="auto"/>
            <w:bottom w:val="none" w:sz="0" w:space="0" w:color="auto"/>
            <w:right w:val="none" w:sz="0" w:space="0" w:color="auto"/>
          </w:divBdr>
        </w:div>
        <w:div w:id="1885674990">
          <w:marLeft w:val="0"/>
          <w:marRight w:val="30"/>
          <w:marTop w:val="0"/>
          <w:marBottom w:val="120"/>
          <w:divBdr>
            <w:top w:val="none" w:sz="0" w:space="0" w:color="auto"/>
            <w:left w:val="none" w:sz="0" w:space="0" w:color="auto"/>
            <w:bottom w:val="none" w:sz="0" w:space="0" w:color="auto"/>
            <w:right w:val="none" w:sz="0" w:space="0" w:color="auto"/>
          </w:divBdr>
        </w:div>
        <w:div w:id="1892112168">
          <w:marLeft w:val="0"/>
          <w:marRight w:val="30"/>
          <w:marTop w:val="0"/>
          <w:marBottom w:val="120"/>
          <w:divBdr>
            <w:top w:val="none" w:sz="0" w:space="0" w:color="auto"/>
            <w:left w:val="none" w:sz="0" w:space="0" w:color="auto"/>
            <w:bottom w:val="none" w:sz="0" w:space="0" w:color="auto"/>
            <w:right w:val="none" w:sz="0" w:space="0" w:color="auto"/>
          </w:divBdr>
        </w:div>
        <w:div w:id="1897624986">
          <w:marLeft w:val="0"/>
          <w:marRight w:val="30"/>
          <w:marTop w:val="0"/>
          <w:marBottom w:val="120"/>
          <w:divBdr>
            <w:top w:val="none" w:sz="0" w:space="0" w:color="auto"/>
            <w:left w:val="none" w:sz="0" w:space="0" w:color="auto"/>
            <w:bottom w:val="none" w:sz="0" w:space="0" w:color="auto"/>
            <w:right w:val="none" w:sz="0" w:space="0" w:color="auto"/>
          </w:divBdr>
        </w:div>
        <w:div w:id="1902255339">
          <w:marLeft w:val="0"/>
          <w:marRight w:val="30"/>
          <w:marTop w:val="0"/>
          <w:marBottom w:val="120"/>
          <w:divBdr>
            <w:top w:val="none" w:sz="0" w:space="0" w:color="auto"/>
            <w:left w:val="none" w:sz="0" w:space="0" w:color="auto"/>
            <w:bottom w:val="none" w:sz="0" w:space="0" w:color="auto"/>
            <w:right w:val="none" w:sz="0" w:space="0" w:color="auto"/>
          </w:divBdr>
        </w:div>
        <w:div w:id="1902331350">
          <w:marLeft w:val="0"/>
          <w:marRight w:val="30"/>
          <w:marTop w:val="0"/>
          <w:marBottom w:val="120"/>
          <w:divBdr>
            <w:top w:val="none" w:sz="0" w:space="0" w:color="auto"/>
            <w:left w:val="none" w:sz="0" w:space="0" w:color="auto"/>
            <w:bottom w:val="none" w:sz="0" w:space="0" w:color="auto"/>
            <w:right w:val="none" w:sz="0" w:space="0" w:color="auto"/>
          </w:divBdr>
        </w:div>
        <w:div w:id="1904872850">
          <w:marLeft w:val="0"/>
          <w:marRight w:val="30"/>
          <w:marTop w:val="0"/>
          <w:marBottom w:val="120"/>
          <w:divBdr>
            <w:top w:val="none" w:sz="0" w:space="0" w:color="auto"/>
            <w:left w:val="none" w:sz="0" w:space="0" w:color="auto"/>
            <w:bottom w:val="none" w:sz="0" w:space="0" w:color="auto"/>
            <w:right w:val="none" w:sz="0" w:space="0" w:color="auto"/>
          </w:divBdr>
        </w:div>
        <w:div w:id="1905753539">
          <w:marLeft w:val="0"/>
          <w:marRight w:val="30"/>
          <w:marTop w:val="0"/>
          <w:marBottom w:val="120"/>
          <w:divBdr>
            <w:top w:val="none" w:sz="0" w:space="0" w:color="auto"/>
            <w:left w:val="none" w:sz="0" w:space="0" w:color="auto"/>
            <w:bottom w:val="none" w:sz="0" w:space="0" w:color="auto"/>
            <w:right w:val="none" w:sz="0" w:space="0" w:color="auto"/>
          </w:divBdr>
        </w:div>
        <w:div w:id="1908226847">
          <w:marLeft w:val="0"/>
          <w:marRight w:val="30"/>
          <w:marTop w:val="0"/>
          <w:marBottom w:val="120"/>
          <w:divBdr>
            <w:top w:val="none" w:sz="0" w:space="0" w:color="auto"/>
            <w:left w:val="none" w:sz="0" w:space="0" w:color="auto"/>
            <w:bottom w:val="none" w:sz="0" w:space="0" w:color="auto"/>
            <w:right w:val="none" w:sz="0" w:space="0" w:color="auto"/>
          </w:divBdr>
        </w:div>
        <w:div w:id="1909463256">
          <w:marLeft w:val="0"/>
          <w:marRight w:val="30"/>
          <w:marTop w:val="0"/>
          <w:marBottom w:val="120"/>
          <w:divBdr>
            <w:top w:val="none" w:sz="0" w:space="0" w:color="auto"/>
            <w:left w:val="none" w:sz="0" w:space="0" w:color="auto"/>
            <w:bottom w:val="none" w:sz="0" w:space="0" w:color="auto"/>
            <w:right w:val="none" w:sz="0" w:space="0" w:color="auto"/>
          </w:divBdr>
        </w:div>
        <w:div w:id="1909611176">
          <w:marLeft w:val="0"/>
          <w:marRight w:val="30"/>
          <w:marTop w:val="0"/>
          <w:marBottom w:val="120"/>
          <w:divBdr>
            <w:top w:val="none" w:sz="0" w:space="0" w:color="auto"/>
            <w:left w:val="none" w:sz="0" w:space="0" w:color="auto"/>
            <w:bottom w:val="none" w:sz="0" w:space="0" w:color="auto"/>
            <w:right w:val="none" w:sz="0" w:space="0" w:color="auto"/>
          </w:divBdr>
        </w:div>
        <w:div w:id="1912420592">
          <w:marLeft w:val="0"/>
          <w:marRight w:val="30"/>
          <w:marTop w:val="0"/>
          <w:marBottom w:val="120"/>
          <w:divBdr>
            <w:top w:val="none" w:sz="0" w:space="0" w:color="auto"/>
            <w:left w:val="none" w:sz="0" w:space="0" w:color="auto"/>
            <w:bottom w:val="none" w:sz="0" w:space="0" w:color="auto"/>
            <w:right w:val="none" w:sz="0" w:space="0" w:color="auto"/>
          </w:divBdr>
        </w:div>
        <w:div w:id="1913805784">
          <w:marLeft w:val="0"/>
          <w:marRight w:val="30"/>
          <w:marTop w:val="0"/>
          <w:marBottom w:val="120"/>
          <w:divBdr>
            <w:top w:val="none" w:sz="0" w:space="0" w:color="auto"/>
            <w:left w:val="none" w:sz="0" w:space="0" w:color="auto"/>
            <w:bottom w:val="none" w:sz="0" w:space="0" w:color="auto"/>
            <w:right w:val="none" w:sz="0" w:space="0" w:color="auto"/>
          </w:divBdr>
        </w:div>
        <w:div w:id="1921525275">
          <w:marLeft w:val="0"/>
          <w:marRight w:val="30"/>
          <w:marTop w:val="0"/>
          <w:marBottom w:val="120"/>
          <w:divBdr>
            <w:top w:val="none" w:sz="0" w:space="0" w:color="auto"/>
            <w:left w:val="none" w:sz="0" w:space="0" w:color="auto"/>
            <w:bottom w:val="none" w:sz="0" w:space="0" w:color="auto"/>
            <w:right w:val="none" w:sz="0" w:space="0" w:color="auto"/>
          </w:divBdr>
        </w:div>
        <w:div w:id="1922519688">
          <w:marLeft w:val="0"/>
          <w:marRight w:val="30"/>
          <w:marTop w:val="0"/>
          <w:marBottom w:val="120"/>
          <w:divBdr>
            <w:top w:val="none" w:sz="0" w:space="0" w:color="auto"/>
            <w:left w:val="none" w:sz="0" w:space="0" w:color="auto"/>
            <w:bottom w:val="none" w:sz="0" w:space="0" w:color="auto"/>
            <w:right w:val="none" w:sz="0" w:space="0" w:color="auto"/>
          </w:divBdr>
        </w:div>
        <w:div w:id="1924608132">
          <w:marLeft w:val="0"/>
          <w:marRight w:val="30"/>
          <w:marTop w:val="0"/>
          <w:marBottom w:val="120"/>
          <w:divBdr>
            <w:top w:val="none" w:sz="0" w:space="0" w:color="auto"/>
            <w:left w:val="none" w:sz="0" w:space="0" w:color="auto"/>
            <w:bottom w:val="none" w:sz="0" w:space="0" w:color="auto"/>
            <w:right w:val="none" w:sz="0" w:space="0" w:color="auto"/>
          </w:divBdr>
        </w:div>
        <w:div w:id="1928266165">
          <w:marLeft w:val="0"/>
          <w:marRight w:val="30"/>
          <w:marTop w:val="0"/>
          <w:marBottom w:val="120"/>
          <w:divBdr>
            <w:top w:val="none" w:sz="0" w:space="0" w:color="auto"/>
            <w:left w:val="none" w:sz="0" w:space="0" w:color="auto"/>
            <w:bottom w:val="none" w:sz="0" w:space="0" w:color="auto"/>
            <w:right w:val="none" w:sz="0" w:space="0" w:color="auto"/>
          </w:divBdr>
        </w:div>
        <w:div w:id="1936665926">
          <w:marLeft w:val="0"/>
          <w:marRight w:val="30"/>
          <w:marTop w:val="0"/>
          <w:marBottom w:val="120"/>
          <w:divBdr>
            <w:top w:val="none" w:sz="0" w:space="0" w:color="auto"/>
            <w:left w:val="none" w:sz="0" w:space="0" w:color="auto"/>
            <w:bottom w:val="none" w:sz="0" w:space="0" w:color="auto"/>
            <w:right w:val="none" w:sz="0" w:space="0" w:color="auto"/>
          </w:divBdr>
        </w:div>
        <w:div w:id="1936667249">
          <w:marLeft w:val="0"/>
          <w:marRight w:val="30"/>
          <w:marTop w:val="0"/>
          <w:marBottom w:val="120"/>
          <w:divBdr>
            <w:top w:val="none" w:sz="0" w:space="0" w:color="auto"/>
            <w:left w:val="none" w:sz="0" w:space="0" w:color="auto"/>
            <w:bottom w:val="none" w:sz="0" w:space="0" w:color="auto"/>
            <w:right w:val="none" w:sz="0" w:space="0" w:color="auto"/>
          </w:divBdr>
        </w:div>
        <w:div w:id="1941252404">
          <w:marLeft w:val="0"/>
          <w:marRight w:val="30"/>
          <w:marTop w:val="0"/>
          <w:marBottom w:val="120"/>
          <w:divBdr>
            <w:top w:val="none" w:sz="0" w:space="0" w:color="auto"/>
            <w:left w:val="none" w:sz="0" w:space="0" w:color="auto"/>
            <w:bottom w:val="none" w:sz="0" w:space="0" w:color="auto"/>
            <w:right w:val="none" w:sz="0" w:space="0" w:color="auto"/>
          </w:divBdr>
        </w:div>
        <w:div w:id="1941990250">
          <w:marLeft w:val="0"/>
          <w:marRight w:val="30"/>
          <w:marTop w:val="0"/>
          <w:marBottom w:val="120"/>
          <w:divBdr>
            <w:top w:val="none" w:sz="0" w:space="0" w:color="auto"/>
            <w:left w:val="none" w:sz="0" w:space="0" w:color="auto"/>
            <w:bottom w:val="none" w:sz="0" w:space="0" w:color="auto"/>
            <w:right w:val="none" w:sz="0" w:space="0" w:color="auto"/>
          </w:divBdr>
        </w:div>
        <w:div w:id="1945769026">
          <w:marLeft w:val="0"/>
          <w:marRight w:val="30"/>
          <w:marTop w:val="0"/>
          <w:marBottom w:val="120"/>
          <w:divBdr>
            <w:top w:val="none" w:sz="0" w:space="0" w:color="auto"/>
            <w:left w:val="none" w:sz="0" w:space="0" w:color="auto"/>
            <w:bottom w:val="none" w:sz="0" w:space="0" w:color="auto"/>
            <w:right w:val="none" w:sz="0" w:space="0" w:color="auto"/>
          </w:divBdr>
        </w:div>
        <w:div w:id="1946502701">
          <w:marLeft w:val="0"/>
          <w:marRight w:val="30"/>
          <w:marTop w:val="0"/>
          <w:marBottom w:val="120"/>
          <w:divBdr>
            <w:top w:val="none" w:sz="0" w:space="0" w:color="auto"/>
            <w:left w:val="none" w:sz="0" w:space="0" w:color="auto"/>
            <w:bottom w:val="none" w:sz="0" w:space="0" w:color="auto"/>
            <w:right w:val="none" w:sz="0" w:space="0" w:color="auto"/>
          </w:divBdr>
        </w:div>
        <w:div w:id="1947038413">
          <w:marLeft w:val="0"/>
          <w:marRight w:val="30"/>
          <w:marTop w:val="0"/>
          <w:marBottom w:val="120"/>
          <w:divBdr>
            <w:top w:val="none" w:sz="0" w:space="0" w:color="auto"/>
            <w:left w:val="none" w:sz="0" w:space="0" w:color="auto"/>
            <w:bottom w:val="none" w:sz="0" w:space="0" w:color="auto"/>
            <w:right w:val="none" w:sz="0" w:space="0" w:color="auto"/>
          </w:divBdr>
        </w:div>
        <w:div w:id="1950165082">
          <w:marLeft w:val="0"/>
          <w:marRight w:val="30"/>
          <w:marTop w:val="0"/>
          <w:marBottom w:val="120"/>
          <w:divBdr>
            <w:top w:val="none" w:sz="0" w:space="0" w:color="auto"/>
            <w:left w:val="none" w:sz="0" w:space="0" w:color="auto"/>
            <w:bottom w:val="none" w:sz="0" w:space="0" w:color="auto"/>
            <w:right w:val="none" w:sz="0" w:space="0" w:color="auto"/>
          </w:divBdr>
        </w:div>
        <w:div w:id="1950968982">
          <w:marLeft w:val="0"/>
          <w:marRight w:val="30"/>
          <w:marTop w:val="0"/>
          <w:marBottom w:val="120"/>
          <w:divBdr>
            <w:top w:val="none" w:sz="0" w:space="0" w:color="auto"/>
            <w:left w:val="none" w:sz="0" w:space="0" w:color="auto"/>
            <w:bottom w:val="none" w:sz="0" w:space="0" w:color="auto"/>
            <w:right w:val="none" w:sz="0" w:space="0" w:color="auto"/>
          </w:divBdr>
        </w:div>
        <w:div w:id="1956253506">
          <w:marLeft w:val="0"/>
          <w:marRight w:val="30"/>
          <w:marTop w:val="0"/>
          <w:marBottom w:val="120"/>
          <w:divBdr>
            <w:top w:val="none" w:sz="0" w:space="0" w:color="auto"/>
            <w:left w:val="none" w:sz="0" w:space="0" w:color="auto"/>
            <w:bottom w:val="none" w:sz="0" w:space="0" w:color="auto"/>
            <w:right w:val="none" w:sz="0" w:space="0" w:color="auto"/>
          </w:divBdr>
        </w:div>
        <w:div w:id="1959598947">
          <w:marLeft w:val="0"/>
          <w:marRight w:val="30"/>
          <w:marTop w:val="0"/>
          <w:marBottom w:val="120"/>
          <w:divBdr>
            <w:top w:val="none" w:sz="0" w:space="0" w:color="auto"/>
            <w:left w:val="none" w:sz="0" w:space="0" w:color="auto"/>
            <w:bottom w:val="none" w:sz="0" w:space="0" w:color="auto"/>
            <w:right w:val="none" w:sz="0" w:space="0" w:color="auto"/>
          </w:divBdr>
        </w:div>
        <w:div w:id="1961062347">
          <w:marLeft w:val="0"/>
          <w:marRight w:val="30"/>
          <w:marTop w:val="0"/>
          <w:marBottom w:val="120"/>
          <w:divBdr>
            <w:top w:val="none" w:sz="0" w:space="0" w:color="auto"/>
            <w:left w:val="none" w:sz="0" w:space="0" w:color="auto"/>
            <w:bottom w:val="none" w:sz="0" w:space="0" w:color="auto"/>
            <w:right w:val="none" w:sz="0" w:space="0" w:color="auto"/>
          </w:divBdr>
        </w:div>
        <w:div w:id="1961522674">
          <w:marLeft w:val="0"/>
          <w:marRight w:val="30"/>
          <w:marTop w:val="0"/>
          <w:marBottom w:val="120"/>
          <w:divBdr>
            <w:top w:val="none" w:sz="0" w:space="0" w:color="auto"/>
            <w:left w:val="none" w:sz="0" w:space="0" w:color="auto"/>
            <w:bottom w:val="none" w:sz="0" w:space="0" w:color="auto"/>
            <w:right w:val="none" w:sz="0" w:space="0" w:color="auto"/>
          </w:divBdr>
        </w:div>
        <w:div w:id="1965118012">
          <w:marLeft w:val="0"/>
          <w:marRight w:val="30"/>
          <w:marTop w:val="0"/>
          <w:marBottom w:val="120"/>
          <w:divBdr>
            <w:top w:val="none" w:sz="0" w:space="0" w:color="auto"/>
            <w:left w:val="none" w:sz="0" w:space="0" w:color="auto"/>
            <w:bottom w:val="none" w:sz="0" w:space="0" w:color="auto"/>
            <w:right w:val="none" w:sz="0" w:space="0" w:color="auto"/>
          </w:divBdr>
        </w:div>
        <w:div w:id="1966033652">
          <w:marLeft w:val="0"/>
          <w:marRight w:val="30"/>
          <w:marTop w:val="0"/>
          <w:marBottom w:val="120"/>
          <w:divBdr>
            <w:top w:val="none" w:sz="0" w:space="0" w:color="auto"/>
            <w:left w:val="none" w:sz="0" w:space="0" w:color="auto"/>
            <w:bottom w:val="none" w:sz="0" w:space="0" w:color="auto"/>
            <w:right w:val="none" w:sz="0" w:space="0" w:color="auto"/>
          </w:divBdr>
        </w:div>
        <w:div w:id="1968319769">
          <w:marLeft w:val="0"/>
          <w:marRight w:val="30"/>
          <w:marTop w:val="0"/>
          <w:marBottom w:val="120"/>
          <w:divBdr>
            <w:top w:val="none" w:sz="0" w:space="0" w:color="auto"/>
            <w:left w:val="none" w:sz="0" w:space="0" w:color="auto"/>
            <w:bottom w:val="none" w:sz="0" w:space="0" w:color="auto"/>
            <w:right w:val="none" w:sz="0" w:space="0" w:color="auto"/>
          </w:divBdr>
        </w:div>
        <w:div w:id="1968660902">
          <w:marLeft w:val="0"/>
          <w:marRight w:val="30"/>
          <w:marTop w:val="0"/>
          <w:marBottom w:val="120"/>
          <w:divBdr>
            <w:top w:val="none" w:sz="0" w:space="0" w:color="auto"/>
            <w:left w:val="none" w:sz="0" w:space="0" w:color="auto"/>
            <w:bottom w:val="none" w:sz="0" w:space="0" w:color="auto"/>
            <w:right w:val="none" w:sz="0" w:space="0" w:color="auto"/>
          </w:divBdr>
        </w:div>
        <w:div w:id="1971931360">
          <w:marLeft w:val="0"/>
          <w:marRight w:val="30"/>
          <w:marTop w:val="0"/>
          <w:marBottom w:val="120"/>
          <w:divBdr>
            <w:top w:val="none" w:sz="0" w:space="0" w:color="auto"/>
            <w:left w:val="none" w:sz="0" w:space="0" w:color="auto"/>
            <w:bottom w:val="none" w:sz="0" w:space="0" w:color="auto"/>
            <w:right w:val="none" w:sz="0" w:space="0" w:color="auto"/>
          </w:divBdr>
        </w:div>
        <w:div w:id="1974434406">
          <w:marLeft w:val="0"/>
          <w:marRight w:val="30"/>
          <w:marTop w:val="0"/>
          <w:marBottom w:val="120"/>
          <w:divBdr>
            <w:top w:val="none" w:sz="0" w:space="0" w:color="auto"/>
            <w:left w:val="none" w:sz="0" w:space="0" w:color="auto"/>
            <w:bottom w:val="none" w:sz="0" w:space="0" w:color="auto"/>
            <w:right w:val="none" w:sz="0" w:space="0" w:color="auto"/>
          </w:divBdr>
        </w:div>
        <w:div w:id="1975717605">
          <w:marLeft w:val="0"/>
          <w:marRight w:val="30"/>
          <w:marTop w:val="0"/>
          <w:marBottom w:val="120"/>
          <w:divBdr>
            <w:top w:val="none" w:sz="0" w:space="0" w:color="auto"/>
            <w:left w:val="none" w:sz="0" w:space="0" w:color="auto"/>
            <w:bottom w:val="none" w:sz="0" w:space="0" w:color="auto"/>
            <w:right w:val="none" w:sz="0" w:space="0" w:color="auto"/>
          </w:divBdr>
        </w:div>
        <w:div w:id="1978795087">
          <w:marLeft w:val="0"/>
          <w:marRight w:val="30"/>
          <w:marTop w:val="0"/>
          <w:marBottom w:val="120"/>
          <w:divBdr>
            <w:top w:val="none" w:sz="0" w:space="0" w:color="auto"/>
            <w:left w:val="none" w:sz="0" w:space="0" w:color="auto"/>
            <w:bottom w:val="none" w:sz="0" w:space="0" w:color="auto"/>
            <w:right w:val="none" w:sz="0" w:space="0" w:color="auto"/>
          </w:divBdr>
        </w:div>
        <w:div w:id="1982076334">
          <w:marLeft w:val="0"/>
          <w:marRight w:val="30"/>
          <w:marTop w:val="0"/>
          <w:marBottom w:val="120"/>
          <w:divBdr>
            <w:top w:val="none" w:sz="0" w:space="0" w:color="auto"/>
            <w:left w:val="none" w:sz="0" w:space="0" w:color="auto"/>
            <w:bottom w:val="none" w:sz="0" w:space="0" w:color="auto"/>
            <w:right w:val="none" w:sz="0" w:space="0" w:color="auto"/>
          </w:divBdr>
        </w:div>
        <w:div w:id="1982996686">
          <w:marLeft w:val="0"/>
          <w:marRight w:val="30"/>
          <w:marTop w:val="0"/>
          <w:marBottom w:val="120"/>
          <w:divBdr>
            <w:top w:val="none" w:sz="0" w:space="0" w:color="auto"/>
            <w:left w:val="none" w:sz="0" w:space="0" w:color="auto"/>
            <w:bottom w:val="none" w:sz="0" w:space="0" w:color="auto"/>
            <w:right w:val="none" w:sz="0" w:space="0" w:color="auto"/>
          </w:divBdr>
        </w:div>
        <w:div w:id="1983653209">
          <w:marLeft w:val="0"/>
          <w:marRight w:val="30"/>
          <w:marTop w:val="0"/>
          <w:marBottom w:val="120"/>
          <w:divBdr>
            <w:top w:val="none" w:sz="0" w:space="0" w:color="auto"/>
            <w:left w:val="none" w:sz="0" w:space="0" w:color="auto"/>
            <w:bottom w:val="none" w:sz="0" w:space="0" w:color="auto"/>
            <w:right w:val="none" w:sz="0" w:space="0" w:color="auto"/>
          </w:divBdr>
        </w:div>
        <w:div w:id="1987734826">
          <w:marLeft w:val="0"/>
          <w:marRight w:val="30"/>
          <w:marTop w:val="0"/>
          <w:marBottom w:val="120"/>
          <w:divBdr>
            <w:top w:val="none" w:sz="0" w:space="0" w:color="auto"/>
            <w:left w:val="none" w:sz="0" w:space="0" w:color="auto"/>
            <w:bottom w:val="none" w:sz="0" w:space="0" w:color="auto"/>
            <w:right w:val="none" w:sz="0" w:space="0" w:color="auto"/>
          </w:divBdr>
        </w:div>
        <w:div w:id="1989434167">
          <w:marLeft w:val="0"/>
          <w:marRight w:val="30"/>
          <w:marTop w:val="0"/>
          <w:marBottom w:val="120"/>
          <w:divBdr>
            <w:top w:val="none" w:sz="0" w:space="0" w:color="auto"/>
            <w:left w:val="none" w:sz="0" w:space="0" w:color="auto"/>
            <w:bottom w:val="none" w:sz="0" w:space="0" w:color="auto"/>
            <w:right w:val="none" w:sz="0" w:space="0" w:color="auto"/>
          </w:divBdr>
        </w:div>
        <w:div w:id="1989557474">
          <w:marLeft w:val="0"/>
          <w:marRight w:val="30"/>
          <w:marTop w:val="0"/>
          <w:marBottom w:val="0"/>
          <w:divBdr>
            <w:top w:val="none" w:sz="0" w:space="0" w:color="auto"/>
            <w:left w:val="none" w:sz="0" w:space="0" w:color="auto"/>
            <w:bottom w:val="none" w:sz="0" w:space="0" w:color="auto"/>
            <w:right w:val="none" w:sz="0" w:space="0" w:color="auto"/>
          </w:divBdr>
        </w:div>
        <w:div w:id="1990791840">
          <w:marLeft w:val="0"/>
          <w:marRight w:val="30"/>
          <w:marTop w:val="0"/>
          <w:marBottom w:val="120"/>
          <w:divBdr>
            <w:top w:val="none" w:sz="0" w:space="0" w:color="auto"/>
            <w:left w:val="none" w:sz="0" w:space="0" w:color="auto"/>
            <w:bottom w:val="none" w:sz="0" w:space="0" w:color="auto"/>
            <w:right w:val="none" w:sz="0" w:space="0" w:color="auto"/>
          </w:divBdr>
        </w:div>
        <w:div w:id="1995907941">
          <w:marLeft w:val="0"/>
          <w:marRight w:val="30"/>
          <w:marTop w:val="0"/>
          <w:marBottom w:val="120"/>
          <w:divBdr>
            <w:top w:val="none" w:sz="0" w:space="0" w:color="auto"/>
            <w:left w:val="none" w:sz="0" w:space="0" w:color="auto"/>
            <w:bottom w:val="none" w:sz="0" w:space="0" w:color="auto"/>
            <w:right w:val="none" w:sz="0" w:space="0" w:color="auto"/>
          </w:divBdr>
        </w:div>
        <w:div w:id="1999847720">
          <w:marLeft w:val="0"/>
          <w:marRight w:val="30"/>
          <w:marTop w:val="0"/>
          <w:marBottom w:val="120"/>
          <w:divBdr>
            <w:top w:val="none" w:sz="0" w:space="0" w:color="auto"/>
            <w:left w:val="none" w:sz="0" w:space="0" w:color="auto"/>
            <w:bottom w:val="none" w:sz="0" w:space="0" w:color="auto"/>
            <w:right w:val="none" w:sz="0" w:space="0" w:color="auto"/>
          </w:divBdr>
        </w:div>
        <w:div w:id="2000577039">
          <w:marLeft w:val="0"/>
          <w:marRight w:val="30"/>
          <w:marTop w:val="0"/>
          <w:marBottom w:val="120"/>
          <w:divBdr>
            <w:top w:val="none" w:sz="0" w:space="0" w:color="auto"/>
            <w:left w:val="none" w:sz="0" w:space="0" w:color="auto"/>
            <w:bottom w:val="none" w:sz="0" w:space="0" w:color="auto"/>
            <w:right w:val="none" w:sz="0" w:space="0" w:color="auto"/>
          </w:divBdr>
        </w:div>
        <w:div w:id="2000882671">
          <w:marLeft w:val="0"/>
          <w:marRight w:val="30"/>
          <w:marTop w:val="0"/>
          <w:marBottom w:val="120"/>
          <w:divBdr>
            <w:top w:val="none" w:sz="0" w:space="0" w:color="auto"/>
            <w:left w:val="none" w:sz="0" w:space="0" w:color="auto"/>
            <w:bottom w:val="none" w:sz="0" w:space="0" w:color="auto"/>
            <w:right w:val="none" w:sz="0" w:space="0" w:color="auto"/>
          </w:divBdr>
        </w:div>
        <w:div w:id="2010015312">
          <w:marLeft w:val="0"/>
          <w:marRight w:val="30"/>
          <w:marTop w:val="0"/>
          <w:marBottom w:val="120"/>
          <w:divBdr>
            <w:top w:val="none" w:sz="0" w:space="0" w:color="auto"/>
            <w:left w:val="none" w:sz="0" w:space="0" w:color="auto"/>
            <w:bottom w:val="none" w:sz="0" w:space="0" w:color="auto"/>
            <w:right w:val="none" w:sz="0" w:space="0" w:color="auto"/>
          </w:divBdr>
        </w:div>
        <w:div w:id="2012708500">
          <w:marLeft w:val="0"/>
          <w:marRight w:val="30"/>
          <w:marTop w:val="0"/>
          <w:marBottom w:val="120"/>
          <w:divBdr>
            <w:top w:val="none" w:sz="0" w:space="0" w:color="auto"/>
            <w:left w:val="none" w:sz="0" w:space="0" w:color="auto"/>
            <w:bottom w:val="none" w:sz="0" w:space="0" w:color="auto"/>
            <w:right w:val="none" w:sz="0" w:space="0" w:color="auto"/>
          </w:divBdr>
        </w:div>
        <w:div w:id="2016876720">
          <w:marLeft w:val="0"/>
          <w:marRight w:val="30"/>
          <w:marTop w:val="0"/>
          <w:marBottom w:val="120"/>
          <w:divBdr>
            <w:top w:val="none" w:sz="0" w:space="0" w:color="auto"/>
            <w:left w:val="none" w:sz="0" w:space="0" w:color="auto"/>
            <w:bottom w:val="none" w:sz="0" w:space="0" w:color="auto"/>
            <w:right w:val="none" w:sz="0" w:space="0" w:color="auto"/>
          </w:divBdr>
        </w:div>
        <w:div w:id="2017999847">
          <w:marLeft w:val="0"/>
          <w:marRight w:val="30"/>
          <w:marTop w:val="0"/>
          <w:marBottom w:val="120"/>
          <w:divBdr>
            <w:top w:val="none" w:sz="0" w:space="0" w:color="auto"/>
            <w:left w:val="none" w:sz="0" w:space="0" w:color="auto"/>
            <w:bottom w:val="none" w:sz="0" w:space="0" w:color="auto"/>
            <w:right w:val="none" w:sz="0" w:space="0" w:color="auto"/>
          </w:divBdr>
        </w:div>
        <w:div w:id="2019965375">
          <w:marLeft w:val="0"/>
          <w:marRight w:val="30"/>
          <w:marTop w:val="0"/>
          <w:marBottom w:val="120"/>
          <w:divBdr>
            <w:top w:val="none" w:sz="0" w:space="0" w:color="auto"/>
            <w:left w:val="none" w:sz="0" w:space="0" w:color="auto"/>
            <w:bottom w:val="none" w:sz="0" w:space="0" w:color="auto"/>
            <w:right w:val="none" w:sz="0" w:space="0" w:color="auto"/>
          </w:divBdr>
        </w:div>
        <w:div w:id="2024434066">
          <w:marLeft w:val="0"/>
          <w:marRight w:val="30"/>
          <w:marTop w:val="0"/>
          <w:marBottom w:val="0"/>
          <w:divBdr>
            <w:top w:val="none" w:sz="0" w:space="0" w:color="auto"/>
            <w:left w:val="none" w:sz="0" w:space="0" w:color="auto"/>
            <w:bottom w:val="none" w:sz="0" w:space="0" w:color="auto"/>
            <w:right w:val="none" w:sz="0" w:space="0" w:color="auto"/>
          </w:divBdr>
        </w:div>
        <w:div w:id="2025864691">
          <w:marLeft w:val="0"/>
          <w:marRight w:val="30"/>
          <w:marTop w:val="0"/>
          <w:marBottom w:val="120"/>
          <w:divBdr>
            <w:top w:val="none" w:sz="0" w:space="0" w:color="auto"/>
            <w:left w:val="none" w:sz="0" w:space="0" w:color="auto"/>
            <w:bottom w:val="none" w:sz="0" w:space="0" w:color="auto"/>
            <w:right w:val="none" w:sz="0" w:space="0" w:color="auto"/>
          </w:divBdr>
        </w:div>
        <w:div w:id="2026900554">
          <w:marLeft w:val="0"/>
          <w:marRight w:val="30"/>
          <w:marTop w:val="0"/>
          <w:marBottom w:val="120"/>
          <w:divBdr>
            <w:top w:val="none" w:sz="0" w:space="0" w:color="auto"/>
            <w:left w:val="none" w:sz="0" w:space="0" w:color="auto"/>
            <w:bottom w:val="none" w:sz="0" w:space="0" w:color="auto"/>
            <w:right w:val="none" w:sz="0" w:space="0" w:color="auto"/>
          </w:divBdr>
        </w:div>
        <w:div w:id="2027249443">
          <w:marLeft w:val="0"/>
          <w:marRight w:val="30"/>
          <w:marTop w:val="0"/>
          <w:marBottom w:val="120"/>
          <w:divBdr>
            <w:top w:val="none" w:sz="0" w:space="0" w:color="auto"/>
            <w:left w:val="none" w:sz="0" w:space="0" w:color="auto"/>
            <w:bottom w:val="none" w:sz="0" w:space="0" w:color="auto"/>
            <w:right w:val="none" w:sz="0" w:space="0" w:color="auto"/>
          </w:divBdr>
        </w:div>
        <w:div w:id="2038384268">
          <w:marLeft w:val="0"/>
          <w:marRight w:val="30"/>
          <w:marTop w:val="0"/>
          <w:marBottom w:val="120"/>
          <w:divBdr>
            <w:top w:val="none" w:sz="0" w:space="0" w:color="auto"/>
            <w:left w:val="none" w:sz="0" w:space="0" w:color="auto"/>
            <w:bottom w:val="none" w:sz="0" w:space="0" w:color="auto"/>
            <w:right w:val="none" w:sz="0" w:space="0" w:color="auto"/>
          </w:divBdr>
        </w:div>
        <w:div w:id="2042364256">
          <w:marLeft w:val="0"/>
          <w:marRight w:val="30"/>
          <w:marTop w:val="0"/>
          <w:marBottom w:val="120"/>
          <w:divBdr>
            <w:top w:val="none" w:sz="0" w:space="0" w:color="auto"/>
            <w:left w:val="none" w:sz="0" w:space="0" w:color="auto"/>
            <w:bottom w:val="none" w:sz="0" w:space="0" w:color="auto"/>
            <w:right w:val="none" w:sz="0" w:space="0" w:color="auto"/>
          </w:divBdr>
        </w:div>
        <w:div w:id="2042396666">
          <w:marLeft w:val="0"/>
          <w:marRight w:val="30"/>
          <w:marTop w:val="0"/>
          <w:marBottom w:val="120"/>
          <w:divBdr>
            <w:top w:val="none" w:sz="0" w:space="0" w:color="auto"/>
            <w:left w:val="none" w:sz="0" w:space="0" w:color="auto"/>
            <w:bottom w:val="none" w:sz="0" w:space="0" w:color="auto"/>
            <w:right w:val="none" w:sz="0" w:space="0" w:color="auto"/>
          </w:divBdr>
        </w:div>
        <w:div w:id="2043239427">
          <w:marLeft w:val="0"/>
          <w:marRight w:val="30"/>
          <w:marTop w:val="0"/>
          <w:marBottom w:val="120"/>
          <w:divBdr>
            <w:top w:val="none" w:sz="0" w:space="0" w:color="auto"/>
            <w:left w:val="none" w:sz="0" w:space="0" w:color="auto"/>
            <w:bottom w:val="none" w:sz="0" w:space="0" w:color="auto"/>
            <w:right w:val="none" w:sz="0" w:space="0" w:color="auto"/>
          </w:divBdr>
        </w:div>
        <w:div w:id="2043284070">
          <w:marLeft w:val="0"/>
          <w:marRight w:val="30"/>
          <w:marTop w:val="0"/>
          <w:marBottom w:val="120"/>
          <w:divBdr>
            <w:top w:val="none" w:sz="0" w:space="0" w:color="auto"/>
            <w:left w:val="none" w:sz="0" w:space="0" w:color="auto"/>
            <w:bottom w:val="none" w:sz="0" w:space="0" w:color="auto"/>
            <w:right w:val="none" w:sz="0" w:space="0" w:color="auto"/>
          </w:divBdr>
        </w:div>
        <w:div w:id="2044283985">
          <w:marLeft w:val="0"/>
          <w:marRight w:val="30"/>
          <w:marTop w:val="0"/>
          <w:marBottom w:val="120"/>
          <w:divBdr>
            <w:top w:val="none" w:sz="0" w:space="0" w:color="auto"/>
            <w:left w:val="none" w:sz="0" w:space="0" w:color="auto"/>
            <w:bottom w:val="none" w:sz="0" w:space="0" w:color="auto"/>
            <w:right w:val="none" w:sz="0" w:space="0" w:color="auto"/>
          </w:divBdr>
        </w:div>
        <w:div w:id="2045521729">
          <w:marLeft w:val="0"/>
          <w:marRight w:val="30"/>
          <w:marTop w:val="0"/>
          <w:marBottom w:val="120"/>
          <w:divBdr>
            <w:top w:val="none" w:sz="0" w:space="0" w:color="auto"/>
            <w:left w:val="none" w:sz="0" w:space="0" w:color="auto"/>
            <w:bottom w:val="none" w:sz="0" w:space="0" w:color="auto"/>
            <w:right w:val="none" w:sz="0" w:space="0" w:color="auto"/>
          </w:divBdr>
        </w:div>
        <w:div w:id="2047949728">
          <w:marLeft w:val="0"/>
          <w:marRight w:val="30"/>
          <w:marTop w:val="0"/>
          <w:marBottom w:val="120"/>
          <w:divBdr>
            <w:top w:val="none" w:sz="0" w:space="0" w:color="auto"/>
            <w:left w:val="none" w:sz="0" w:space="0" w:color="auto"/>
            <w:bottom w:val="none" w:sz="0" w:space="0" w:color="auto"/>
            <w:right w:val="none" w:sz="0" w:space="0" w:color="auto"/>
          </w:divBdr>
        </w:div>
        <w:div w:id="2049059622">
          <w:marLeft w:val="0"/>
          <w:marRight w:val="30"/>
          <w:marTop w:val="0"/>
          <w:marBottom w:val="120"/>
          <w:divBdr>
            <w:top w:val="none" w:sz="0" w:space="0" w:color="auto"/>
            <w:left w:val="none" w:sz="0" w:space="0" w:color="auto"/>
            <w:bottom w:val="none" w:sz="0" w:space="0" w:color="auto"/>
            <w:right w:val="none" w:sz="0" w:space="0" w:color="auto"/>
          </w:divBdr>
        </w:div>
        <w:div w:id="2053334983">
          <w:marLeft w:val="0"/>
          <w:marRight w:val="30"/>
          <w:marTop w:val="0"/>
          <w:marBottom w:val="0"/>
          <w:divBdr>
            <w:top w:val="none" w:sz="0" w:space="0" w:color="auto"/>
            <w:left w:val="none" w:sz="0" w:space="0" w:color="auto"/>
            <w:bottom w:val="none" w:sz="0" w:space="0" w:color="auto"/>
            <w:right w:val="none" w:sz="0" w:space="0" w:color="auto"/>
          </w:divBdr>
        </w:div>
        <w:div w:id="2059815131">
          <w:marLeft w:val="0"/>
          <w:marRight w:val="30"/>
          <w:marTop w:val="0"/>
          <w:marBottom w:val="120"/>
          <w:divBdr>
            <w:top w:val="none" w:sz="0" w:space="0" w:color="auto"/>
            <w:left w:val="none" w:sz="0" w:space="0" w:color="auto"/>
            <w:bottom w:val="none" w:sz="0" w:space="0" w:color="auto"/>
            <w:right w:val="none" w:sz="0" w:space="0" w:color="auto"/>
          </w:divBdr>
        </w:div>
        <w:div w:id="2067415439">
          <w:marLeft w:val="0"/>
          <w:marRight w:val="30"/>
          <w:marTop w:val="0"/>
          <w:marBottom w:val="120"/>
          <w:divBdr>
            <w:top w:val="none" w:sz="0" w:space="0" w:color="auto"/>
            <w:left w:val="none" w:sz="0" w:space="0" w:color="auto"/>
            <w:bottom w:val="none" w:sz="0" w:space="0" w:color="auto"/>
            <w:right w:val="none" w:sz="0" w:space="0" w:color="auto"/>
          </w:divBdr>
        </w:div>
        <w:div w:id="2067795808">
          <w:marLeft w:val="0"/>
          <w:marRight w:val="30"/>
          <w:marTop w:val="0"/>
          <w:marBottom w:val="120"/>
          <w:divBdr>
            <w:top w:val="none" w:sz="0" w:space="0" w:color="auto"/>
            <w:left w:val="none" w:sz="0" w:space="0" w:color="auto"/>
            <w:bottom w:val="none" w:sz="0" w:space="0" w:color="auto"/>
            <w:right w:val="none" w:sz="0" w:space="0" w:color="auto"/>
          </w:divBdr>
        </w:div>
        <w:div w:id="2072732152">
          <w:marLeft w:val="0"/>
          <w:marRight w:val="30"/>
          <w:marTop w:val="0"/>
          <w:marBottom w:val="120"/>
          <w:divBdr>
            <w:top w:val="none" w:sz="0" w:space="0" w:color="auto"/>
            <w:left w:val="none" w:sz="0" w:space="0" w:color="auto"/>
            <w:bottom w:val="none" w:sz="0" w:space="0" w:color="auto"/>
            <w:right w:val="none" w:sz="0" w:space="0" w:color="auto"/>
          </w:divBdr>
        </w:div>
        <w:div w:id="2077044359">
          <w:marLeft w:val="0"/>
          <w:marRight w:val="30"/>
          <w:marTop w:val="0"/>
          <w:marBottom w:val="120"/>
          <w:divBdr>
            <w:top w:val="none" w:sz="0" w:space="0" w:color="auto"/>
            <w:left w:val="none" w:sz="0" w:space="0" w:color="auto"/>
            <w:bottom w:val="none" w:sz="0" w:space="0" w:color="auto"/>
            <w:right w:val="none" w:sz="0" w:space="0" w:color="auto"/>
          </w:divBdr>
        </w:div>
        <w:div w:id="2096242679">
          <w:marLeft w:val="0"/>
          <w:marRight w:val="30"/>
          <w:marTop w:val="0"/>
          <w:marBottom w:val="120"/>
          <w:divBdr>
            <w:top w:val="none" w:sz="0" w:space="0" w:color="auto"/>
            <w:left w:val="none" w:sz="0" w:space="0" w:color="auto"/>
            <w:bottom w:val="none" w:sz="0" w:space="0" w:color="auto"/>
            <w:right w:val="none" w:sz="0" w:space="0" w:color="auto"/>
          </w:divBdr>
        </w:div>
        <w:div w:id="2102143774">
          <w:marLeft w:val="0"/>
          <w:marRight w:val="30"/>
          <w:marTop w:val="0"/>
          <w:marBottom w:val="120"/>
          <w:divBdr>
            <w:top w:val="none" w:sz="0" w:space="0" w:color="auto"/>
            <w:left w:val="none" w:sz="0" w:space="0" w:color="auto"/>
            <w:bottom w:val="none" w:sz="0" w:space="0" w:color="auto"/>
            <w:right w:val="none" w:sz="0" w:space="0" w:color="auto"/>
          </w:divBdr>
        </w:div>
        <w:div w:id="2105220430">
          <w:marLeft w:val="0"/>
          <w:marRight w:val="30"/>
          <w:marTop w:val="0"/>
          <w:marBottom w:val="120"/>
          <w:divBdr>
            <w:top w:val="none" w:sz="0" w:space="0" w:color="auto"/>
            <w:left w:val="none" w:sz="0" w:space="0" w:color="auto"/>
            <w:bottom w:val="none" w:sz="0" w:space="0" w:color="auto"/>
            <w:right w:val="none" w:sz="0" w:space="0" w:color="auto"/>
          </w:divBdr>
        </w:div>
        <w:div w:id="2105805909">
          <w:marLeft w:val="0"/>
          <w:marRight w:val="30"/>
          <w:marTop w:val="0"/>
          <w:marBottom w:val="120"/>
          <w:divBdr>
            <w:top w:val="none" w:sz="0" w:space="0" w:color="auto"/>
            <w:left w:val="none" w:sz="0" w:space="0" w:color="auto"/>
            <w:bottom w:val="none" w:sz="0" w:space="0" w:color="auto"/>
            <w:right w:val="none" w:sz="0" w:space="0" w:color="auto"/>
          </w:divBdr>
        </w:div>
        <w:div w:id="2106462233">
          <w:marLeft w:val="0"/>
          <w:marRight w:val="30"/>
          <w:marTop w:val="0"/>
          <w:marBottom w:val="120"/>
          <w:divBdr>
            <w:top w:val="none" w:sz="0" w:space="0" w:color="auto"/>
            <w:left w:val="none" w:sz="0" w:space="0" w:color="auto"/>
            <w:bottom w:val="none" w:sz="0" w:space="0" w:color="auto"/>
            <w:right w:val="none" w:sz="0" w:space="0" w:color="auto"/>
          </w:divBdr>
        </w:div>
        <w:div w:id="2112430429">
          <w:marLeft w:val="0"/>
          <w:marRight w:val="30"/>
          <w:marTop w:val="0"/>
          <w:marBottom w:val="120"/>
          <w:divBdr>
            <w:top w:val="none" w:sz="0" w:space="0" w:color="auto"/>
            <w:left w:val="none" w:sz="0" w:space="0" w:color="auto"/>
            <w:bottom w:val="none" w:sz="0" w:space="0" w:color="auto"/>
            <w:right w:val="none" w:sz="0" w:space="0" w:color="auto"/>
          </w:divBdr>
        </w:div>
        <w:div w:id="2115516410">
          <w:marLeft w:val="0"/>
          <w:marRight w:val="30"/>
          <w:marTop w:val="0"/>
          <w:marBottom w:val="120"/>
          <w:divBdr>
            <w:top w:val="none" w:sz="0" w:space="0" w:color="auto"/>
            <w:left w:val="none" w:sz="0" w:space="0" w:color="auto"/>
            <w:bottom w:val="none" w:sz="0" w:space="0" w:color="auto"/>
            <w:right w:val="none" w:sz="0" w:space="0" w:color="auto"/>
          </w:divBdr>
        </w:div>
        <w:div w:id="2118090318">
          <w:marLeft w:val="0"/>
          <w:marRight w:val="30"/>
          <w:marTop w:val="0"/>
          <w:marBottom w:val="120"/>
          <w:divBdr>
            <w:top w:val="none" w:sz="0" w:space="0" w:color="auto"/>
            <w:left w:val="none" w:sz="0" w:space="0" w:color="auto"/>
            <w:bottom w:val="none" w:sz="0" w:space="0" w:color="auto"/>
            <w:right w:val="none" w:sz="0" w:space="0" w:color="auto"/>
          </w:divBdr>
        </w:div>
        <w:div w:id="2120102219">
          <w:marLeft w:val="0"/>
          <w:marRight w:val="30"/>
          <w:marTop w:val="0"/>
          <w:marBottom w:val="120"/>
          <w:divBdr>
            <w:top w:val="none" w:sz="0" w:space="0" w:color="auto"/>
            <w:left w:val="none" w:sz="0" w:space="0" w:color="auto"/>
            <w:bottom w:val="none" w:sz="0" w:space="0" w:color="auto"/>
            <w:right w:val="none" w:sz="0" w:space="0" w:color="auto"/>
          </w:divBdr>
        </w:div>
        <w:div w:id="2121946256">
          <w:marLeft w:val="0"/>
          <w:marRight w:val="30"/>
          <w:marTop w:val="0"/>
          <w:marBottom w:val="120"/>
          <w:divBdr>
            <w:top w:val="none" w:sz="0" w:space="0" w:color="auto"/>
            <w:left w:val="none" w:sz="0" w:space="0" w:color="auto"/>
            <w:bottom w:val="none" w:sz="0" w:space="0" w:color="auto"/>
            <w:right w:val="none" w:sz="0" w:space="0" w:color="auto"/>
          </w:divBdr>
        </w:div>
        <w:div w:id="2122215938">
          <w:marLeft w:val="0"/>
          <w:marRight w:val="30"/>
          <w:marTop w:val="0"/>
          <w:marBottom w:val="120"/>
          <w:divBdr>
            <w:top w:val="none" w:sz="0" w:space="0" w:color="auto"/>
            <w:left w:val="none" w:sz="0" w:space="0" w:color="auto"/>
            <w:bottom w:val="none" w:sz="0" w:space="0" w:color="auto"/>
            <w:right w:val="none" w:sz="0" w:space="0" w:color="auto"/>
          </w:divBdr>
        </w:div>
        <w:div w:id="2126847736">
          <w:marLeft w:val="0"/>
          <w:marRight w:val="30"/>
          <w:marTop w:val="0"/>
          <w:marBottom w:val="120"/>
          <w:divBdr>
            <w:top w:val="none" w:sz="0" w:space="0" w:color="auto"/>
            <w:left w:val="none" w:sz="0" w:space="0" w:color="auto"/>
            <w:bottom w:val="none" w:sz="0" w:space="0" w:color="auto"/>
            <w:right w:val="none" w:sz="0" w:space="0" w:color="auto"/>
          </w:divBdr>
        </w:div>
        <w:div w:id="2127118712">
          <w:marLeft w:val="0"/>
          <w:marRight w:val="30"/>
          <w:marTop w:val="0"/>
          <w:marBottom w:val="120"/>
          <w:divBdr>
            <w:top w:val="none" w:sz="0" w:space="0" w:color="auto"/>
            <w:left w:val="none" w:sz="0" w:space="0" w:color="auto"/>
            <w:bottom w:val="none" w:sz="0" w:space="0" w:color="auto"/>
            <w:right w:val="none" w:sz="0" w:space="0" w:color="auto"/>
          </w:divBdr>
        </w:div>
        <w:div w:id="2136175379">
          <w:marLeft w:val="0"/>
          <w:marRight w:val="30"/>
          <w:marTop w:val="0"/>
          <w:marBottom w:val="0"/>
          <w:divBdr>
            <w:top w:val="none" w:sz="0" w:space="0" w:color="auto"/>
            <w:left w:val="none" w:sz="0" w:space="0" w:color="auto"/>
            <w:bottom w:val="none" w:sz="0" w:space="0" w:color="auto"/>
            <w:right w:val="none" w:sz="0" w:space="0" w:color="auto"/>
          </w:divBdr>
        </w:div>
        <w:div w:id="2139912362">
          <w:marLeft w:val="0"/>
          <w:marRight w:val="30"/>
          <w:marTop w:val="0"/>
          <w:marBottom w:val="120"/>
          <w:divBdr>
            <w:top w:val="none" w:sz="0" w:space="0" w:color="auto"/>
            <w:left w:val="none" w:sz="0" w:space="0" w:color="auto"/>
            <w:bottom w:val="none" w:sz="0" w:space="0" w:color="auto"/>
            <w:right w:val="none" w:sz="0" w:space="0" w:color="auto"/>
          </w:divBdr>
        </w:div>
      </w:divsChild>
    </w:div>
    <w:div w:id="84987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napharm@vinapharm.com.v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minco.com.v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C49AA-7A49-4534-81C9-21A2954D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14456</Words>
  <Characters>82402</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HDTV</dc:creator>
  <cp:keywords/>
  <dc:description/>
  <cp:lastModifiedBy>H P</cp:lastModifiedBy>
  <cp:revision>3</cp:revision>
  <cp:lastPrinted>2018-04-06T08:00:00Z</cp:lastPrinted>
  <dcterms:created xsi:type="dcterms:W3CDTF">2021-05-08T08:02:00Z</dcterms:created>
  <dcterms:modified xsi:type="dcterms:W3CDTF">2021-06-05T03:05:00Z</dcterms:modified>
</cp:coreProperties>
</file>